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4A5" w:rsidRDefault="006874A5" w:rsidP="006874A5">
      <w:pPr>
        <w:pStyle w:val="af"/>
      </w:pPr>
      <w:bookmarkStart w:id="0" w:name="block-37896702"/>
    </w:p>
    <w:p w:rsidR="00064DF4" w:rsidRPr="001F3C10" w:rsidRDefault="00DA0061">
      <w:pPr>
        <w:rPr>
          <w:lang w:val="ru-RU"/>
        </w:rPr>
        <w:sectPr w:rsidR="00064DF4" w:rsidRPr="001F3C10">
          <w:pgSz w:w="11906" w:h="16383"/>
          <w:pgMar w:top="1134" w:right="850" w:bottom="1134" w:left="1701" w:header="720" w:footer="720" w:gutter="0"/>
          <w:cols w:space="720"/>
        </w:sectPr>
      </w:pPr>
      <w:r w:rsidRPr="00DA0061">
        <w:rPr>
          <w:noProof/>
          <w:lang w:val="ru-RU" w:eastAsia="ru-RU"/>
        </w:rPr>
        <w:drawing>
          <wp:inline distT="0" distB="0" distL="0" distR="0">
            <wp:extent cx="5940425" cy="8176820"/>
            <wp:effectExtent l="0" t="0" r="0" b="0"/>
            <wp:docPr id="2" name="Рисунок 2" descr="C:\Users\User\Desktop\рабочие программы\рабочие программы 26-27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абочие программы\рабочие программы 26-27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4DF4" w:rsidRPr="00C42933" w:rsidRDefault="00131D73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1" w:name="block-37896703"/>
      <w:bookmarkEnd w:id="0"/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ПОЯСНИТЕЛЬНАЯ ЗАПИСКА</w:t>
      </w:r>
    </w:p>
    <w:p w:rsidR="00064DF4" w:rsidRPr="00C42933" w:rsidRDefault="00064DF4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образования. 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Программа по географии отражает основные требования ФГОС ООО к личностным, метапредметным и предметным результатам освоения образовательных программ.</w:t>
      </w:r>
    </w:p>
    <w:p w:rsidR="00064DF4" w:rsidRPr="00C42933" w:rsidRDefault="00131D73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Программа по географии даёт представление о целях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межпредметных и внутрипредметных связей, логики учебного процесса, возрастных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основных видов деятельности обучающихся.</w:t>
      </w:r>
    </w:p>
    <w:p w:rsidR="00064DF4" w:rsidRPr="00C42933" w:rsidRDefault="00064DF4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064DF4" w:rsidRPr="00C42933" w:rsidRDefault="00131D73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ОБЩАЯ ХАРАКТЕРИСТИКА УЧЕБНОГО ПРЕДМЕТА «ГЕОГРАФИЯ»</w:t>
      </w:r>
    </w:p>
    <w:p w:rsidR="00064DF4" w:rsidRPr="00C42933" w:rsidRDefault="00064DF4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География в основной школе — предмет, формирующий у обучающихся систему комплексных социально ориентированных знаний о Земле как планете людей, об основных закономерностях развития природы, о размещении населения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территорий.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Содержание курса географии в основной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уровневой дифференциации.</w:t>
      </w:r>
    </w:p>
    <w:p w:rsidR="00064DF4" w:rsidRPr="00C42933" w:rsidRDefault="00064DF4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064DF4" w:rsidRPr="00C42933" w:rsidRDefault="00131D73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ЦЕЛИ ИЗУЧЕНИЯ </w:t>
      </w:r>
      <w:r w:rsidRPr="00C42933">
        <w:rPr>
          <w:rFonts w:ascii="Times New Roman" w:hAnsi="Times New Roman" w:cs="Times New Roman"/>
          <w:b/>
          <w:color w:val="333333"/>
          <w:sz w:val="20"/>
          <w:szCs w:val="20"/>
          <w:lang w:val="ru-RU"/>
        </w:rPr>
        <w:t>УЧЕБНОГО ПРЕДМЕТА</w:t>
      </w: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«ГЕОГРАФИЯ»</w:t>
      </w:r>
    </w:p>
    <w:p w:rsidR="00064DF4" w:rsidRPr="00C42933" w:rsidRDefault="00064DF4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Изучение географии в общем образовании направлено на достижение следующих целей: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1) 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 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2) 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 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3) воспитание экологической культуры, соответствующей современному уровню геоэкологического мышления на основе освоения знаний о взаимосвязях в ПК,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ресурсов;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4) 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ситуаций;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5) формирование комплекса практико-ориентированных 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происходящих в жизни процессов и явлений в современном поликультурном, полиэтничном и многоконфессиональном мире; 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6) формирование географических знаний и умений, необходимых для продолжения образования по направлениям подготовки (специальностям), требующим наличия серьёзной базы географических знаний.</w:t>
      </w:r>
    </w:p>
    <w:p w:rsidR="00064DF4" w:rsidRPr="00C42933" w:rsidRDefault="00064DF4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064DF4" w:rsidRPr="00C42933" w:rsidRDefault="00131D73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МЕСТО УЧЕБНОГО ПРЕДМЕТА «ГЕОГРАФИЯ» В УЧЕБНОМ ПЛАНЕ</w:t>
      </w:r>
    </w:p>
    <w:p w:rsidR="00064DF4" w:rsidRPr="00C42933" w:rsidRDefault="00064DF4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В системе общего образования «География» признана обязательным учебным предметом, который входит в состав предметной области «Общественно-научные предметы».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Освоение содержания курса «География» в основной школе происходит с опорой на географические знания и умения, сформированные ранее в курсе «Окружающий мир».</w:t>
      </w:r>
    </w:p>
    <w:p w:rsidR="00064DF4" w:rsidRPr="00C42933" w:rsidRDefault="00131D73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Учебным планом на изучение географии отводится 272 часа: по одному часу в неделю в 5 и 6 классах и по 2 часа в 7, 8 и 9 классах.</w:t>
      </w:r>
    </w:p>
    <w:p w:rsidR="00064DF4" w:rsidRPr="00C42933" w:rsidRDefault="00064DF4">
      <w:pPr>
        <w:rPr>
          <w:rFonts w:ascii="Times New Roman" w:hAnsi="Times New Roman" w:cs="Times New Roman"/>
          <w:sz w:val="20"/>
          <w:szCs w:val="20"/>
          <w:lang w:val="ru-RU"/>
        </w:rPr>
        <w:sectPr w:rsidR="00064DF4" w:rsidRPr="00C42933">
          <w:pgSz w:w="11906" w:h="16383"/>
          <w:pgMar w:top="1134" w:right="850" w:bottom="1134" w:left="1701" w:header="720" w:footer="720" w:gutter="0"/>
          <w:cols w:space="720"/>
        </w:sectPr>
      </w:pPr>
    </w:p>
    <w:p w:rsidR="00064DF4" w:rsidRPr="00C42933" w:rsidRDefault="00131D73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2" w:name="block-37896704"/>
      <w:bookmarkEnd w:id="1"/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СОДЕРЖАНИЕ УЧЕБНОГО ПРЕДМЕТА</w:t>
      </w:r>
    </w:p>
    <w:p w:rsidR="00064DF4" w:rsidRPr="00C42933" w:rsidRDefault="00064DF4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064DF4" w:rsidRPr="00C42933" w:rsidRDefault="00131D73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5 КЛАСС</w:t>
      </w:r>
    </w:p>
    <w:p w:rsidR="00064DF4" w:rsidRPr="00C42933" w:rsidRDefault="00064DF4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064DF4" w:rsidRPr="007D6A57" w:rsidRDefault="00131D73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Раздел 1. </w:t>
      </w:r>
      <w:r w:rsidRPr="007D6A57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Географическое изучение Земли</w:t>
      </w:r>
    </w:p>
    <w:p w:rsidR="00064DF4" w:rsidRPr="007D6A57" w:rsidRDefault="00064DF4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Введение</w:t>
      </w: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. География — наука о планете Земля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Что изучает география? Географические объекты, процессы и явления. Как география изучает объекты, процессы и явления. Географические методы изучения объектов и явлений. Древо географических наук.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Практическая работа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1. Организация фенологических наблюдений в природе: планирование, участие в групповой работе, форма систематизации данных.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Тема 1. История географических открытий 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Представления о мире в древности (Древний Китай, Древний Египет, Древняя Греция, Древний Рим). Путешествие Пифея. Плавания финикийцев вокруг Африки. Экспедиции Т. Хейердала как модель путешествий в древности. Появление географических карт.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География в эпоху Средневековья: путешествия и открытия викингов, древних арабов, русских землепроходцев. Путешествия М. Поло и А. Никитина.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Эпоха Великих географических открытий. Три пути в Индию. Открытие Нового света — экспедиция Х. Колумба. Первое кругосветное плавание — экспедиция Ф. Магеллана. Значение Великих географических открытий. Карта мира после эпохи Великих географических открытий.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Географические открытия </w:t>
      </w:r>
      <w:r w:rsidRPr="00C42933">
        <w:rPr>
          <w:rFonts w:ascii="Times New Roman" w:hAnsi="Times New Roman" w:cs="Times New Roman"/>
          <w:color w:val="000000"/>
          <w:sz w:val="20"/>
          <w:szCs w:val="20"/>
        </w:rPr>
        <w:t>XVII</w:t>
      </w: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—</w:t>
      </w:r>
      <w:r w:rsidRPr="00C42933">
        <w:rPr>
          <w:rFonts w:ascii="Times New Roman" w:hAnsi="Times New Roman" w:cs="Times New Roman"/>
          <w:color w:val="000000"/>
          <w:sz w:val="20"/>
          <w:szCs w:val="20"/>
        </w:rPr>
        <w:t>XIX</w:t>
      </w: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вв. Поиски Южной Земли — открытие Австралии. Русские путешественники и мореплаватели на северо-востоке Азии. Первая русская кругосветная экспедиция (Русская экспедиция Ф. Ф. Беллинсгаузена, М. П. Лазарева — открытие Антарктиды).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Географические исследования в ХХ в. Исследование полярных областей Земли. Изучение Мирового океана. Географические открытия Новейшего времени.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Практические работы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1. Обозначение на контурной карте географических объектов, открытых в разные периоды.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2. Сравнение карт Эратосфена, Птолемея и современных карт по предложенным учителем вопросам.</w:t>
      </w:r>
    </w:p>
    <w:p w:rsidR="00064DF4" w:rsidRPr="00C42933" w:rsidRDefault="00064DF4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064DF4" w:rsidRPr="00C42933" w:rsidRDefault="00131D73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Раздел 2. Изображения земной поверхности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Тема 1. Планы местности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Виды изображения земной поверхности. Планы местности. Условные знаки. Масштаб. Виды масштаба. Способы определения расстояний на местности. Глазомерная, полярная и маршрутная съёмка местности. Изображение на планах местности неровностей земной поверхности. Абсолютная и относительная высоты. Профессия топограф. Ориентирование по плану местности: стороны горизонта. Разнообразие планов (план города, туристические планы, военные, исторические и транспортные планы, планы местности в мобильных приложениях) и области их применения.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Практические работы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1. Определение направлений и расстояний по плану местности.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2. Составление описания маршрута по плану местности.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Тема 2. Географические карты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Различия глобуса и географических карт. Способы перехода от сферической поверхности глобуса к плоскости географической карты. Градусная сеть на глобусе и картах. Параллели и меридианы. Экватор и нулевой меридиан. Географические координаты. Географическая широта и географическая долгота, их определение на глобусе и картах. Определение расстояний по глобусу.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Искажения на карте. Линии градусной сети на картах. Определение расстояний с помощью масштаба и градусной сети. Разнообразие географических карт и их классификации. Способы изображения на мелкомасштабных географических картах. Изображение на физических картах высот и глубин. Географический атлас. Использование карт в жизни и хозяйственной деятельности людей. Сходство и различие плана местности и географической карты. Профессия картограф. Система космической навигации. Геоинформационные системы.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Практические работы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1. Определение направлений и расстояний по карте полушарий.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2. Определение географических координат объектов и определение объектов по их географическим координатам.</w:t>
      </w:r>
    </w:p>
    <w:p w:rsidR="00064DF4" w:rsidRPr="00C42933" w:rsidRDefault="00064DF4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064DF4" w:rsidRPr="00C42933" w:rsidRDefault="00131D73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Раздел 3. Земля — планета Солнечной системы</w:t>
      </w:r>
    </w:p>
    <w:p w:rsidR="00064DF4" w:rsidRPr="00C42933" w:rsidRDefault="00064DF4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Земля в Солнечной системе. Гипотезы возникновения Земли. Форма, размеры Земли, их географические следствия.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Движения Земли. Земная ось и географические полюсы. Географические следствия движения Земли вокруг Солнца. Смена времён года на Земле. Дни весеннего и осеннего равноденствия, летнего и зимнего солнцестояния. Неравномерное распределение солнечного света и тепла на поверхности Земли. Пояса освещённости. Тропики и полярные круги. Вращение Земли вокруг своей оси. Смена дня и ночи на Земле.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Влияние Космоса на Землю и жизнь людей.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Практическая работа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1. 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России.</w:t>
      </w:r>
    </w:p>
    <w:p w:rsidR="00064DF4" w:rsidRPr="00C42933" w:rsidRDefault="00064DF4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064DF4" w:rsidRPr="00C42933" w:rsidRDefault="00131D73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Раздел 4. Оболочки Земли</w:t>
      </w:r>
    </w:p>
    <w:p w:rsidR="00064DF4" w:rsidRPr="00C42933" w:rsidRDefault="00064DF4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Тема 1. Литосфера — каменная оболочка Земли 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Литосфера — твёрдая оболочка Земли. Методы изучения земных глубин. Внутреннее строение Земли: ядро, мантия, земная кора. Строение земной коры: материковая и океаническая кора. Вещества земной коры: минералы и горные породы. Образование горных пород. Магматические, осадочные и метаморфические горные породы.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Проявления внутренних и внешних процессов образования рельефа. Движение литосферных плит. Образование вулканов и причины землетрясений. Шкалы измерения силы и интенсивности землетрясений. Изучение вулканов и землетрясений. Профессии сейсмолог и вулканолог. Разрушение и изменение горных пород и минералов под действием внешних и внутренних процессов. Виды выветривания. Формирование рельефа земной поверхности как результат действия внутренних и внешних сил.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Рельеф земной поверхности и методы его изучения. Планетарные формы рельефа — материки и впадины океанов. Формы рельефа суши: горы и равнины. Различие гор по высоте, высочайшие горные системы мира. Разнообразие равнин по высоте. Формы равнинного рельефа, крупнейшие по площади равнины мира.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Человек и литосфера. Условия жизни человека в горах и на равнинах. Деятельность человека, преобразующая земную поверхность, и связанные с ней экологические проблемы.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Рельеф дна Мирового океана. Части подводных окраин материков. Срединно-океанические хребты. Острова, их типы по происхождению. Ложе Океана, его рельеф.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Практическая работа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1. Описание горной системы или равнины по физической карте.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Заключение 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Практикум «Сезонные изменения в природе своей местности»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Сезонные изменения продолжительности светового дня и высоты Солнца над горизонтом, температуры воздуха, поверхностных вод, растительного и животного мира.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Практическая работа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1. Анализ результатов фенологических наблюдений и наблюдений за погодой.</w:t>
      </w:r>
    </w:p>
    <w:p w:rsidR="00064DF4" w:rsidRPr="00C42933" w:rsidRDefault="00064DF4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064DF4" w:rsidRPr="00C42933" w:rsidRDefault="00064DF4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064DF4" w:rsidRPr="00C42933" w:rsidRDefault="00064DF4">
      <w:pPr>
        <w:rPr>
          <w:rFonts w:ascii="Times New Roman" w:hAnsi="Times New Roman" w:cs="Times New Roman"/>
          <w:sz w:val="20"/>
          <w:szCs w:val="20"/>
          <w:lang w:val="ru-RU"/>
        </w:rPr>
        <w:sectPr w:rsidR="00064DF4" w:rsidRPr="00C42933">
          <w:pgSz w:w="11906" w:h="16383"/>
          <w:pgMar w:top="1134" w:right="850" w:bottom="1134" w:left="1701" w:header="720" w:footer="720" w:gutter="0"/>
          <w:cols w:space="720"/>
        </w:sectPr>
      </w:pPr>
    </w:p>
    <w:p w:rsidR="00064DF4" w:rsidRPr="00C42933" w:rsidRDefault="00131D73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3" w:name="block-37896700"/>
      <w:bookmarkEnd w:id="2"/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ПЛАНИРУЕМЫЕ ОБРАЗОВАТЕЛЬНЫЕ РЕЗУЛЬТАТЫ</w:t>
      </w:r>
    </w:p>
    <w:p w:rsidR="00064DF4" w:rsidRPr="00C42933" w:rsidRDefault="00064DF4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064DF4" w:rsidRPr="00C42933" w:rsidRDefault="00131D73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ЛИЧНОСТНЫЕ РЕЗУЛЬТАТЫ</w:t>
      </w:r>
    </w:p>
    <w:p w:rsidR="00064DF4" w:rsidRPr="00C42933" w:rsidRDefault="00064DF4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Патриотического воспитания</w:t>
      </w: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: осознание российской гражданской идентичности в поликультурном и многоконфессиональном обществе; проявление интереса к познанию природы, населения, хозяйства России, регионов и своего края, народов России; ценностное отношение к достижениям своей Родины — цивилизационному вкладу России; ценностное отношение к историческому и природному наследию и объектам природного и культурного наследия человечества, традициям разных народов, проживающих в родной стране; уважение к символам России, своего края.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Гражданского воспитания:</w:t>
      </w: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осознание российской гражданской идентичности (патриотизма, уважения к Отечеству, к прошлому и настоящему многонационального народа России, чувства ответственности и долга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 для реализации целей устойчивого развития; представление о социальных нормах и правилах межличностных отношений в поликультурном и многоконфессиональном обществе; готовность к разно-образной совместной деятельности, стремление к взаимопониманию и взаимопомощи, готовность к участию в гуманитарной деятельности («экологический патруль», волонтёрство).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Духовно-нравственного воспитания:</w:t>
      </w: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Эстетического воспитания:</w:t>
      </w: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восприимчивость к разным традициям своего и других народов, понимание роли этнических культурных традиций; ценностного отношения к природе и культуре своей страны, своей малой родины; природе и культуре других регионов и стран мира, объектам Всемирного культурного наследия человечества.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Ценности научного познания</w:t>
      </w: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: ориентация в деятельности на современную систему научных представлений географических наук об 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стремление совершенствовать пути достижения индивидуального и коллективного благополучия.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Физического воспитания, формирования культуры здоровья и эмоционального благополучия</w:t>
      </w: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: осознание ценности жизни;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соблюдение правил безопасности в природе;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сформированность навыка рефлексии, признание своего права на ошибку и такого же права другого человека; готовность и способность осознанно выполнять и пропагандировать правила здорового, безопасного и экологически целесообразного образа жизни; бережно относиться к природе и окружающей среде.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Трудового воспитания: </w:t>
      </w: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географических знаний; осознание важности обучения на протяжении всей жизни для успешной профессиональной деятельности и развитие </w:t>
      </w: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необходимых умений для этого;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Экологического воспитания:</w:t>
      </w: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ориентация на применение географических знаний для решения задач в области окружающей среды, планирования поступков и оценки их возможных последствий для окружающей среды;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064DF4" w:rsidRPr="00C42933" w:rsidRDefault="00064DF4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064DF4" w:rsidRPr="00C42933" w:rsidRDefault="00131D73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МЕТАПРЕДМЕТНЫЕ РЕЗУЛЬТАТЫ</w:t>
      </w:r>
    </w:p>
    <w:p w:rsidR="00064DF4" w:rsidRPr="00C42933" w:rsidRDefault="00064DF4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Изучение географии в основной школе способствует достижению метапредметных результатов, в том числе: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Овладению универсальными познавательными действиями: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Базовые логические действия</w:t>
      </w:r>
    </w:p>
    <w:p w:rsidR="00064DF4" w:rsidRPr="00C42933" w:rsidRDefault="00131D73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и характеризовать существенные признаки географических объектов, процессов и явлений;</w:t>
      </w:r>
    </w:p>
    <w:p w:rsidR="00064DF4" w:rsidRPr="00C42933" w:rsidRDefault="00131D73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устанавливать существенный признак классификации географических объектов, процессов и явлений, основания для их сравнения;</w:t>
      </w:r>
    </w:p>
    <w:p w:rsidR="00064DF4" w:rsidRPr="00C42933" w:rsidRDefault="00131D73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закономерности и противоречия в рассматриваемых фактах и данных наблюдений с учётом предложенной географической задачи;</w:t>
      </w:r>
    </w:p>
    <w:p w:rsidR="00064DF4" w:rsidRPr="00C42933" w:rsidRDefault="00131D73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дефициты географической информации, данных, необходимых для решения поставленной задачи;</w:t>
      </w:r>
    </w:p>
    <w:p w:rsidR="00064DF4" w:rsidRPr="00C42933" w:rsidRDefault="00131D73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причинно-следственные связи при изучении 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</w:t>
      </w:r>
    </w:p>
    <w:p w:rsidR="00064DF4" w:rsidRPr="00C42933" w:rsidRDefault="00131D73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самостоятельно выбирать способ решения учебной географической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</w:rPr>
        <w:t>Базовые исследовательские действия</w:t>
      </w:r>
    </w:p>
    <w:p w:rsidR="00064DF4" w:rsidRPr="00C42933" w:rsidRDefault="00131D73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географические вопросы как исследовательский инструмент познания;</w:t>
      </w:r>
    </w:p>
    <w:p w:rsidR="00064DF4" w:rsidRPr="00C42933" w:rsidRDefault="00131D73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064DF4" w:rsidRPr="00C42933" w:rsidRDefault="00131D73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формировать гипотезу об истинности собственных суждений и суждений других, аргументировать свою позицию, мнение по географическим аспектам различных вопросов и проблем;</w:t>
      </w:r>
    </w:p>
    <w:p w:rsidR="00064DF4" w:rsidRPr="00C42933" w:rsidRDefault="00131D73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географических объектов, причинно-следственных связей и зависимостей между географическими объектами, процессами и явлениями;</w:t>
      </w:r>
    </w:p>
    <w:p w:rsidR="00064DF4" w:rsidRPr="00C42933" w:rsidRDefault="00131D73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оценивать достоверность информации, полученной в ходе географического исследования;</w:t>
      </w:r>
    </w:p>
    <w:p w:rsidR="00064DF4" w:rsidRPr="00C42933" w:rsidRDefault="00131D73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самостоятельно формулировать обобщения и выводы по результатам проведённого наблюдения или исследования, оценивать достоверность полученных результатов и выводов;</w:t>
      </w:r>
    </w:p>
    <w:p w:rsidR="00064DF4" w:rsidRPr="00C42933" w:rsidRDefault="00131D73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также выдвигать предположения об их развитии в изменяющихся условиях окружающей среды.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</w:rPr>
        <w:t>Работа с информацией</w:t>
      </w:r>
    </w:p>
    <w:p w:rsidR="00064DF4" w:rsidRPr="00C42933" w:rsidRDefault="00131D73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применять различные методы,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критериев;</w:t>
      </w:r>
    </w:p>
    <w:p w:rsidR="00064DF4" w:rsidRPr="00C42933" w:rsidRDefault="00131D73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выбирать, анализировать и интерпретировать географическую информацию различных видов и форм представления;</w:t>
      </w:r>
    </w:p>
    <w:p w:rsidR="00064DF4" w:rsidRPr="00C42933" w:rsidRDefault="00131D73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находить сходные аргументы, подтверждающие или опровергающие одну и ту же идею, в различных источниках географической информации;</w:t>
      </w:r>
    </w:p>
    <w:p w:rsidR="00064DF4" w:rsidRPr="00C42933" w:rsidRDefault="00131D73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самостоятельно выбирать оптимальную форму представления географической информации;</w:t>
      </w:r>
    </w:p>
    <w:p w:rsidR="00064DF4" w:rsidRPr="00C42933" w:rsidRDefault="00131D73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оценивать надёжность географической информации по критериям, предложенным учителем или сформулированным самостоятельно;</w:t>
      </w:r>
    </w:p>
    <w:p w:rsidR="00064DF4" w:rsidRPr="00C42933" w:rsidRDefault="00131D73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систематизировать географическую информацию в разных формах.</w:t>
      </w:r>
    </w:p>
    <w:p w:rsidR="00064DF4" w:rsidRPr="00C42933" w:rsidRDefault="00064DF4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064DF4" w:rsidRPr="00C42933" w:rsidRDefault="00131D73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</w:rPr>
        <w:t>Овладению универсальными коммуникативными действиями: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</w:rPr>
        <w:t>Общение</w:t>
      </w:r>
    </w:p>
    <w:p w:rsidR="00064DF4" w:rsidRPr="00C42933" w:rsidRDefault="00131D73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формулировать суждения, выражать свою точку зрения по географическим аспектам различных вопросов в устных и письменных текстах;</w:t>
      </w:r>
    </w:p>
    <w:p w:rsidR="00064DF4" w:rsidRPr="00C42933" w:rsidRDefault="00131D73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в ходе диалога и/или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064DF4" w:rsidRPr="00C42933" w:rsidRDefault="00131D73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позиций;</w:t>
      </w:r>
    </w:p>
    <w:p w:rsidR="00064DF4" w:rsidRPr="00C42933" w:rsidRDefault="00131D73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публично представлять результаты выполненного исследования или проекта.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</w:rPr>
        <w:t>Совместная деятельность (сотрудничество)</w:t>
      </w:r>
    </w:p>
    <w:p w:rsidR="00064DF4" w:rsidRPr="00C42933" w:rsidRDefault="00131D73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принимать цель совместной деятельности при выполнении учебных географических проектов,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064DF4" w:rsidRPr="00C42933" w:rsidRDefault="00131D73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планировать организацию совместной работы, при выполнении учебных географических проектов определять свою роль (с учётом предпочтений и возможностей всех участников взаимодействия), участвовать в групповых формах работы,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064DF4" w:rsidRPr="00C42933" w:rsidRDefault="00131D73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результатов, разделять сферу ответственности.</w:t>
      </w:r>
    </w:p>
    <w:p w:rsidR="00064DF4" w:rsidRPr="00C42933" w:rsidRDefault="00064DF4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064DF4" w:rsidRPr="00C42933" w:rsidRDefault="00131D73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Овладению универсальными учебными регулятивными действиями: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</w:rPr>
        <w:t>Самоорганизация</w:t>
      </w:r>
    </w:p>
    <w:p w:rsidR="00064DF4" w:rsidRPr="00C42933" w:rsidRDefault="00131D73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самостоятельно составлять алгоритм решения географических задач и выбирать способ их решения с учётом имеющихся ресурсов и собственных возможностей, аргументировать предлагаемые варианты решений;</w:t>
      </w:r>
    </w:p>
    <w:p w:rsidR="00064DF4" w:rsidRPr="00C42933" w:rsidRDefault="00131D73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объекте.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</w:rPr>
        <w:t>Самоконтроль (рефлексия)</w:t>
      </w:r>
    </w:p>
    <w:p w:rsidR="00064DF4" w:rsidRPr="00C42933" w:rsidRDefault="00131D73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способами самоконтроля и рефлексии;</w:t>
      </w:r>
    </w:p>
    <w:p w:rsidR="00064DF4" w:rsidRPr="00C42933" w:rsidRDefault="00131D73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причины достижения (недостижения) результатов деятельности, давать оценку приобретённому опыту;</w:t>
      </w:r>
    </w:p>
    <w:p w:rsidR="00064DF4" w:rsidRPr="00C42933" w:rsidRDefault="00131D73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064DF4" w:rsidRPr="00C42933" w:rsidRDefault="00131D73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оценивать соответствие результата цели и условиям</w:t>
      </w:r>
    </w:p>
    <w:p w:rsidR="00064DF4" w:rsidRPr="00C42933" w:rsidRDefault="00131D7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</w:rPr>
        <w:t>Принятие себя и других</w:t>
      </w:r>
    </w:p>
    <w:p w:rsidR="00064DF4" w:rsidRPr="00C42933" w:rsidRDefault="00131D73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осознанно относиться к другому человеку, его мнению;</w:t>
      </w:r>
    </w:p>
    <w:p w:rsidR="00064DF4" w:rsidRPr="00C42933" w:rsidRDefault="00131D73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признавать своё право на ошибку и такое же право другого.</w:t>
      </w:r>
    </w:p>
    <w:p w:rsidR="00064DF4" w:rsidRPr="00C42933" w:rsidRDefault="00064DF4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064DF4" w:rsidRPr="00C42933" w:rsidRDefault="00131D73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</w:rPr>
        <w:t>ПРЕДМЕТНЫЕ РЕЗУЛЬТАТЫ</w:t>
      </w:r>
    </w:p>
    <w:p w:rsidR="00064DF4" w:rsidRPr="00C42933" w:rsidRDefault="00064DF4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</w:rPr>
      </w:pPr>
    </w:p>
    <w:p w:rsidR="00064DF4" w:rsidRPr="00C42933" w:rsidRDefault="00131D73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</w:rPr>
        <w:t>5 КЛАСС</w:t>
      </w:r>
    </w:p>
    <w:p w:rsidR="00064DF4" w:rsidRPr="00C42933" w:rsidRDefault="00064DF4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</w:rPr>
      </w:pP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Приводить примеры географических объектов, процессов и явлений, изучаемых различными ветвями географической науки;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приводить примеры методов исследования, применяемых в географии;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выбирать источники географической информации (картографические, текстовые, видео и фотоизображения, интернет-ресурсы), необходимые для изучения истории географических открытий и важнейших географических исследований современности;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интегрировать и интерпретировать информацию о путешествиях и географических исследованиях Земли, представленную в одном или нескольких источниках;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вклад великих путешественников в географическое изучение Земли;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описывать и сравнивать маршруты их путешествий;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находить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вклад великих путешественников в географическое изучение Земли;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описывать и сравнивать маршруты их путешествий;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находить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определять направления, расстояния по плану местности и по географическим картам, географические координаты по географическим картам;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условные обозначения планов местности и географических карт для получения информации, необходимой для решения учебных и (или) практико-ориентированных задач;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применять понятия «план местности», «географическая карта», «аэрофотоснимок», «ориентирование на местности», «стороны горизонта», «горизонтали», «масштаб», «условные знаки» для решения учебных и практико-ориентированных задач;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понятия «план местности» и «географическая карта», параллель» и «меридиан»;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приводить примеры влияния Солнца на мир живой и неживой природы;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причины смены дня и ночи и времён года;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устанавливать эмпирические зависимости между 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данных наблюдений; описывать внутреннее строение Земли;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понятия «земная кора»; «ядро», «мантия»; «минерал» и «горная порода»;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понятия «материковая» и «океаническая» земная кора;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изученные минералы и горные породы, материковую и океаническую земную кору;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показывать на карте и обозначать на контурной карте материки и океаны, крупные формы рельефа Земли;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</w:rPr>
        <w:t>различать горы и равнины;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классифицировать формы рельефа суши по высоте и по внешнему облику;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причины землетрясений и вулканических извержений;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применять понятия «литосфера», «землетрясение», «вулкан», «литосферная плита», «эпицентр землетрясения» и «очаг землетрясения» для решения учебных и (или) практико-ориентированных задач;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применять понятия «эпицентр землетрясения» и «очаг землетрясения» для решения познавательных задач;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проявления в окружающем мире внутренних и внешних процессов рельефообразования: вулканизма, землетрясений; физического, химического и биологического видов выветривания;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</w:rPr>
        <w:t>классифицировать острова по происхождению;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приводить примеры опасных природных явлений в литосфере и средств их предупреждения;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приводить примеры изменений в литосфере в результате деятельности человека на примере своей местности, России и мира;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приводить примеры актуальных проблем своей местности, решение которых невозможно без участия представителей географических специальностей, изучающих литосферу;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приводить примеры действия внешних процессов рельефообразования и наличия полезных ископаемых в своей местности;</w:t>
      </w:r>
    </w:p>
    <w:p w:rsidR="00064DF4" w:rsidRPr="00C42933" w:rsidRDefault="00131D73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представлять результаты фенологических наблюдений и наблюдений за погодой в различной форме (табличной, графической, географического описания).</w:t>
      </w:r>
    </w:p>
    <w:p w:rsidR="00064DF4" w:rsidRPr="00C42933" w:rsidRDefault="00064DF4">
      <w:pPr>
        <w:rPr>
          <w:rFonts w:ascii="Times New Roman" w:hAnsi="Times New Roman" w:cs="Times New Roman"/>
          <w:sz w:val="20"/>
          <w:szCs w:val="20"/>
          <w:lang w:val="ru-RU"/>
        </w:rPr>
        <w:sectPr w:rsidR="00064DF4" w:rsidRPr="00C42933">
          <w:pgSz w:w="11906" w:h="16383"/>
          <w:pgMar w:top="1134" w:right="850" w:bottom="1134" w:left="1701" w:header="720" w:footer="720" w:gutter="0"/>
          <w:cols w:space="720"/>
        </w:sectPr>
      </w:pPr>
    </w:p>
    <w:p w:rsidR="00064DF4" w:rsidRPr="00C42933" w:rsidRDefault="00131D73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bookmarkStart w:id="4" w:name="block-37896701"/>
      <w:bookmarkEnd w:id="3"/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 xml:space="preserve"> </w:t>
      </w:r>
      <w:r w:rsidRPr="00C42933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ТЕМАТИЧЕСКОЕ ПЛАНИРОВАНИЕ </w:t>
      </w:r>
    </w:p>
    <w:p w:rsidR="00064DF4" w:rsidRPr="00C42933" w:rsidRDefault="00131D73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8"/>
        <w:gridCol w:w="3888"/>
        <w:gridCol w:w="1589"/>
        <w:gridCol w:w="1738"/>
        <w:gridCol w:w="1823"/>
        <w:gridCol w:w="2741"/>
      </w:tblGrid>
      <w:tr w:rsidR="00064DF4" w:rsidRPr="00C42933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Наименование разделов и тем программы </w:t>
            </w:r>
          </w:p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Электронные (цифровые) образовательные ресурсы </w:t>
            </w:r>
          </w:p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4DF4" w:rsidRPr="00C4293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4DF4" w:rsidRPr="00C42933" w:rsidRDefault="00064D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4DF4" w:rsidRPr="00C42933" w:rsidRDefault="00064D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4DF4" w:rsidRPr="00C42933" w:rsidRDefault="00064D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4DF4" w:rsidRPr="00C4293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1.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429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Географическое изучение Земли</w:t>
            </w:r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Введение. География - наука о планете Земля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6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413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38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История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7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413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38</w:t>
              </w:r>
            </w:hyperlink>
          </w:p>
        </w:tc>
      </w:tr>
      <w:tr w:rsidR="00064DF4" w:rsidRPr="00C4293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4DF4" w:rsidRPr="00C4293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2.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429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Изображения земной поверхности</w:t>
            </w:r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Планы местности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8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413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38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Географические карты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9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413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38</w:t>
              </w:r>
            </w:hyperlink>
          </w:p>
        </w:tc>
      </w:tr>
      <w:tr w:rsidR="00064DF4" w:rsidRPr="00C4293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Раздел 3.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429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Земля - планета Солнечной системы</w:t>
            </w:r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Земля - планета Солнечной системы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0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413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38</w:t>
              </w:r>
            </w:hyperlink>
          </w:p>
        </w:tc>
      </w:tr>
      <w:tr w:rsidR="00064DF4" w:rsidRPr="00C4293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4DF4" w:rsidRPr="00C4293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4.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429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Оболочки Земли</w:t>
            </w:r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Литосфера - каменная оболочка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1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413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38</w:t>
              </w:r>
            </w:hyperlink>
          </w:p>
        </w:tc>
      </w:tr>
      <w:tr w:rsidR="00064DF4" w:rsidRPr="00C4293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Заключение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2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413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38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3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413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38</w:t>
              </w:r>
            </w:hyperlink>
          </w:p>
        </w:tc>
      </w:tr>
      <w:tr w:rsidR="00064DF4" w:rsidRPr="00C4293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64DF4" w:rsidRPr="00C42933" w:rsidRDefault="00064DF4">
      <w:pPr>
        <w:rPr>
          <w:rFonts w:ascii="Times New Roman" w:hAnsi="Times New Roman" w:cs="Times New Roman"/>
          <w:sz w:val="20"/>
          <w:szCs w:val="20"/>
        </w:rPr>
        <w:sectPr w:rsidR="00064DF4" w:rsidRPr="00C429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4DF4" w:rsidRPr="00C42933" w:rsidRDefault="00064DF4">
      <w:pPr>
        <w:rPr>
          <w:rFonts w:ascii="Times New Roman" w:hAnsi="Times New Roman" w:cs="Times New Roman"/>
          <w:sz w:val="20"/>
          <w:szCs w:val="20"/>
        </w:rPr>
        <w:sectPr w:rsidR="00064DF4" w:rsidRPr="00C429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4DF4" w:rsidRPr="00C42933" w:rsidRDefault="00064DF4">
      <w:pPr>
        <w:rPr>
          <w:rFonts w:ascii="Times New Roman" w:hAnsi="Times New Roman" w:cs="Times New Roman"/>
          <w:sz w:val="20"/>
          <w:szCs w:val="20"/>
        </w:rPr>
        <w:sectPr w:rsidR="00064DF4" w:rsidRPr="00C429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4DF4" w:rsidRPr="00C42933" w:rsidRDefault="00131D73" w:rsidP="00DA0061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5" w:name="block-37896706"/>
      <w:bookmarkEnd w:id="4"/>
      <w:r w:rsidRPr="00C42933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ПОУРОЧНОЕ ПЛАНИРОВАНИЕ </w:t>
      </w:r>
    </w:p>
    <w:p w:rsidR="00064DF4" w:rsidRPr="00C42933" w:rsidRDefault="00131D73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9"/>
        <w:gridCol w:w="4017"/>
        <w:gridCol w:w="1305"/>
        <w:gridCol w:w="1591"/>
        <w:gridCol w:w="1649"/>
        <w:gridCol w:w="1179"/>
        <w:gridCol w:w="2643"/>
      </w:tblGrid>
      <w:tr w:rsidR="00064DF4" w:rsidRPr="00C42933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4DF4" w:rsidRPr="00C52B2D" w:rsidRDefault="00131D7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52B2D">
              <w:rPr>
                <w:rFonts w:ascii="Times New Roman" w:hAnsi="Times New Roman" w:cs="Times New Roman"/>
                <w:b/>
                <w:color w:val="000000"/>
              </w:rPr>
              <w:t xml:space="preserve">Тема урока </w:t>
            </w:r>
          </w:p>
          <w:p w:rsidR="00064DF4" w:rsidRPr="00C52B2D" w:rsidRDefault="00064DF4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Дата изучения </w:t>
            </w:r>
          </w:p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Электронные цифровые образовательные ресурсы </w:t>
            </w:r>
          </w:p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4DF4" w:rsidRPr="00C4293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4DF4" w:rsidRPr="00C42933" w:rsidRDefault="00064D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4DF4" w:rsidRPr="00C52B2D" w:rsidRDefault="00064D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4DF4" w:rsidRPr="00C42933" w:rsidRDefault="00064D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4DF4" w:rsidRPr="00C42933" w:rsidRDefault="00064D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52B2D" w:rsidRDefault="00C52B2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52B2D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Что изучает география? Географические объекты, процессы и явления. Как география изучает объекты, процессы и явления. Древо географических наук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4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/88650186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52B2D" w:rsidRDefault="00C52B2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52B2D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Географические методы изучения объектов и явлений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5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/886502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ee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52B2D" w:rsidRDefault="00C52B2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52B2D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 xml:space="preserve">Представления о мире в древности (Древний Китай, Древний Египет, Древняя Греция, Древний Рим). Путешествие Пифея. Плавания финикийцев вокруг Африки. Экспедиции Т. Хейердала как модель путешествий в древности. </w:t>
            </w:r>
            <w:r w:rsidRPr="00C52B2D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Появление географических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6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/8865041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52B2D" w:rsidRDefault="00C52B2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52B2D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 xml:space="preserve">География в эпоху Средневековья: путешествия и открытия викингов, древних арабов, русских землепроходцев. </w:t>
            </w:r>
            <w:r w:rsidRPr="00C52B2D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Путешествия М. Поло и А. Никитина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7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/88650528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52B2D" w:rsidRDefault="00C52B2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52B2D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Эпоха Великих географических открытий. Три пути в Индию. Открытие Нового света — экспедиция Х. Колумба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B2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8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/88650640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52B2D" w:rsidRDefault="00C52B2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52B2D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 xml:space="preserve">Первое кругосветное плавание — экспедиция Ф. Магеллана. Значение </w:t>
            </w:r>
            <w:r w:rsidRPr="00C52B2D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lastRenderedPageBreak/>
              <w:t>Великих географических открытий. Карта мира после эпохи Великих географических открытий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9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/88650776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52B2D" w:rsidRDefault="00C52B2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52B2D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 xml:space="preserve">Географические открытия </w:t>
            </w:r>
            <w:r w:rsidRPr="00C52B2D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XVII</w:t>
            </w:r>
            <w:r w:rsidRPr="00C52B2D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—</w:t>
            </w:r>
            <w:r w:rsidRPr="00C52B2D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XIX</w:t>
            </w:r>
            <w:r w:rsidRPr="00C52B2D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 xml:space="preserve"> вв. Поиски Южной Земли — открытие Австралии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0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/88650924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52B2D" w:rsidRDefault="00C52B2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52B2D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Русские путешественники и мореплаватели на северо-востоке Азии. Первая русская кругосветная экспедиция (Русская экспедиция Ф. Беллинсгаузена, М. Лазарева — открытие Антарктиды)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B2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1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/88650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04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52B2D" w:rsidRDefault="00C52B2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52B2D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 xml:space="preserve">Географические исследования в ХХ в. Исследование полярных областей Земли. </w:t>
            </w:r>
            <w:r w:rsidRPr="00C52B2D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Изучение Мирового океана. Географические открытия Новейшего времени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2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/88650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26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52B2D" w:rsidRDefault="00C52B2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C52B2D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 xml:space="preserve">Виды изображения земной поверхности. Планы местности. </w:t>
            </w:r>
            <w:r w:rsidRPr="00C52B2D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Условные знаки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3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/88650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70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52B2D" w:rsidRDefault="00C52B2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52B2D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Масштаб. Виды масштаба. Способы определения расстояний на 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4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/88650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52B2D" w:rsidRDefault="00131D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52B2D">
              <w:rPr>
                <w:rFonts w:ascii="Times New Roman" w:hAnsi="Times New Roman" w:cs="Times New Roman"/>
                <w:color w:val="000000"/>
                <w:lang w:val="ru-RU"/>
              </w:rPr>
              <w:t>Глазомерная, полярная и маршрутная съёмка 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5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/88651090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52B2D" w:rsidRDefault="00131D7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52B2D">
              <w:rPr>
                <w:rFonts w:ascii="Times New Roman" w:hAnsi="Times New Roman" w:cs="Times New Roman"/>
                <w:color w:val="000000"/>
                <w:lang w:val="ru-RU"/>
              </w:rPr>
              <w:t>Изображение на планах местности неровностей земной поверхности. Абсолютная и относительная высоты. Профессия топограф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6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/88651252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52B2D" w:rsidRDefault="00C52B2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2B2D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  <w:lang w:val="ru-RU"/>
              </w:rPr>
              <w:t xml:space="preserve">Ориентирование по плану местности: стороны горизонта. Разнообразие планов (план города, </w:t>
            </w:r>
            <w:r w:rsidRPr="00C52B2D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  <w:lang w:val="ru-RU"/>
              </w:rPr>
              <w:lastRenderedPageBreak/>
              <w:t>туристические планы, военные, исторические и транспортные планы, планы местности в мобильных приложениях) и области их применения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B2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7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/8865139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52B2D" w:rsidRDefault="00C52B2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2B2D">
              <w:rPr>
                <w:rFonts w:ascii="Times New Roman" w:hAnsi="Times New Roman" w:cs="Times New Roman"/>
                <w:bCs/>
                <w:color w:val="101025"/>
                <w:sz w:val="24"/>
                <w:szCs w:val="24"/>
                <w:shd w:val="clear" w:color="auto" w:fill="FFFFFF"/>
                <w:lang w:val="ru-RU"/>
              </w:rPr>
              <w:t>Различия глобуса и географических карт. Способы перехода от сферической поверхности глобуса к плоскости географической карты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8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/886514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Градусная сеть на глобусе и картах. Параллели и меридианы. Географические координаты. Практическая работа "Определение географических координат объектов и определение объектов по их географическим координатам"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9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/886516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bc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Определение расстояний по глобусу. Искажения на карте. Определение расстояний с помощью масштаба и градусной сети.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 работа "Определение направлений и расстояний по карте полушарий"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0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/886519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be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Разнообразие географических карт и их классификации. Способы изображения на мелкомасштабных географических картах.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Изображение на физических картах высот и глубин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1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/88651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ad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Географический атлас. Использование карт в жизни и хозяйственной деятельности людей. Система космической навигации.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Геоинформационные системы. Профессия картограф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2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/88651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bf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8</w:t>
              </w:r>
            </w:hyperlink>
          </w:p>
        </w:tc>
      </w:tr>
      <w:tr w:rsidR="00064DF4" w:rsidRPr="00C429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урок. Обобщающее повторение. Контрольная работа по разделу "Изображения земной поверхности"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Земля в Солнечной системе. Гипотезы возникновения Земли. Форма, размеры Земли, их географические следствия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3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/88651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92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Движения Земли. Географические следствия движения Земли вокруг Солнца.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Дни весеннего и осеннего равноденствия, летнего и зимнего солнцестояния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4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/88652008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Неравномерное распределение солнечного света и тепла на поверхности Земли.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Пояса освещённости. Тропики и полярные круги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5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/886521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c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Вращение Земли вокруг своей оси. Смена дня и ночи на Земле. Практическая работа "Выявление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6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/886522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ec</w:t>
              </w:r>
            </w:hyperlink>
          </w:p>
        </w:tc>
      </w:tr>
      <w:tr w:rsidR="00064DF4" w:rsidRPr="00C429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урок. Обобщающее повторение. Контрольная работа по теме "Земля — планета Солнечной системы"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Литосфера — твёрдая оболочка Земли. Методы изучения земных глубин.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Внутреннее строение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7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/8865240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Строение земной коры. Вещества земной коры: минералы и горные породы.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Образование горных пород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8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/886525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Проявления внутренних и внешних процессов образования рельефа. Движение литосферных плит.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Образование вулканов и причины землетрясений.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Профессии сейсмолог и вулканолог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9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/88652724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Разрушение и изменение горных пород и минералов под действием внешних и внутренних процессов. Формирование рельефа земной поверхности как результат действия внутренних и внешних сил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0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/88652972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Рельеф земной поверхности и методы его изучения. Практическая работа "Описание горной системы или равнины по физической карте"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1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/88652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bf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2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Человек и литосфера/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2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/88652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50</w:t>
              </w:r>
            </w:hyperlink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Рельеф дна Мирового океана. Острова, их типы по происхождению/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3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/88652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68</w:t>
              </w:r>
            </w:hyperlink>
          </w:p>
        </w:tc>
      </w:tr>
      <w:tr w:rsidR="00064DF4" w:rsidRPr="00C429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урок. Контрольная работа по теме "Литосфера — каменная оболочка Земли"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4DF4" w:rsidRPr="00DA006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Сезонные изменения. Практическая работа «Анализ результатов фенологических наблюдений и наблюдений за погодой»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4"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/88652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9</w:t>
              </w:r>
              <w:r w:rsidRPr="00C4293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</w:tc>
      </w:tr>
      <w:tr w:rsidR="00064DF4" w:rsidRPr="00C4293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4DF4" w:rsidRPr="00C42933" w:rsidRDefault="00131D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29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4DF4" w:rsidRPr="00C42933" w:rsidRDefault="00064D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64DF4" w:rsidRPr="00C42933" w:rsidRDefault="00064DF4">
      <w:pPr>
        <w:rPr>
          <w:rFonts w:ascii="Times New Roman" w:hAnsi="Times New Roman" w:cs="Times New Roman"/>
          <w:sz w:val="20"/>
          <w:szCs w:val="20"/>
        </w:rPr>
        <w:sectPr w:rsidR="00064DF4" w:rsidRPr="00C429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4DF4" w:rsidRPr="00C42933" w:rsidRDefault="00131D73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bookmarkStart w:id="6" w:name="block-37896705"/>
      <w:bookmarkStart w:id="7" w:name="_GoBack"/>
      <w:bookmarkEnd w:id="5"/>
      <w:bookmarkEnd w:id="7"/>
      <w:r w:rsidRPr="00C42933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>УЧЕБНО-МЕТОДИЧЕСКОЕ ОБЕСПЕЧЕНИЕ ОБРАЗОВАТЕЛЬНОГО ПРОЦЕССА</w:t>
      </w:r>
    </w:p>
    <w:p w:rsidR="00064DF4" w:rsidRPr="00C42933" w:rsidRDefault="00131D73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</w:rPr>
        <w:t>ОБЯЗАТЕЛЬНЫЕ УЧЕБНЫЕ МАТЕРИАЛЫ ДЛЯ УЧЕНИКА</w:t>
      </w:r>
    </w:p>
    <w:p w:rsidR="00064DF4" w:rsidRPr="00C42933" w:rsidRDefault="00064DF4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</w:rPr>
      </w:pPr>
    </w:p>
    <w:p w:rsidR="00064DF4" w:rsidRPr="00C42933" w:rsidRDefault="00064DF4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</w:rPr>
      </w:pPr>
    </w:p>
    <w:p w:rsidR="00064DF4" w:rsidRPr="00C42933" w:rsidRDefault="00064DF4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</w:p>
    <w:p w:rsidR="00064DF4" w:rsidRPr="00C42933" w:rsidRDefault="00131D73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</w:rPr>
        <w:t>МЕТОДИЧЕСКИЕ МАТЕРИАЛЫ ДЛЯ УЧИТЕЛЯ</w:t>
      </w:r>
    </w:p>
    <w:p w:rsidR="00064DF4" w:rsidRPr="00C42933" w:rsidRDefault="00064DF4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</w:rPr>
      </w:pPr>
    </w:p>
    <w:p w:rsidR="00064DF4" w:rsidRPr="00C42933" w:rsidRDefault="00064DF4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</w:p>
    <w:p w:rsidR="00064DF4" w:rsidRPr="00C42933" w:rsidRDefault="00131D73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C42933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ЦИФРОВЫЕ ОБРАЗОВАТЕЛЬНЫЕ РЕСУРСЫ И РЕСУРСЫ СЕТИ ИНТЕРНЕТ</w:t>
      </w:r>
    </w:p>
    <w:p w:rsidR="00064DF4" w:rsidRPr="00C42933" w:rsidRDefault="00064DF4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064DF4" w:rsidRPr="00C42933" w:rsidRDefault="00064DF4">
      <w:pPr>
        <w:rPr>
          <w:rFonts w:ascii="Times New Roman" w:hAnsi="Times New Roman" w:cs="Times New Roman"/>
          <w:sz w:val="20"/>
          <w:szCs w:val="20"/>
          <w:lang w:val="ru-RU"/>
        </w:rPr>
        <w:sectPr w:rsidR="00064DF4" w:rsidRPr="00C42933">
          <w:pgSz w:w="11906" w:h="16383"/>
          <w:pgMar w:top="1134" w:right="850" w:bottom="1134" w:left="1701" w:header="720" w:footer="720" w:gutter="0"/>
          <w:cols w:space="720"/>
        </w:sectPr>
      </w:pPr>
    </w:p>
    <w:bookmarkEnd w:id="6"/>
    <w:p w:rsidR="00131D73" w:rsidRPr="00C42933" w:rsidRDefault="00131D73">
      <w:pPr>
        <w:rPr>
          <w:rFonts w:ascii="Times New Roman" w:hAnsi="Times New Roman" w:cs="Times New Roman"/>
          <w:sz w:val="20"/>
          <w:szCs w:val="20"/>
          <w:lang w:val="ru-RU"/>
        </w:rPr>
      </w:pPr>
    </w:p>
    <w:sectPr w:rsidR="00131D73" w:rsidRPr="00C4293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F06DF"/>
    <w:multiLevelType w:val="multilevel"/>
    <w:tmpl w:val="9B1615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836E48"/>
    <w:multiLevelType w:val="multilevel"/>
    <w:tmpl w:val="3580B9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423190"/>
    <w:multiLevelType w:val="multilevel"/>
    <w:tmpl w:val="3DA69B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CCB2657"/>
    <w:multiLevelType w:val="multilevel"/>
    <w:tmpl w:val="2E840B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0AB514C"/>
    <w:multiLevelType w:val="multilevel"/>
    <w:tmpl w:val="160C12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0DA6187"/>
    <w:multiLevelType w:val="multilevel"/>
    <w:tmpl w:val="81BC7A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3F2194E"/>
    <w:multiLevelType w:val="multilevel"/>
    <w:tmpl w:val="117C34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7E05D39"/>
    <w:multiLevelType w:val="multilevel"/>
    <w:tmpl w:val="1E0628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CF6461F"/>
    <w:multiLevelType w:val="multilevel"/>
    <w:tmpl w:val="BFA0EF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25309DD"/>
    <w:multiLevelType w:val="multilevel"/>
    <w:tmpl w:val="4918A0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7C2767E"/>
    <w:multiLevelType w:val="multilevel"/>
    <w:tmpl w:val="1DE65B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3C30CD3"/>
    <w:multiLevelType w:val="multilevel"/>
    <w:tmpl w:val="6F34B4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21A2F52"/>
    <w:multiLevelType w:val="multilevel"/>
    <w:tmpl w:val="48D47CF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F326746"/>
    <w:multiLevelType w:val="multilevel"/>
    <w:tmpl w:val="867CE0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8"/>
  </w:num>
  <w:num w:numId="3">
    <w:abstractNumId w:val="6"/>
  </w:num>
  <w:num w:numId="4">
    <w:abstractNumId w:val="5"/>
  </w:num>
  <w:num w:numId="5">
    <w:abstractNumId w:val="4"/>
  </w:num>
  <w:num w:numId="6">
    <w:abstractNumId w:val="13"/>
  </w:num>
  <w:num w:numId="7">
    <w:abstractNumId w:val="3"/>
  </w:num>
  <w:num w:numId="8">
    <w:abstractNumId w:val="2"/>
  </w:num>
  <w:num w:numId="9">
    <w:abstractNumId w:val="10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64DF4"/>
    <w:rsid w:val="00064DF4"/>
    <w:rsid w:val="00131D73"/>
    <w:rsid w:val="001F3C10"/>
    <w:rsid w:val="002E4F4C"/>
    <w:rsid w:val="00303680"/>
    <w:rsid w:val="00544E5E"/>
    <w:rsid w:val="006874A5"/>
    <w:rsid w:val="007D6A57"/>
    <w:rsid w:val="00992098"/>
    <w:rsid w:val="00C42933"/>
    <w:rsid w:val="00C52B2D"/>
    <w:rsid w:val="00DA0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5763B"/>
  <w15:docId w15:val="{97856109-8DE0-475E-9154-2CC3079D1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styleId="ae">
    <w:name w:val="Strong"/>
    <w:basedOn w:val="a0"/>
    <w:uiPriority w:val="22"/>
    <w:qFormat/>
    <w:rsid w:val="001F3C10"/>
    <w:rPr>
      <w:b/>
      <w:bCs/>
    </w:rPr>
  </w:style>
  <w:style w:type="paragraph" w:customStyle="1" w:styleId="dsxogdosifgkohruaddx">
    <w:name w:val="dsxogdosifgkohruaddx"/>
    <w:basedOn w:val="a"/>
    <w:rsid w:val="002E4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Normal (Web)"/>
    <w:basedOn w:val="a"/>
    <w:uiPriority w:val="99"/>
    <w:semiHidden/>
    <w:unhideWhenUsed/>
    <w:rsid w:val="00687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04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9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3b38" TargetMode="External"/><Relationship Id="rId13" Type="http://schemas.openxmlformats.org/officeDocument/2006/relationships/hyperlink" Target="https://m.edsoo.ru/7f413b38" TargetMode="External"/><Relationship Id="rId18" Type="http://schemas.openxmlformats.org/officeDocument/2006/relationships/hyperlink" Target="https://m.edsoo.ru/88650640" TargetMode="External"/><Relationship Id="rId26" Type="http://schemas.openxmlformats.org/officeDocument/2006/relationships/hyperlink" Target="https://m.edsoo.ru/88651252" TargetMode="External"/><Relationship Id="rId39" Type="http://schemas.openxmlformats.org/officeDocument/2006/relationships/hyperlink" Target="https://m.edsoo.ru/8865272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88650b04" TargetMode="External"/><Relationship Id="rId34" Type="http://schemas.openxmlformats.org/officeDocument/2006/relationships/hyperlink" Target="https://m.edsoo.ru/88652008" TargetMode="External"/><Relationship Id="rId42" Type="http://schemas.openxmlformats.org/officeDocument/2006/relationships/hyperlink" Target="https://m.edsoo.ru/88652d50" TargetMode="External"/><Relationship Id="rId7" Type="http://schemas.openxmlformats.org/officeDocument/2006/relationships/hyperlink" Target="https://m.edsoo.ru/7f413b38" TargetMode="External"/><Relationship Id="rId12" Type="http://schemas.openxmlformats.org/officeDocument/2006/relationships/hyperlink" Target="https://m.edsoo.ru/7f413b38" TargetMode="External"/><Relationship Id="rId17" Type="http://schemas.openxmlformats.org/officeDocument/2006/relationships/hyperlink" Target="https://m.edsoo.ru/88650528" TargetMode="External"/><Relationship Id="rId25" Type="http://schemas.openxmlformats.org/officeDocument/2006/relationships/hyperlink" Target="https://m.edsoo.ru/88651090" TargetMode="External"/><Relationship Id="rId33" Type="http://schemas.openxmlformats.org/officeDocument/2006/relationships/hyperlink" Target="https://m.edsoo.ru/88651d92" TargetMode="External"/><Relationship Id="rId38" Type="http://schemas.openxmlformats.org/officeDocument/2006/relationships/hyperlink" Target="https://m.edsoo.ru/886525b2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m.edsoo.ru/8865041a" TargetMode="External"/><Relationship Id="rId20" Type="http://schemas.openxmlformats.org/officeDocument/2006/relationships/hyperlink" Target="https://m.edsoo.ru/88650924" TargetMode="External"/><Relationship Id="rId29" Type="http://schemas.openxmlformats.org/officeDocument/2006/relationships/hyperlink" Target="https://m.edsoo.ru/886516bc" TargetMode="External"/><Relationship Id="rId41" Type="http://schemas.openxmlformats.org/officeDocument/2006/relationships/hyperlink" Target="https://m.edsoo.ru/88652bf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3b38" TargetMode="External"/><Relationship Id="rId11" Type="http://schemas.openxmlformats.org/officeDocument/2006/relationships/hyperlink" Target="https://m.edsoo.ru/7f413b38" TargetMode="External"/><Relationship Id="rId24" Type="http://schemas.openxmlformats.org/officeDocument/2006/relationships/hyperlink" Target="https://m.edsoo.ru/88650f0a" TargetMode="External"/><Relationship Id="rId32" Type="http://schemas.openxmlformats.org/officeDocument/2006/relationships/hyperlink" Target="https://m.edsoo.ru/88651bf8" TargetMode="External"/><Relationship Id="rId37" Type="http://schemas.openxmlformats.org/officeDocument/2006/relationships/hyperlink" Target="https://m.edsoo.ru/8865240e" TargetMode="External"/><Relationship Id="rId40" Type="http://schemas.openxmlformats.org/officeDocument/2006/relationships/hyperlink" Target="https://m.edsoo.ru/88652972" TargetMode="External"/><Relationship Id="rId45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m.edsoo.ru/886502ee" TargetMode="External"/><Relationship Id="rId23" Type="http://schemas.openxmlformats.org/officeDocument/2006/relationships/hyperlink" Target="https://m.edsoo.ru/88650d70" TargetMode="External"/><Relationship Id="rId28" Type="http://schemas.openxmlformats.org/officeDocument/2006/relationships/hyperlink" Target="https://m.edsoo.ru/886514b4" TargetMode="External"/><Relationship Id="rId36" Type="http://schemas.openxmlformats.org/officeDocument/2006/relationships/hyperlink" Target="https://m.edsoo.ru/886522ec" TargetMode="External"/><Relationship Id="rId10" Type="http://schemas.openxmlformats.org/officeDocument/2006/relationships/hyperlink" Target="https://m.edsoo.ru/7f413b38" TargetMode="External"/><Relationship Id="rId19" Type="http://schemas.openxmlformats.org/officeDocument/2006/relationships/hyperlink" Target="https://m.edsoo.ru/88650776" TargetMode="External"/><Relationship Id="rId31" Type="http://schemas.openxmlformats.org/officeDocument/2006/relationships/hyperlink" Target="https://m.edsoo.ru/88651ad6" TargetMode="External"/><Relationship Id="rId44" Type="http://schemas.openxmlformats.org/officeDocument/2006/relationships/hyperlink" Target="https://m.edsoo.ru/88652f9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b38" TargetMode="External"/><Relationship Id="rId14" Type="http://schemas.openxmlformats.org/officeDocument/2006/relationships/hyperlink" Target="https://m.edsoo.ru/88650186" TargetMode="External"/><Relationship Id="rId22" Type="http://schemas.openxmlformats.org/officeDocument/2006/relationships/hyperlink" Target="https://m.edsoo.ru/88650c26" TargetMode="External"/><Relationship Id="rId27" Type="http://schemas.openxmlformats.org/officeDocument/2006/relationships/hyperlink" Target="https://m.edsoo.ru/8865139c" TargetMode="External"/><Relationship Id="rId30" Type="http://schemas.openxmlformats.org/officeDocument/2006/relationships/hyperlink" Target="https://m.edsoo.ru/886519be" TargetMode="External"/><Relationship Id="rId35" Type="http://schemas.openxmlformats.org/officeDocument/2006/relationships/hyperlink" Target="https://m.edsoo.ru/886521c0" TargetMode="External"/><Relationship Id="rId43" Type="http://schemas.openxmlformats.org/officeDocument/2006/relationships/hyperlink" Target="https://m.edsoo.ru/88652e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2691</TotalTime>
  <Pages>1</Pages>
  <Words>5152</Words>
  <Characters>29372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15</cp:revision>
  <dcterms:created xsi:type="dcterms:W3CDTF">2024-11-22T06:26:00Z</dcterms:created>
  <dcterms:modified xsi:type="dcterms:W3CDTF">2026-09-21T09:52:00Z</dcterms:modified>
</cp:coreProperties>
</file>