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4F64" w:rsidRDefault="00F24F64" w:rsidP="00F24F64"/>
    <w:tbl>
      <w:tblPr>
        <w:tblW w:w="0" w:type="auto"/>
        <w:tblBorders>
          <w:bottom w:val="thinThickSmallGap" w:sz="24" w:space="0" w:color="auto"/>
        </w:tblBorders>
        <w:tblLook w:val="01E0" w:firstRow="1" w:lastRow="1" w:firstColumn="1" w:lastColumn="1" w:noHBand="0" w:noVBand="0"/>
      </w:tblPr>
      <w:tblGrid>
        <w:gridCol w:w="9571"/>
      </w:tblGrid>
      <w:tr w:rsidR="00F24F64" w:rsidRPr="009D51EB" w:rsidTr="00A35901">
        <w:tc>
          <w:tcPr>
            <w:tcW w:w="9571" w:type="dxa"/>
          </w:tcPr>
          <w:p w:rsidR="00F24F64" w:rsidRPr="009D51EB" w:rsidRDefault="00F24F64" w:rsidP="00A35901">
            <w:pPr>
              <w:jc w:val="center"/>
              <w:rPr>
                <w:rFonts w:ascii="Times New Roman" w:hAnsi="Times New Roman" w:cs="Times New Roman"/>
                <w:b/>
                <w:sz w:val="28"/>
                <w:szCs w:val="28"/>
              </w:rPr>
            </w:pPr>
            <w:r w:rsidRPr="009D51EB">
              <w:rPr>
                <w:rFonts w:ascii="Times New Roman" w:hAnsi="Times New Roman" w:cs="Times New Roman"/>
                <w:b/>
                <w:sz w:val="28"/>
                <w:szCs w:val="28"/>
              </w:rPr>
              <w:t>Ишимский муниципальный район</w:t>
            </w:r>
          </w:p>
          <w:p w:rsidR="00F24F64" w:rsidRPr="009B5AB1" w:rsidRDefault="00F24F64" w:rsidP="00A35901">
            <w:pPr>
              <w:jc w:val="center"/>
              <w:rPr>
                <w:rFonts w:ascii="Times New Roman" w:hAnsi="Times New Roman" w:cs="Times New Roman"/>
                <w:b/>
                <w:sz w:val="28"/>
                <w:szCs w:val="28"/>
              </w:rPr>
            </w:pPr>
            <w:r w:rsidRPr="009D51EB">
              <w:rPr>
                <w:rFonts w:ascii="Times New Roman" w:hAnsi="Times New Roman" w:cs="Times New Roman"/>
                <w:b/>
                <w:sz w:val="28"/>
                <w:szCs w:val="28"/>
              </w:rPr>
              <w:t>МАОУ Черемшанская средняя общеобразовательная школа</w:t>
            </w:r>
          </w:p>
        </w:tc>
      </w:tr>
    </w:tbl>
    <w:p w:rsidR="00F24F64" w:rsidRPr="009B5AB1" w:rsidRDefault="00F24F64" w:rsidP="00F24F64">
      <w:pPr>
        <w:pStyle w:val="2"/>
        <w:spacing w:after="0" w:line="240" w:lineRule="auto"/>
        <w:jc w:val="center"/>
        <w:rPr>
          <w:rFonts w:ascii="Times New Roman" w:hAnsi="Times New Roman" w:cs="Times New Roman"/>
          <w:color w:val="000000"/>
          <w:sz w:val="18"/>
          <w:szCs w:val="18"/>
        </w:rPr>
      </w:pPr>
      <w:r w:rsidRPr="009B5AB1">
        <w:rPr>
          <w:rFonts w:ascii="Times New Roman" w:hAnsi="Times New Roman" w:cs="Times New Roman"/>
          <w:sz w:val="18"/>
          <w:szCs w:val="18"/>
        </w:rPr>
        <w:t>627701Тюменская область, Ишимский р-он, с. Черемшанка, ул. Новая 6, тел./факс (34551) 4-71-12</w:t>
      </w:r>
    </w:p>
    <w:p w:rsidR="00F24F64" w:rsidRPr="009B5AB1" w:rsidRDefault="00F24F64" w:rsidP="00F24F64">
      <w:pPr>
        <w:widowControl/>
        <w:autoSpaceDE/>
        <w:autoSpaceDN/>
        <w:adjustRightInd/>
        <w:jc w:val="center"/>
        <w:rPr>
          <w:rFonts w:ascii="Times New Roman" w:hAnsi="Times New Roman" w:cs="Times New Roman"/>
          <w:sz w:val="18"/>
          <w:szCs w:val="18"/>
        </w:rPr>
      </w:pPr>
      <w:r w:rsidRPr="009B5AB1">
        <w:rPr>
          <w:rFonts w:ascii="Times New Roman" w:hAnsi="Times New Roman" w:cs="Times New Roman"/>
          <w:sz w:val="18"/>
          <w:szCs w:val="18"/>
        </w:rPr>
        <w:t>ОКПО 40785100, ОГРН 1027201232266, ИНН/КПП 7205010193/720501001</w:t>
      </w:r>
    </w:p>
    <w:p w:rsidR="00F24F64" w:rsidRPr="00277D06" w:rsidRDefault="00F24F64" w:rsidP="00F24F64">
      <w:pPr>
        <w:widowControl/>
        <w:autoSpaceDE/>
        <w:autoSpaceDN/>
        <w:adjustRightInd/>
        <w:jc w:val="center"/>
        <w:rPr>
          <w:b/>
          <w:sz w:val="18"/>
          <w:szCs w:val="18"/>
        </w:rPr>
      </w:pPr>
    </w:p>
    <w:p w:rsidR="00F24F64" w:rsidRDefault="00F24F64" w:rsidP="00F24F64">
      <w:pPr>
        <w:jc w:val="center"/>
      </w:pPr>
    </w:p>
    <w:tbl>
      <w:tblPr>
        <w:tblW w:w="10337" w:type="dxa"/>
        <w:tblInd w:w="-176" w:type="dxa"/>
        <w:tblLook w:val="04A0" w:firstRow="1" w:lastRow="0" w:firstColumn="1" w:lastColumn="0" w:noHBand="0" w:noVBand="1"/>
      </w:tblPr>
      <w:tblGrid>
        <w:gridCol w:w="4244"/>
        <w:gridCol w:w="1800"/>
        <w:gridCol w:w="4293"/>
      </w:tblGrid>
      <w:tr w:rsidR="00F24F64" w:rsidRPr="00005AFB" w:rsidTr="00A35901">
        <w:trPr>
          <w:trHeight w:val="1396"/>
        </w:trPr>
        <w:tc>
          <w:tcPr>
            <w:tcW w:w="4244" w:type="dxa"/>
            <w:shd w:val="clear" w:color="auto" w:fill="auto"/>
          </w:tcPr>
          <w:p w:rsidR="00F24F64" w:rsidRPr="009B5AB1" w:rsidRDefault="00F24F64" w:rsidP="00A35901">
            <w:pPr>
              <w:jc w:val="center"/>
              <w:rPr>
                <w:rFonts w:ascii="Times New Roman" w:hAnsi="Times New Roman" w:cs="Times New Roman"/>
                <w:sz w:val="24"/>
                <w:szCs w:val="22"/>
              </w:rPr>
            </w:pPr>
            <w:r w:rsidRPr="009B5AB1">
              <w:rPr>
                <w:rFonts w:ascii="Times New Roman" w:hAnsi="Times New Roman" w:cs="Times New Roman"/>
                <w:sz w:val="24"/>
                <w:szCs w:val="22"/>
              </w:rPr>
              <w:t>СОГЛАСОВАНО</w:t>
            </w:r>
          </w:p>
          <w:p w:rsidR="00F24F64" w:rsidRPr="009B5AB1" w:rsidRDefault="00F24F64" w:rsidP="00A35901">
            <w:pPr>
              <w:jc w:val="center"/>
              <w:rPr>
                <w:rFonts w:ascii="Times New Roman" w:hAnsi="Times New Roman" w:cs="Times New Roman"/>
                <w:sz w:val="24"/>
                <w:szCs w:val="22"/>
              </w:rPr>
            </w:pPr>
          </w:p>
          <w:p w:rsidR="00F24F64" w:rsidRPr="009B5AB1" w:rsidRDefault="00F24F64" w:rsidP="00A35901">
            <w:pPr>
              <w:jc w:val="center"/>
              <w:rPr>
                <w:rFonts w:ascii="Times New Roman" w:hAnsi="Times New Roman" w:cs="Times New Roman"/>
                <w:sz w:val="24"/>
                <w:szCs w:val="22"/>
              </w:rPr>
            </w:pPr>
            <w:r w:rsidRPr="009B5AB1">
              <w:rPr>
                <w:rFonts w:ascii="Times New Roman" w:hAnsi="Times New Roman" w:cs="Times New Roman"/>
                <w:sz w:val="24"/>
                <w:szCs w:val="22"/>
              </w:rPr>
              <w:t xml:space="preserve">Протоколом Управляющего совета </w:t>
            </w:r>
          </w:p>
          <w:p w:rsidR="00F24F64" w:rsidRPr="009B5AB1" w:rsidRDefault="00466788" w:rsidP="001C4331">
            <w:pPr>
              <w:jc w:val="center"/>
              <w:rPr>
                <w:rFonts w:ascii="Times New Roman" w:hAnsi="Times New Roman" w:cs="Times New Roman"/>
                <w:sz w:val="24"/>
                <w:szCs w:val="22"/>
              </w:rPr>
            </w:pPr>
            <w:r w:rsidRPr="009B5AB1">
              <w:rPr>
                <w:rFonts w:ascii="Times New Roman" w:hAnsi="Times New Roman" w:cs="Times New Roman"/>
                <w:sz w:val="24"/>
                <w:szCs w:val="22"/>
              </w:rPr>
              <w:t>О</w:t>
            </w:r>
            <w:r w:rsidR="00F24F64" w:rsidRPr="009B5AB1">
              <w:rPr>
                <w:rFonts w:ascii="Times New Roman" w:hAnsi="Times New Roman" w:cs="Times New Roman"/>
                <w:sz w:val="24"/>
                <w:szCs w:val="22"/>
              </w:rPr>
              <w:t>т</w:t>
            </w:r>
            <w:r>
              <w:rPr>
                <w:rFonts w:ascii="Times New Roman" w:hAnsi="Times New Roman" w:cs="Times New Roman"/>
                <w:sz w:val="24"/>
                <w:szCs w:val="22"/>
              </w:rPr>
              <w:t xml:space="preserve"> </w:t>
            </w:r>
            <w:r w:rsidR="009215F2">
              <w:rPr>
                <w:rFonts w:ascii="Times New Roman" w:hAnsi="Times New Roman" w:cs="Times New Roman"/>
                <w:sz w:val="24"/>
                <w:szCs w:val="22"/>
              </w:rPr>
              <w:t>12.02</w:t>
            </w:r>
            <w:r w:rsidR="009D79A0">
              <w:rPr>
                <w:rFonts w:ascii="Times New Roman" w:hAnsi="Times New Roman" w:cs="Times New Roman"/>
                <w:sz w:val="24"/>
                <w:szCs w:val="22"/>
              </w:rPr>
              <w:t>.202</w:t>
            </w:r>
            <w:r w:rsidR="009215F2">
              <w:rPr>
                <w:rFonts w:ascii="Times New Roman" w:hAnsi="Times New Roman" w:cs="Times New Roman"/>
                <w:sz w:val="24"/>
                <w:szCs w:val="22"/>
              </w:rPr>
              <w:t>6</w:t>
            </w:r>
            <w:r w:rsidR="00F24F64" w:rsidRPr="009B5AB1">
              <w:rPr>
                <w:rFonts w:ascii="Times New Roman" w:hAnsi="Times New Roman" w:cs="Times New Roman"/>
                <w:sz w:val="24"/>
                <w:szCs w:val="22"/>
              </w:rPr>
              <w:t xml:space="preserve"> №</w:t>
            </w:r>
            <w:r>
              <w:rPr>
                <w:rFonts w:ascii="Times New Roman" w:hAnsi="Times New Roman" w:cs="Times New Roman"/>
                <w:sz w:val="24"/>
                <w:szCs w:val="22"/>
              </w:rPr>
              <w:t xml:space="preserve"> </w:t>
            </w:r>
            <w:r w:rsidR="00F24F64" w:rsidRPr="009B5AB1">
              <w:rPr>
                <w:rFonts w:ascii="Times New Roman" w:hAnsi="Times New Roman" w:cs="Times New Roman"/>
                <w:sz w:val="24"/>
                <w:szCs w:val="22"/>
              </w:rPr>
              <w:t>_</w:t>
            </w:r>
            <w:r w:rsidR="009215F2">
              <w:rPr>
                <w:rFonts w:ascii="Times New Roman" w:hAnsi="Times New Roman" w:cs="Times New Roman"/>
                <w:sz w:val="24"/>
                <w:szCs w:val="22"/>
              </w:rPr>
              <w:t>6</w:t>
            </w:r>
            <w:r w:rsidR="00F24F64" w:rsidRPr="009B5AB1">
              <w:rPr>
                <w:rFonts w:ascii="Times New Roman" w:hAnsi="Times New Roman" w:cs="Times New Roman"/>
                <w:sz w:val="24"/>
                <w:szCs w:val="22"/>
                <w:u w:val="single"/>
              </w:rPr>
              <w:t>_</w:t>
            </w:r>
            <w:r w:rsidR="00F24F64" w:rsidRPr="009B5AB1">
              <w:rPr>
                <w:rFonts w:ascii="Times New Roman" w:hAnsi="Times New Roman" w:cs="Times New Roman"/>
                <w:sz w:val="24"/>
                <w:szCs w:val="22"/>
              </w:rPr>
              <w:t xml:space="preserve"> </w:t>
            </w:r>
          </w:p>
        </w:tc>
        <w:tc>
          <w:tcPr>
            <w:tcW w:w="1800" w:type="dxa"/>
            <w:shd w:val="clear" w:color="auto" w:fill="auto"/>
          </w:tcPr>
          <w:p w:rsidR="00F24F64" w:rsidRPr="009B5AB1" w:rsidRDefault="00F24F64" w:rsidP="00A35901">
            <w:pPr>
              <w:rPr>
                <w:rFonts w:ascii="Times New Roman" w:hAnsi="Times New Roman" w:cs="Times New Roman"/>
                <w:sz w:val="24"/>
                <w:szCs w:val="22"/>
              </w:rPr>
            </w:pPr>
          </w:p>
        </w:tc>
        <w:tc>
          <w:tcPr>
            <w:tcW w:w="4293" w:type="dxa"/>
            <w:shd w:val="clear" w:color="auto" w:fill="auto"/>
          </w:tcPr>
          <w:p w:rsidR="00F24F64" w:rsidRPr="009B5AB1" w:rsidRDefault="00F24F64" w:rsidP="00A35901">
            <w:pPr>
              <w:jc w:val="center"/>
              <w:rPr>
                <w:rFonts w:ascii="Times New Roman" w:hAnsi="Times New Roman" w:cs="Times New Roman"/>
                <w:sz w:val="24"/>
                <w:szCs w:val="22"/>
              </w:rPr>
            </w:pPr>
            <w:r w:rsidRPr="009B5AB1">
              <w:rPr>
                <w:rFonts w:ascii="Times New Roman" w:hAnsi="Times New Roman" w:cs="Times New Roman"/>
                <w:sz w:val="24"/>
                <w:szCs w:val="22"/>
              </w:rPr>
              <w:t>УТВЕРЖДАЮ</w:t>
            </w:r>
          </w:p>
          <w:p w:rsidR="00F24F64" w:rsidRPr="009B5AB1" w:rsidRDefault="00F24F64" w:rsidP="00A35901">
            <w:pPr>
              <w:jc w:val="center"/>
              <w:rPr>
                <w:rFonts w:ascii="Times New Roman" w:hAnsi="Times New Roman" w:cs="Times New Roman"/>
                <w:sz w:val="24"/>
                <w:szCs w:val="22"/>
              </w:rPr>
            </w:pPr>
          </w:p>
          <w:p w:rsidR="00F24F64" w:rsidRPr="009B5AB1" w:rsidRDefault="00F24F64" w:rsidP="00A35901">
            <w:pPr>
              <w:ind w:right="-85"/>
              <w:rPr>
                <w:rFonts w:ascii="Times New Roman" w:hAnsi="Times New Roman" w:cs="Times New Roman"/>
                <w:sz w:val="24"/>
                <w:szCs w:val="22"/>
              </w:rPr>
            </w:pPr>
            <w:r w:rsidRPr="009B5AB1">
              <w:rPr>
                <w:rFonts w:ascii="Times New Roman" w:hAnsi="Times New Roman" w:cs="Times New Roman"/>
                <w:sz w:val="24"/>
                <w:szCs w:val="22"/>
              </w:rPr>
              <w:t>Директор ____________ Н.Е. Болтунов</w:t>
            </w:r>
          </w:p>
          <w:p w:rsidR="00F24F64" w:rsidRPr="009B5AB1" w:rsidRDefault="00F24F64" w:rsidP="00A35901">
            <w:pPr>
              <w:rPr>
                <w:rFonts w:ascii="Times New Roman" w:hAnsi="Times New Roman" w:cs="Times New Roman"/>
                <w:sz w:val="24"/>
                <w:szCs w:val="22"/>
              </w:rPr>
            </w:pPr>
          </w:p>
          <w:p w:rsidR="00F24F64" w:rsidRPr="009215F2" w:rsidRDefault="00F24F64" w:rsidP="001C4331">
            <w:pPr>
              <w:jc w:val="center"/>
              <w:rPr>
                <w:rFonts w:ascii="Times New Roman" w:hAnsi="Times New Roman" w:cs="Times New Roman"/>
                <w:sz w:val="24"/>
                <w:szCs w:val="22"/>
              </w:rPr>
            </w:pPr>
            <w:r w:rsidRPr="009B5AB1">
              <w:rPr>
                <w:rFonts w:ascii="Times New Roman" w:hAnsi="Times New Roman" w:cs="Times New Roman"/>
                <w:sz w:val="24"/>
                <w:szCs w:val="22"/>
              </w:rPr>
              <w:t>Приказ от _</w:t>
            </w:r>
            <w:r w:rsidR="009215F2">
              <w:rPr>
                <w:rFonts w:ascii="Times New Roman" w:hAnsi="Times New Roman" w:cs="Times New Roman"/>
                <w:sz w:val="24"/>
                <w:szCs w:val="22"/>
              </w:rPr>
              <w:t>13</w:t>
            </w:r>
            <w:r>
              <w:rPr>
                <w:rFonts w:ascii="Times New Roman" w:hAnsi="Times New Roman" w:cs="Times New Roman"/>
                <w:sz w:val="24"/>
                <w:szCs w:val="22"/>
                <w:u w:val="single"/>
              </w:rPr>
              <w:t>.0</w:t>
            </w:r>
            <w:r w:rsidR="009215F2">
              <w:rPr>
                <w:rFonts w:ascii="Times New Roman" w:hAnsi="Times New Roman" w:cs="Times New Roman"/>
                <w:sz w:val="24"/>
                <w:szCs w:val="22"/>
                <w:u w:val="single"/>
              </w:rPr>
              <w:t>2</w:t>
            </w:r>
            <w:r>
              <w:rPr>
                <w:rFonts w:ascii="Times New Roman" w:hAnsi="Times New Roman" w:cs="Times New Roman"/>
                <w:sz w:val="24"/>
                <w:szCs w:val="22"/>
                <w:u w:val="single"/>
              </w:rPr>
              <w:t>.202</w:t>
            </w:r>
            <w:r w:rsidR="009215F2">
              <w:rPr>
                <w:rFonts w:ascii="Times New Roman" w:hAnsi="Times New Roman" w:cs="Times New Roman"/>
                <w:sz w:val="24"/>
                <w:szCs w:val="22"/>
                <w:u w:val="single"/>
              </w:rPr>
              <w:t>6</w:t>
            </w:r>
            <w:r w:rsidRPr="009B5AB1">
              <w:rPr>
                <w:rFonts w:ascii="Times New Roman" w:hAnsi="Times New Roman" w:cs="Times New Roman"/>
                <w:sz w:val="24"/>
                <w:szCs w:val="22"/>
                <w:u w:val="single"/>
              </w:rPr>
              <w:t xml:space="preserve"> г.</w:t>
            </w:r>
            <w:r w:rsidRPr="009B5AB1">
              <w:rPr>
                <w:rFonts w:ascii="Times New Roman" w:hAnsi="Times New Roman" w:cs="Times New Roman"/>
                <w:sz w:val="24"/>
                <w:szCs w:val="22"/>
              </w:rPr>
              <w:t xml:space="preserve"> № </w:t>
            </w:r>
            <w:r w:rsidR="00817C67" w:rsidRPr="00817C67">
              <w:rPr>
                <w:rFonts w:ascii="Times New Roman" w:hAnsi="Times New Roman" w:cs="Times New Roman"/>
                <w:sz w:val="24"/>
                <w:szCs w:val="22"/>
              </w:rPr>
              <w:t>3</w:t>
            </w:r>
            <w:r w:rsidR="009215F2">
              <w:rPr>
                <w:rFonts w:ascii="Times New Roman" w:hAnsi="Times New Roman" w:cs="Times New Roman"/>
                <w:sz w:val="24"/>
                <w:szCs w:val="22"/>
              </w:rPr>
              <w:t>8</w:t>
            </w:r>
          </w:p>
        </w:tc>
      </w:tr>
    </w:tbl>
    <w:p w:rsidR="00F24F64" w:rsidRDefault="00F24F64" w:rsidP="00F24F64">
      <w:pPr>
        <w:jc w:val="center"/>
      </w:pPr>
    </w:p>
    <w:p w:rsidR="00F24F64" w:rsidRDefault="00F24F64" w:rsidP="00F24F64">
      <w:pPr>
        <w:jc w:val="center"/>
      </w:pPr>
    </w:p>
    <w:p w:rsidR="00F24F64" w:rsidRDefault="00F24F64" w:rsidP="00F24F64">
      <w:pPr>
        <w:jc w:val="center"/>
      </w:pPr>
    </w:p>
    <w:p w:rsidR="00772FCF" w:rsidRDefault="00A72140" w:rsidP="00772FCF">
      <w:pPr>
        <w:jc w:val="center"/>
        <w:rPr>
          <w:rFonts w:ascii="Times New Roman" w:hAnsi="Times New Roman" w:cs="Times New Roman"/>
          <w:b/>
          <w:bCs/>
          <w:sz w:val="24"/>
          <w:szCs w:val="24"/>
        </w:rPr>
      </w:pPr>
      <w:r w:rsidRPr="00A72140">
        <w:rPr>
          <w:rFonts w:ascii="Times New Roman" w:hAnsi="Times New Roman" w:cs="Times New Roman"/>
          <w:b/>
          <w:bCs/>
          <w:sz w:val="24"/>
          <w:szCs w:val="24"/>
        </w:rPr>
        <w:t>ПОЛОЖЕНИЕ</w:t>
      </w:r>
    </w:p>
    <w:p w:rsidR="00F24F64" w:rsidRPr="00145D14" w:rsidRDefault="00A72140" w:rsidP="00772FCF">
      <w:pPr>
        <w:jc w:val="center"/>
        <w:rPr>
          <w:rFonts w:ascii="Times New Roman" w:hAnsi="Times New Roman" w:cs="Times New Roman"/>
          <w:sz w:val="24"/>
          <w:szCs w:val="24"/>
        </w:rPr>
      </w:pPr>
      <w:r w:rsidRPr="00A72140">
        <w:rPr>
          <w:rFonts w:ascii="Times New Roman" w:hAnsi="Times New Roman" w:cs="Times New Roman"/>
          <w:b/>
          <w:bCs/>
          <w:sz w:val="24"/>
          <w:szCs w:val="24"/>
        </w:rPr>
        <w:t xml:space="preserve">ОБ ОРГАНИЗАЦИИ В </w:t>
      </w:r>
      <w:r>
        <w:rPr>
          <w:rFonts w:ascii="Times New Roman" w:hAnsi="Times New Roman" w:cs="Times New Roman"/>
          <w:b/>
          <w:bCs/>
          <w:sz w:val="24"/>
          <w:szCs w:val="24"/>
        </w:rPr>
        <w:t xml:space="preserve">МАОУ ЧЕРЕМШАНСКОЙ СОШ И ЕЁ ФИЛИАЛАХ </w:t>
      </w:r>
      <w:r w:rsidRPr="00A72140">
        <w:rPr>
          <w:rFonts w:ascii="Times New Roman" w:hAnsi="Times New Roman" w:cs="Times New Roman"/>
          <w:b/>
          <w:bCs/>
          <w:sz w:val="24"/>
          <w:szCs w:val="24"/>
        </w:rPr>
        <w:t>ЛАГЕРЕЙ С ДНЕВНЫМ ПРЕБЫВАНИЕМ, ОСУЩЕСТВЛЯЮЩИХ ОРГАНИЗАЦИЮ ОТДЫХА И ОЗДОРОВЛЕНИЯ ДЕТЕЙ В КАНИКУЛЯРНОЕ ВРЕМЯ</w:t>
      </w:r>
      <w:r w:rsidR="00F24F64" w:rsidRPr="00145D14">
        <w:rPr>
          <w:rFonts w:ascii="Times New Roman" w:hAnsi="Times New Roman" w:cs="Times New Roman"/>
          <w:sz w:val="24"/>
          <w:szCs w:val="24"/>
        </w:rPr>
        <w:br/>
      </w:r>
    </w:p>
    <w:p w:rsidR="00F24F64" w:rsidRPr="00145D14" w:rsidRDefault="00F24F64" w:rsidP="00F24F64">
      <w:pPr>
        <w:jc w:val="center"/>
        <w:rPr>
          <w:rFonts w:ascii="Times New Roman" w:hAnsi="Times New Roman" w:cs="Times New Roman"/>
          <w:b/>
          <w:bCs/>
          <w:sz w:val="24"/>
          <w:szCs w:val="24"/>
        </w:rPr>
      </w:pPr>
      <w:r w:rsidRPr="00145D14">
        <w:rPr>
          <w:rStyle w:val="a3"/>
          <w:rFonts w:ascii="Times New Roman" w:hAnsi="Times New Roman" w:cs="Times New Roman"/>
          <w:sz w:val="24"/>
          <w:szCs w:val="24"/>
        </w:rPr>
        <w:t xml:space="preserve">1. </w:t>
      </w:r>
      <w:r w:rsidR="00772FCF">
        <w:rPr>
          <w:rStyle w:val="a3"/>
          <w:rFonts w:ascii="Times New Roman" w:hAnsi="Times New Roman" w:cs="Times New Roman"/>
          <w:sz w:val="24"/>
          <w:szCs w:val="24"/>
        </w:rPr>
        <w:t>Общие положения</w:t>
      </w:r>
    </w:p>
    <w:p w:rsidR="00A72140" w:rsidRDefault="00A72140" w:rsidP="00A72140">
      <w:pPr>
        <w:pStyle w:val="a4"/>
        <w:jc w:val="both"/>
        <w:rPr>
          <w:color w:val="000000"/>
          <w:sz w:val="27"/>
          <w:szCs w:val="27"/>
        </w:rPr>
      </w:pPr>
      <w:r>
        <w:rPr>
          <w:color w:val="000000"/>
          <w:sz w:val="27"/>
          <w:szCs w:val="27"/>
        </w:rPr>
        <w:t>1.1. Настоящее Положение определяет порядок создания и организации работы лагерей с дневным пребыванием, осуществляющих организацию отдыха и оздоровления детей в каникулярное время, (далее - лагерь) порядок и условия приема детей в лагерь.</w:t>
      </w:r>
    </w:p>
    <w:p w:rsidR="00A72140" w:rsidRDefault="00A72140" w:rsidP="00A72140">
      <w:pPr>
        <w:pStyle w:val="a4"/>
        <w:jc w:val="both"/>
        <w:rPr>
          <w:color w:val="000000"/>
          <w:sz w:val="27"/>
          <w:szCs w:val="27"/>
        </w:rPr>
      </w:pPr>
      <w:r>
        <w:rPr>
          <w:color w:val="000000"/>
          <w:sz w:val="27"/>
          <w:szCs w:val="27"/>
        </w:rPr>
        <w:t>1.2. Предметом деятельности лагеря являются организация и проведение в каникулярное время мероприятий, направленных на отдых и оздоровление детей, а также реализация дополнительных общеразвивающих программ.</w:t>
      </w:r>
    </w:p>
    <w:p w:rsidR="00A72140" w:rsidRDefault="00A72140" w:rsidP="00A72140">
      <w:pPr>
        <w:pStyle w:val="a4"/>
        <w:jc w:val="both"/>
        <w:rPr>
          <w:color w:val="000000"/>
          <w:sz w:val="27"/>
          <w:szCs w:val="27"/>
        </w:rPr>
      </w:pPr>
      <w:r>
        <w:rPr>
          <w:color w:val="000000"/>
          <w:sz w:val="27"/>
          <w:szCs w:val="27"/>
        </w:rPr>
        <w:t>1.3. Целями деятельности лагеря являются:</w:t>
      </w:r>
    </w:p>
    <w:p w:rsidR="00A72140" w:rsidRDefault="00A72140" w:rsidP="00A72140">
      <w:pPr>
        <w:pStyle w:val="a4"/>
        <w:jc w:val="both"/>
        <w:rPr>
          <w:color w:val="000000"/>
          <w:sz w:val="27"/>
          <w:szCs w:val="27"/>
        </w:rPr>
      </w:pPr>
      <w:r>
        <w:rPr>
          <w:color w:val="000000"/>
          <w:sz w:val="27"/>
          <w:szCs w:val="27"/>
        </w:rPr>
        <w:t>а) выявление и развитие творческого потенциала детей, развитие разносторонних интересов детей, удовлетворение их индивидуальных потребностей в интеллектуальном, нравственном и физическом совершенствовании, а также в занятиях физической культурой, спортом и туризмом;</w:t>
      </w:r>
    </w:p>
    <w:p w:rsidR="00A72140" w:rsidRDefault="00A72140" w:rsidP="00A72140">
      <w:pPr>
        <w:pStyle w:val="a4"/>
        <w:jc w:val="both"/>
        <w:rPr>
          <w:color w:val="000000"/>
          <w:sz w:val="27"/>
          <w:szCs w:val="27"/>
        </w:rPr>
      </w:pPr>
      <w:r>
        <w:rPr>
          <w:color w:val="000000"/>
          <w:sz w:val="27"/>
          <w:szCs w:val="27"/>
        </w:rPr>
        <w:t>б) социализация детей, развитие коммуникативных и лидерских качеств детей, формирование у детей культуры и навыков здорового и безопасного образа жизни, общей культуры детей, обеспечение духовно-нравственного, гражданско-патриотического, трудового воспитания детей;</w:t>
      </w:r>
    </w:p>
    <w:p w:rsidR="00A72140" w:rsidRDefault="00A72140" w:rsidP="00A72140">
      <w:pPr>
        <w:pStyle w:val="a4"/>
        <w:jc w:val="both"/>
        <w:rPr>
          <w:color w:val="000000"/>
          <w:sz w:val="27"/>
          <w:szCs w:val="27"/>
        </w:rPr>
      </w:pPr>
      <w:r>
        <w:rPr>
          <w:color w:val="000000"/>
          <w:sz w:val="27"/>
          <w:szCs w:val="27"/>
        </w:rPr>
        <w:t>в) организация размещения детей в лагере и обеспечение их питанием в соответствии с санитарно-эпидемиологическими правилами и гигиеническими нормативами Российской Федерации;</w:t>
      </w:r>
    </w:p>
    <w:p w:rsidR="00A72140" w:rsidRDefault="00A72140" w:rsidP="00A72140">
      <w:pPr>
        <w:pStyle w:val="a4"/>
        <w:jc w:val="both"/>
        <w:rPr>
          <w:color w:val="000000"/>
          <w:sz w:val="27"/>
          <w:szCs w:val="27"/>
        </w:rPr>
      </w:pPr>
      <w:r>
        <w:rPr>
          <w:color w:val="000000"/>
          <w:sz w:val="27"/>
          <w:szCs w:val="27"/>
        </w:rPr>
        <w:lastRenderedPageBreak/>
        <w:t>г) создание и обеспечение необходимых условий для личностного развития, укрепления здоровья, профессионального самоопределения и творческого труда детей.</w:t>
      </w:r>
    </w:p>
    <w:p w:rsidR="00A72140" w:rsidRDefault="00A72140" w:rsidP="00A72140">
      <w:pPr>
        <w:pStyle w:val="a4"/>
        <w:jc w:val="both"/>
        <w:rPr>
          <w:color w:val="000000"/>
          <w:sz w:val="27"/>
          <w:szCs w:val="27"/>
        </w:rPr>
      </w:pPr>
      <w:r>
        <w:rPr>
          <w:color w:val="000000"/>
          <w:sz w:val="27"/>
          <w:szCs w:val="27"/>
        </w:rPr>
        <w:t>1.4. Лагерь:</w:t>
      </w:r>
    </w:p>
    <w:p w:rsidR="00A72140" w:rsidRDefault="00A72140" w:rsidP="00A72140">
      <w:pPr>
        <w:pStyle w:val="a4"/>
        <w:jc w:val="both"/>
        <w:rPr>
          <w:color w:val="000000"/>
          <w:sz w:val="27"/>
          <w:szCs w:val="27"/>
        </w:rPr>
      </w:pPr>
      <w:r>
        <w:rPr>
          <w:color w:val="000000"/>
          <w:sz w:val="27"/>
          <w:szCs w:val="27"/>
        </w:rPr>
        <w:t>а) организует размещение, питание детей в лагере, пребывание детей на свежем воздухе;</w:t>
      </w:r>
    </w:p>
    <w:p w:rsidR="00A72140" w:rsidRDefault="00A72140" w:rsidP="00A72140">
      <w:pPr>
        <w:pStyle w:val="a4"/>
        <w:jc w:val="both"/>
        <w:rPr>
          <w:color w:val="000000"/>
          <w:sz w:val="27"/>
          <w:szCs w:val="27"/>
        </w:rPr>
      </w:pPr>
      <w:r>
        <w:rPr>
          <w:color w:val="000000"/>
          <w:sz w:val="27"/>
          <w:szCs w:val="27"/>
        </w:rPr>
        <w:t>б) обеспечивает безопасные условия жизнедеятельности детей;</w:t>
      </w:r>
    </w:p>
    <w:p w:rsidR="00A72140" w:rsidRDefault="00A72140" w:rsidP="00A72140">
      <w:pPr>
        <w:pStyle w:val="a4"/>
        <w:jc w:val="both"/>
        <w:rPr>
          <w:color w:val="000000"/>
          <w:sz w:val="27"/>
          <w:szCs w:val="27"/>
        </w:rPr>
      </w:pPr>
      <w:r>
        <w:rPr>
          <w:color w:val="000000"/>
          <w:sz w:val="27"/>
          <w:szCs w:val="27"/>
        </w:rPr>
        <w:t>в) организует оказание медицинской помощи детям в период их пребывания в лагере, формирование навыков здорового образа жизни у детей;</w:t>
      </w:r>
    </w:p>
    <w:p w:rsidR="00A72140" w:rsidRDefault="00A72140" w:rsidP="00A72140">
      <w:pPr>
        <w:pStyle w:val="a4"/>
        <w:jc w:val="both"/>
        <w:rPr>
          <w:color w:val="000000"/>
          <w:sz w:val="27"/>
          <w:szCs w:val="27"/>
        </w:rPr>
      </w:pPr>
      <w:r>
        <w:rPr>
          <w:color w:val="000000"/>
          <w:sz w:val="27"/>
          <w:szCs w:val="27"/>
        </w:rPr>
        <w:t>г) осуществляет культурно-досуговую, туристскую, краеведческую, экскурсионную деятельность, обеспечивающую рациональное использование свободного времени детей, их духовно-нравственное развитие, приобщение к ценностям культуры и искусства;</w:t>
      </w:r>
    </w:p>
    <w:p w:rsidR="00A72140" w:rsidRDefault="00A72140" w:rsidP="00A72140">
      <w:pPr>
        <w:pStyle w:val="a4"/>
        <w:jc w:val="both"/>
        <w:rPr>
          <w:color w:val="000000"/>
          <w:sz w:val="27"/>
          <w:szCs w:val="27"/>
        </w:rPr>
      </w:pPr>
      <w:r>
        <w:rPr>
          <w:color w:val="000000"/>
          <w:sz w:val="27"/>
          <w:szCs w:val="27"/>
        </w:rPr>
        <w:t>д) осуществляет деятельность, направленную на:</w:t>
      </w:r>
    </w:p>
    <w:p w:rsidR="00A72140" w:rsidRDefault="00A72140" w:rsidP="00A72140">
      <w:pPr>
        <w:pStyle w:val="a4"/>
        <w:jc w:val="both"/>
        <w:rPr>
          <w:color w:val="000000"/>
          <w:sz w:val="27"/>
          <w:szCs w:val="27"/>
        </w:rPr>
      </w:pPr>
      <w:r>
        <w:rPr>
          <w:color w:val="000000"/>
          <w:sz w:val="27"/>
          <w:szCs w:val="27"/>
        </w:rPr>
        <w:t>развитие творческого потенциала и всестороннее развитие способностей у детей;</w:t>
      </w:r>
    </w:p>
    <w:p w:rsidR="00A72140" w:rsidRDefault="00A72140" w:rsidP="00A72140">
      <w:pPr>
        <w:pStyle w:val="a4"/>
        <w:jc w:val="both"/>
        <w:rPr>
          <w:color w:val="000000"/>
          <w:sz w:val="27"/>
          <w:szCs w:val="27"/>
        </w:rPr>
      </w:pPr>
      <w:r>
        <w:rPr>
          <w:color w:val="000000"/>
          <w:sz w:val="27"/>
          <w:szCs w:val="27"/>
        </w:rPr>
        <w:t>развитие физической культуры и спорта детей, в том числе на физическое развитие и укрепление здоровья детей;</w:t>
      </w:r>
    </w:p>
    <w:p w:rsidR="00A72140" w:rsidRDefault="00A72140" w:rsidP="00A72140">
      <w:pPr>
        <w:pStyle w:val="a4"/>
        <w:jc w:val="both"/>
        <w:rPr>
          <w:color w:val="000000"/>
          <w:sz w:val="27"/>
          <w:szCs w:val="27"/>
        </w:rPr>
      </w:pPr>
      <w:r>
        <w:rPr>
          <w:color w:val="000000"/>
          <w:sz w:val="27"/>
          <w:szCs w:val="27"/>
        </w:rPr>
        <w:t>е) осуществляет образовательную деятельность по реализации дополнительных общеразвивающих программ;</w:t>
      </w:r>
    </w:p>
    <w:p w:rsidR="00A72140" w:rsidRDefault="00A72140" w:rsidP="00A72140">
      <w:pPr>
        <w:pStyle w:val="a4"/>
        <w:jc w:val="both"/>
        <w:rPr>
          <w:color w:val="000000"/>
          <w:sz w:val="27"/>
          <w:szCs w:val="27"/>
        </w:rPr>
      </w:pPr>
      <w:r>
        <w:rPr>
          <w:color w:val="000000"/>
          <w:sz w:val="27"/>
          <w:szCs w:val="27"/>
        </w:rPr>
        <w:t>ж) осуществляет психолого-педагогическую деятельность, направленную на улучшение психологического состояния детей и их адаптацию к условиям лагеря.</w:t>
      </w:r>
    </w:p>
    <w:p w:rsidR="00A72140" w:rsidRDefault="00A72140" w:rsidP="00A72140">
      <w:pPr>
        <w:pStyle w:val="a4"/>
        <w:jc w:val="both"/>
        <w:rPr>
          <w:color w:val="000000"/>
          <w:sz w:val="27"/>
          <w:szCs w:val="27"/>
        </w:rPr>
      </w:pPr>
      <w:r>
        <w:rPr>
          <w:color w:val="000000"/>
          <w:sz w:val="27"/>
          <w:szCs w:val="27"/>
        </w:rPr>
        <w:t>Лагерь вправе осуществлять иную деятельность, если такая деятельность соответствует целям его создания.</w:t>
      </w:r>
    </w:p>
    <w:p w:rsidR="00A72140" w:rsidRDefault="00A72140" w:rsidP="00A72140">
      <w:pPr>
        <w:pStyle w:val="a4"/>
        <w:jc w:val="both"/>
        <w:rPr>
          <w:color w:val="000000"/>
          <w:sz w:val="27"/>
          <w:szCs w:val="27"/>
        </w:rPr>
      </w:pPr>
      <w:r>
        <w:rPr>
          <w:color w:val="000000"/>
          <w:sz w:val="27"/>
          <w:szCs w:val="27"/>
        </w:rPr>
        <w:t>Право на осуществление в лагере деятельности, для занятия которой необходимо получение специального разрешения (лицензии), возникает с момента получения такого разрешения (лицензии) или в указанный в нем срок и прекращается при прекращении действия разрешения (лицензии).</w:t>
      </w:r>
    </w:p>
    <w:p w:rsidR="00A72140" w:rsidRDefault="00A72140" w:rsidP="00A72140">
      <w:pPr>
        <w:pStyle w:val="a4"/>
        <w:jc w:val="both"/>
        <w:rPr>
          <w:color w:val="000000"/>
          <w:sz w:val="27"/>
          <w:szCs w:val="27"/>
        </w:rPr>
      </w:pPr>
      <w:r>
        <w:rPr>
          <w:color w:val="000000"/>
          <w:sz w:val="27"/>
          <w:szCs w:val="27"/>
        </w:rPr>
        <w:t xml:space="preserve">1.5. В своей деятельности лагерь руководствуется Федеральными законами, актами Президента Российской Федерации и Правительства Российской Федерации, нормативными правовыми актами федеральных органов государственной власти и органов государственной власти субъектов Российской Федерации, в том числе приказом Министерства образования и науки Российской Федерации от 13.07.2017 N 656 "Об утверждении примерных положений об </w:t>
      </w:r>
      <w:r>
        <w:rPr>
          <w:color w:val="000000"/>
          <w:sz w:val="27"/>
          <w:szCs w:val="27"/>
        </w:rPr>
        <w:lastRenderedPageBreak/>
        <w:t>организации отдыха детей и их оздоровления", санитарными правилами СП 2.4.3648-20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РФ от 28.09.2020 N 28, настоящим Положением, уставом организации, на базе которой создан лагерь.</w:t>
      </w:r>
    </w:p>
    <w:p w:rsidR="00A72140" w:rsidRDefault="00A72140" w:rsidP="00A72140">
      <w:pPr>
        <w:pStyle w:val="a4"/>
        <w:jc w:val="both"/>
        <w:rPr>
          <w:color w:val="000000"/>
          <w:sz w:val="27"/>
          <w:szCs w:val="27"/>
        </w:rPr>
      </w:pPr>
      <w:r>
        <w:rPr>
          <w:color w:val="000000"/>
          <w:sz w:val="27"/>
          <w:szCs w:val="27"/>
        </w:rPr>
        <w:t>(в ред. постановления Правительства Тюменской области от 05.02.2021 N 47-п)</w:t>
      </w:r>
      <w:bookmarkStart w:id="0" w:name="_GoBack"/>
      <w:bookmarkEnd w:id="0"/>
    </w:p>
    <w:p w:rsidR="00A72140" w:rsidRDefault="00A72140" w:rsidP="00A72140">
      <w:pPr>
        <w:pStyle w:val="a4"/>
        <w:jc w:val="both"/>
        <w:rPr>
          <w:color w:val="000000"/>
          <w:sz w:val="27"/>
          <w:szCs w:val="27"/>
        </w:rPr>
      </w:pPr>
      <w:r>
        <w:rPr>
          <w:color w:val="000000"/>
          <w:sz w:val="27"/>
          <w:szCs w:val="27"/>
        </w:rPr>
        <w:t>1.6. Финансовое обеспечение деятельности лагеря осуществляется за счет средств соответствующих бюджетов, собственных средств организации, на базе которой создан лагерь, средств родителей (законных представителей) детей и других источников, предусмотренных действующим законодательством.</w:t>
      </w:r>
    </w:p>
    <w:p w:rsidR="00A72140" w:rsidRDefault="00A72140" w:rsidP="00A72140">
      <w:pPr>
        <w:pStyle w:val="a4"/>
        <w:jc w:val="both"/>
        <w:rPr>
          <w:color w:val="000000"/>
          <w:sz w:val="27"/>
          <w:szCs w:val="27"/>
        </w:rPr>
      </w:pPr>
      <w:r>
        <w:rPr>
          <w:color w:val="000000"/>
          <w:sz w:val="27"/>
          <w:szCs w:val="27"/>
        </w:rPr>
        <w:t>1.7. Контроль за деятельностью лагеря осуществляют территориальная межведомственная комиссия по организации отдыха, оздоровления населения, занятости несовершеннолетних (далее - Комиссия), руководитель организации, на базе которой создан лагерь.</w:t>
      </w:r>
    </w:p>
    <w:p w:rsidR="00A72140" w:rsidRDefault="00A72140" w:rsidP="00A72140">
      <w:pPr>
        <w:pStyle w:val="a4"/>
        <w:jc w:val="both"/>
        <w:rPr>
          <w:color w:val="000000"/>
          <w:sz w:val="27"/>
          <w:szCs w:val="27"/>
        </w:rPr>
      </w:pPr>
      <w:r>
        <w:rPr>
          <w:color w:val="000000"/>
          <w:sz w:val="27"/>
          <w:szCs w:val="27"/>
        </w:rPr>
        <w:t>1.8. Ежегодно в срок, установленный постановлением Правительства Тюменской области от 17.04.2018 N 148-п "Об утверждении Положения о порядке формирования и ведения реестра организаций отдыха детей и их оздоровления в Тюменской области" лагеря направляют сведения для включения в Реестр организаций отдыха детей и их оздоровления в Тюменской области в территориальные управления социальной защиты населения.</w:t>
      </w:r>
    </w:p>
    <w:p w:rsidR="00A72140" w:rsidRDefault="00A72140" w:rsidP="00A72140">
      <w:pPr>
        <w:pStyle w:val="a4"/>
        <w:jc w:val="both"/>
        <w:rPr>
          <w:color w:val="000000"/>
          <w:sz w:val="27"/>
          <w:szCs w:val="27"/>
        </w:rPr>
      </w:pPr>
      <w:r>
        <w:rPr>
          <w:color w:val="000000"/>
          <w:sz w:val="27"/>
          <w:szCs w:val="27"/>
        </w:rPr>
        <w:t>(п. 1.8 в ред. постановления Правительства Тюменской области от 05.02.2021 N 47-п)</w:t>
      </w:r>
    </w:p>
    <w:p w:rsidR="00A72140" w:rsidRDefault="00A72140" w:rsidP="00A72140">
      <w:pPr>
        <w:pStyle w:val="a4"/>
        <w:jc w:val="both"/>
        <w:rPr>
          <w:color w:val="000000"/>
          <w:sz w:val="27"/>
          <w:szCs w:val="27"/>
        </w:rPr>
      </w:pPr>
      <w:r>
        <w:rPr>
          <w:color w:val="000000"/>
          <w:sz w:val="27"/>
          <w:szCs w:val="27"/>
        </w:rPr>
        <w:t>1.9. Исполнительные органы государственной власти Тюменской области, органы местного самоуправления муниципальных образований Тюменской области создают условия для получения родителями (законными представителями) детей информации о программах и условиях пребывания детей в лагерях, созданных в подведомственных указанным органам учреждениях, которая обеспечивает возможность выбора родителями (законными представителями) лагеря для ребенка с учетом его увлечений и интересов. Данная информация доводится до сведения населения через средства массовой информации, Интернет-сайты, организации, на базе которых созданы лагеря и иными способами информирования.</w:t>
      </w:r>
    </w:p>
    <w:p w:rsidR="00F24F64" w:rsidRPr="008D5E4D" w:rsidRDefault="00F24F64" w:rsidP="00F24F64">
      <w:pPr>
        <w:shd w:val="clear" w:color="auto" w:fill="FFFFFF"/>
        <w:spacing w:before="269"/>
        <w:ind w:left="58"/>
        <w:jc w:val="center"/>
        <w:rPr>
          <w:rFonts w:ascii="Times New Roman" w:hAnsi="Times New Roman" w:cs="Times New Roman"/>
          <w:sz w:val="26"/>
          <w:szCs w:val="26"/>
        </w:rPr>
      </w:pPr>
      <w:r w:rsidRPr="008D5E4D">
        <w:rPr>
          <w:rFonts w:ascii="Times New Roman" w:hAnsi="Times New Roman" w:cs="Times New Roman"/>
          <w:b/>
          <w:bCs/>
          <w:color w:val="000000"/>
          <w:sz w:val="26"/>
          <w:szCs w:val="26"/>
        </w:rPr>
        <w:t>2. Порядок создания и организации работы лагеря</w:t>
      </w:r>
    </w:p>
    <w:p w:rsidR="00A72140" w:rsidRDefault="00A72140" w:rsidP="00A72140">
      <w:pPr>
        <w:pStyle w:val="a4"/>
        <w:jc w:val="both"/>
        <w:rPr>
          <w:color w:val="000000"/>
          <w:sz w:val="27"/>
          <w:szCs w:val="27"/>
        </w:rPr>
      </w:pPr>
      <w:r>
        <w:rPr>
          <w:color w:val="000000"/>
          <w:sz w:val="27"/>
          <w:szCs w:val="27"/>
        </w:rPr>
        <w:t xml:space="preserve">2.1. Лагеря создаются на базе общеобразовательных организаций, организаций здравоохранения, культуры, социального обслуживания населения, молодежной политики, физической культуры и спорта, дополнительного образования, детских стационарных загородных оздоровительных организаций независимо от формы </w:t>
      </w:r>
      <w:r>
        <w:rPr>
          <w:color w:val="000000"/>
          <w:sz w:val="27"/>
          <w:szCs w:val="27"/>
        </w:rPr>
        <w:lastRenderedPageBreak/>
        <w:t>собственности, уставные документы которых позволяют осуществлять деятельность детских лагерей в каникулярное время (далее - Организация).</w:t>
      </w:r>
    </w:p>
    <w:p w:rsidR="00A72140" w:rsidRDefault="00A72140" w:rsidP="00A72140">
      <w:pPr>
        <w:pStyle w:val="a4"/>
        <w:jc w:val="both"/>
        <w:rPr>
          <w:color w:val="000000"/>
          <w:sz w:val="27"/>
          <w:szCs w:val="27"/>
        </w:rPr>
      </w:pPr>
      <w:r>
        <w:rPr>
          <w:color w:val="000000"/>
          <w:sz w:val="27"/>
          <w:szCs w:val="27"/>
        </w:rPr>
        <w:t>При необходимости лагерь создается в качестве структурного подразделения Организации. При необходимости для ведения финансово-хозяйственной деятельности лагеря Организация открывает отдельный расчетный счет.</w:t>
      </w:r>
    </w:p>
    <w:p w:rsidR="00A72140" w:rsidRDefault="00A72140" w:rsidP="00A72140">
      <w:pPr>
        <w:pStyle w:val="a4"/>
        <w:jc w:val="both"/>
        <w:rPr>
          <w:color w:val="000000"/>
          <w:sz w:val="27"/>
          <w:szCs w:val="27"/>
        </w:rPr>
      </w:pPr>
      <w:r>
        <w:rPr>
          <w:color w:val="000000"/>
          <w:sz w:val="27"/>
          <w:szCs w:val="27"/>
        </w:rPr>
        <w:t>2.2. Учредитель лагеря направляет в орган, уполномоченный осуществлять государственный санитарно-эпидемиологический надзор, информацию и документы в соответствии с санитарными правилами СП 2.4.3648-20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РФ от 28.09.2020 N 28.</w:t>
      </w:r>
    </w:p>
    <w:p w:rsidR="00A72140" w:rsidRDefault="00A72140" w:rsidP="00A72140">
      <w:pPr>
        <w:pStyle w:val="a4"/>
        <w:jc w:val="both"/>
        <w:rPr>
          <w:color w:val="000000"/>
          <w:sz w:val="27"/>
          <w:szCs w:val="27"/>
        </w:rPr>
      </w:pPr>
      <w:r>
        <w:rPr>
          <w:color w:val="000000"/>
          <w:sz w:val="27"/>
          <w:szCs w:val="27"/>
        </w:rPr>
        <w:t>(п. 2.2 в ред. постановления Правительства Тюменской области от 05.02.2021 N 47-п)</w:t>
      </w:r>
    </w:p>
    <w:p w:rsidR="00A72140" w:rsidRDefault="00A72140" w:rsidP="00A72140">
      <w:pPr>
        <w:pStyle w:val="a4"/>
        <w:jc w:val="both"/>
        <w:rPr>
          <w:color w:val="000000"/>
          <w:sz w:val="27"/>
          <w:szCs w:val="27"/>
        </w:rPr>
      </w:pPr>
      <w:r>
        <w:rPr>
          <w:color w:val="000000"/>
          <w:sz w:val="27"/>
          <w:szCs w:val="27"/>
        </w:rPr>
        <w:t>2.3. Создание лагеря и назначение руководителя лагеря оформляется приказом руководителя Организации, который издается не позднее чем за 45 рабочих дней до предполагаемой даты открытия лагеря.</w:t>
      </w:r>
    </w:p>
    <w:p w:rsidR="00A72140" w:rsidRDefault="00A72140" w:rsidP="00A72140">
      <w:pPr>
        <w:pStyle w:val="a4"/>
        <w:jc w:val="both"/>
        <w:rPr>
          <w:color w:val="000000"/>
          <w:sz w:val="27"/>
          <w:szCs w:val="27"/>
        </w:rPr>
      </w:pPr>
      <w:r>
        <w:rPr>
          <w:color w:val="000000"/>
          <w:sz w:val="27"/>
          <w:szCs w:val="27"/>
        </w:rPr>
        <w:t>В течение 20 рабочих дней со дня издания приказа о создании лагеря руководитель Организации направляет информацию о создании лагеря в Комиссию по месту нахождения лагеря.</w:t>
      </w:r>
    </w:p>
    <w:p w:rsidR="00A72140" w:rsidRDefault="00A72140" w:rsidP="00A72140">
      <w:pPr>
        <w:pStyle w:val="a4"/>
        <w:jc w:val="both"/>
        <w:rPr>
          <w:color w:val="000000"/>
          <w:sz w:val="27"/>
          <w:szCs w:val="27"/>
        </w:rPr>
      </w:pPr>
      <w:r>
        <w:rPr>
          <w:color w:val="000000"/>
          <w:sz w:val="27"/>
          <w:szCs w:val="27"/>
        </w:rPr>
        <w:t>2.4. Требования к территории, зданиям и сооружениям Организации, воздушно-тепловому режиму, естественному и искусственному освещению, санитарно-техническому оборудованию, оборудованию помещений, режиму дня, организации физического воспитания и оздоровительных мероприятий, организации питания, санитарному состоянию Организации, прохождению профилактических медицинских осмотров и личной гигиене персонала, соблюдению санитарных требований, определяются санитарными правилами СП 2.4.3648-20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РФ от 28.09.2020 N 28.</w:t>
      </w:r>
    </w:p>
    <w:p w:rsidR="00A72140" w:rsidRDefault="00A72140" w:rsidP="00A72140">
      <w:pPr>
        <w:pStyle w:val="a4"/>
        <w:jc w:val="both"/>
        <w:rPr>
          <w:color w:val="000000"/>
          <w:sz w:val="27"/>
          <w:szCs w:val="27"/>
        </w:rPr>
      </w:pPr>
      <w:r>
        <w:rPr>
          <w:color w:val="000000"/>
          <w:sz w:val="27"/>
          <w:szCs w:val="27"/>
        </w:rPr>
        <w:t>(в ред. постановления Правительства Тюменской области от 05.02.2021 N 47-п)</w:t>
      </w:r>
    </w:p>
    <w:p w:rsidR="00A72140" w:rsidRDefault="00A72140" w:rsidP="00A72140">
      <w:pPr>
        <w:pStyle w:val="a4"/>
        <w:jc w:val="both"/>
        <w:rPr>
          <w:color w:val="000000"/>
          <w:sz w:val="27"/>
          <w:szCs w:val="27"/>
        </w:rPr>
      </w:pPr>
      <w:r>
        <w:rPr>
          <w:color w:val="000000"/>
          <w:sz w:val="27"/>
          <w:szCs w:val="27"/>
        </w:rPr>
        <w:t>2.5. Деятельность лагеря осуществляется при наличии санитарно-эпидемиологического заключения о соответствии деятельности, осуществляемой лагерем, санитарно-эпидемиологическим требованиям.</w:t>
      </w:r>
    </w:p>
    <w:p w:rsidR="00A72140" w:rsidRDefault="00A72140" w:rsidP="00A72140">
      <w:pPr>
        <w:pStyle w:val="a4"/>
        <w:jc w:val="both"/>
        <w:rPr>
          <w:color w:val="000000"/>
          <w:sz w:val="27"/>
          <w:szCs w:val="27"/>
        </w:rPr>
      </w:pPr>
      <w:r>
        <w:rPr>
          <w:color w:val="000000"/>
          <w:sz w:val="27"/>
          <w:szCs w:val="27"/>
        </w:rPr>
        <w:t>2.6. Приемка лагеря осуществляется Комиссией с участием представителей территориальных органов Роспотребнадзора и государственного пожарного надзора, с последующим оформлением акта приемки.</w:t>
      </w:r>
    </w:p>
    <w:p w:rsidR="00A72140" w:rsidRDefault="00A72140" w:rsidP="00A72140">
      <w:pPr>
        <w:pStyle w:val="a4"/>
        <w:jc w:val="both"/>
        <w:rPr>
          <w:color w:val="000000"/>
          <w:sz w:val="27"/>
          <w:szCs w:val="27"/>
        </w:rPr>
      </w:pPr>
      <w:r>
        <w:rPr>
          <w:color w:val="000000"/>
          <w:sz w:val="27"/>
          <w:szCs w:val="27"/>
        </w:rPr>
        <w:lastRenderedPageBreak/>
        <w:t>Приемка лагеря осуществляется не позднее чем за 3 рабочих дня до предполагаемой даты его открытия на основании заявки руководителя лагеря. Заявка с указанием предполагаемой даты открытия лагеря подается в Комиссию не позднее чем за 30 календарных дней до предполагаемой даты его открытия.</w:t>
      </w:r>
    </w:p>
    <w:p w:rsidR="00A72140" w:rsidRDefault="00A72140" w:rsidP="00A72140">
      <w:pPr>
        <w:pStyle w:val="a4"/>
        <w:jc w:val="both"/>
        <w:rPr>
          <w:color w:val="000000"/>
          <w:sz w:val="27"/>
          <w:szCs w:val="27"/>
        </w:rPr>
      </w:pPr>
      <w:r>
        <w:rPr>
          <w:color w:val="000000"/>
          <w:sz w:val="27"/>
          <w:szCs w:val="27"/>
        </w:rPr>
        <w:t>2.7. Продолжительность смены в лагере определяется в соответствии с санитарными правилами СП 2.4.3648-20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РФ от 28.09.2020 N 28.</w:t>
      </w:r>
    </w:p>
    <w:p w:rsidR="00A72140" w:rsidRDefault="00A72140" w:rsidP="00A72140">
      <w:pPr>
        <w:pStyle w:val="a4"/>
        <w:jc w:val="both"/>
        <w:rPr>
          <w:color w:val="000000"/>
          <w:sz w:val="27"/>
          <w:szCs w:val="27"/>
        </w:rPr>
      </w:pPr>
      <w:r>
        <w:rPr>
          <w:color w:val="000000"/>
          <w:sz w:val="27"/>
          <w:szCs w:val="27"/>
        </w:rPr>
        <w:t>(п. 2.7 в ред. постановления Правительства Тюменской области от 05.02.2021 N 47-п)</w:t>
      </w:r>
    </w:p>
    <w:p w:rsidR="00A72140" w:rsidRDefault="00A72140" w:rsidP="00A72140">
      <w:pPr>
        <w:pStyle w:val="a4"/>
        <w:jc w:val="both"/>
        <w:rPr>
          <w:color w:val="000000"/>
          <w:sz w:val="27"/>
          <w:szCs w:val="27"/>
        </w:rPr>
      </w:pPr>
      <w:r>
        <w:rPr>
          <w:color w:val="000000"/>
          <w:sz w:val="27"/>
          <w:szCs w:val="27"/>
        </w:rPr>
        <w:t>2.8. Питание детей в лагере организуется в соответствии с санитарно-эпидемиологическими требованиями в столовой лагеря или в ближайших объектах общественного питания (по согласованию с территориальным органом Роспотребнадзора).</w:t>
      </w:r>
    </w:p>
    <w:p w:rsidR="00A72140" w:rsidRDefault="00A72140" w:rsidP="00A72140">
      <w:pPr>
        <w:pStyle w:val="a4"/>
        <w:jc w:val="both"/>
        <w:rPr>
          <w:color w:val="000000"/>
          <w:sz w:val="27"/>
          <w:szCs w:val="27"/>
        </w:rPr>
      </w:pPr>
      <w:r>
        <w:rPr>
          <w:color w:val="000000"/>
          <w:sz w:val="27"/>
          <w:szCs w:val="27"/>
        </w:rPr>
        <w:t>Примерное меню разрабатывается юридическим лицом, обеспечивающим питание в лагере, и согласовывается руководителем лагеря.</w:t>
      </w:r>
    </w:p>
    <w:p w:rsidR="00A72140" w:rsidRDefault="00A72140" w:rsidP="00A72140">
      <w:pPr>
        <w:pStyle w:val="a4"/>
        <w:jc w:val="both"/>
        <w:rPr>
          <w:color w:val="000000"/>
          <w:sz w:val="27"/>
          <w:szCs w:val="27"/>
        </w:rPr>
      </w:pPr>
      <w:r>
        <w:rPr>
          <w:color w:val="000000"/>
          <w:sz w:val="27"/>
          <w:szCs w:val="27"/>
        </w:rPr>
        <w:t>При режиме работы лагеря в первой половине дня детям предоставляется двухразовое питание, при режиме работы лагеря в течение полного рабочего дня детям предоставляется трехразовое питание.</w:t>
      </w:r>
    </w:p>
    <w:p w:rsidR="00A72140" w:rsidRDefault="00A72140" w:rsidP="00A72140">
      <w:pPr>
        <w:pStyle w:val="a4"/>
        <w:jc w:val="both"/>
        <w:rPr>
          <w:color w:val="000000"/>
          <w:sz w:val="27"/>
          <w:szCs w:val="27"/>
        </w:rPr>
      </w:pPr>
      <w:r>
        <w:rPr>
          <w:color w:val="000000"/>
          <w:sz w:val="27"/>
          <w:szCs w:val="27"/>
        </w:rPr>
        <w:t>Контроль за качеством поступающих продуктов, сроком их реализации, условиями хранения, отбором и хранением суточных проб осуществляется ежедневно медицинским работником лагеря или под его руководством - поваром.</w:t>
      </w:r>
    </w:p>
    <w:p w:rsidR="00A72140" w:rsidRDefault="00A72140" w:rsidP="00A72140">
      <w:pPr>
        <w:pStyle w:val="a4"/>
        <w:jc w:val="both"/>
        <w:rPr>
          <w:color w:val="000000"/>
          <w:sz w:val="27"/>
          <w:szCs w:val="27"/>
        </w:rPr>
      </w:pPr>
      <w:r>
        <w:rPr>
          <w:color w:val="000000"/>
          <w:sz w:val="27"/>
          <w:szCs w:val="27"/>
        </w:rPr>
        <w:t>Организация питания детей осуществляется с соблюдением требований, установленных статьей 25.2 Федерального закона от 02.01.2000 N 29-ФЗ "О качестве и безопасности пищевых продуктов".</w:t>
      </w:r>
    </w:p>
    <w:p w:rsidR="00A72140" w:rsidRDefault="00A72140" w:rsidP="00A72140">
      <w:pPr>
        <w:pStyle w:val="a4"/>
        <w:jc w:val="both"/>
        <w:rPr>
          <w:color w:val="000000"/>
          <w:sz w:val="27"/>
          <w:szCs w:val="27"/>
        </w:rPr>
      </w:pPr>
      <w:r>
        <w:rPr>
          <w:color w:val="000000"/>
          <w:sz w:val="27"/>
          <w:szCs w:val="27"/>
        </w:rPr>
        <w:t>(абзац введен постановлением Правительства Тюменской области от 17.04.2020 N 199-п)</w:t>
      </w:r>
    </w:p>
    <w:p w:rsidR="00A72140" w:rsidRDefault="00A72140" w:rsidP="00A72140">
      <w:pPr>
        <w:pStyle w:val="a4"/>
        <w:jc w:val="both"/>
        <w:rPr>
          <w:color w:val="000000"/>
          <w:sz w:val="27"/>
          <w:szCs w:val="27"/>
        </w:rPr>
      </w:pPr>
      <w:r>
        <w:rPr>
          <w:color w:val="000000"/>
          <w:sz w:val="27"/>
          <w:szCs w:val="27"/>
        </w:rPr>
        <w:t>2.9. Режим дня в лагере определяется руководителем лагеря в соответствии с требованиями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утвержденных постановлением Главного государственного санитарного врача РФ от 28.09.2020 N 28 и согласуется с руководителем Организации.</w:t>
      </w:r>
    </w:p>
    <w:p w:rsidR="00A72140" w:rsidRDefault="00A72140" w:rsidP="00A72140">
      <w:pPr>
        <w:pStyle w:val="a4"/>
        <w:jc w:val="both"/>
        <w:rPr>
          <w:color w:val="000000"/>
          <w:sz w:val="27"/>
          <w:szCs w:val="27"/>
        </w:rPr>
      </w:pPr>
      <w:r>
        <w:rPr>
          <w:color w:val="000000"/>
          <w:sz w:val="27"/>
          <w:szCs w:val="27"/>
        </w:rPr>
        <w:t xml:space="preserve">В случаях возникновения групповых инфекционных и неинфекционных заболеваний, аварийных ситуаций в работе систем электроснабжения, </w:t>
      </w:r>
      <w:r>
        <w:rPr>
          <w:color w:val="000000"/>
          <w:sz w:val="27"/>
          <w:szCs w:val="27"/>
        </w:rPr>
        <w:lastRenderedPageBreak/>
        <w:t>теплоснабжения, водоснабжения, водоотведения, технологического и холодильного оборудования, которые создают угрозу возникновения и распространения инфекционных заболеваний и отравлений, руководитель лагеря в течение двух часов с момента выявления информирует посредством телефонной или факсимильной связи (с последующим направлением соответствующего письма) территориальные органы Роспотребнадзора и обеспечивает проведение санитарно-противоэпидемических (профилактических) мероприятий.</w:t>
      </w:r>
    </w:p>
    <w:p w:rsidR="00A72140" w:rsidRDefault="00A72140" w:rsidP="00A72140">
      <w:pPr>
        <w:pStyle w:val="a4"/>
        <w:jc w:val="both"/>
        <w:rPr>
          <w:color w:val="000000"/>
          <w:sz w:val="27"/>
          <w:szCs w:val="27"/>
        </w:rPr>
      </w:pPr>
      <w:r>
        <w:rPr>
          <w:color w:val="000000"/>
          <w:sz w:val="27"/>
          <w:szCs w:val="27"/>
        </w:rPr>
        <w:t>(п. 2.9 в ред. постановления Правительства Тюменской области от 05.02.2021 N 47-п)</w:t>
      </w:r>
    </w:p>
    <w:p w:rsidR="00A72140" w:rsidRDefault="00A72140" w:rsidP="00A72140">
      <w:pPr>
        <w:pStyle w:val="a4"/>
        <w:jc w:val="both"/>
        <w:rPr>
          <w:color w:val="000000"/>
          <w:sz w:val="27"/>
          <w:szCs w:val="27"/>
        </w:rPr>
      </w:pPr>
      <w:r>
        <w:rPr>
          <w:color w:val="000000"/>
          <w:sz w:val="27"/>
          <w:szCs w:val="27"/>
        </w:rPr>
        <w:t>2.10. Руководитель лагеря обязан немедленно (в течение одного часа) посредством телефонной или факсимильной связи (с последующим направлением соответствующего письма) проинформировать руководителя Организации о несчастном случае (чрезвычайном происшествии), возникшем в период проведения оздоровительной смены. Организация незамедлительно осуществляет доведение информации до Департамента социального развития Тюменской области.</w:t>
      </w:r>
    </w:p>
    <w:p w:rsidR="00F24F64" w:rsidRPr="008D5E4D" w:rsidRDefault="00F24F64" w:rsidP="00F24F64">
      <w:pPr>
        <w:shd w:val="clear" w:color="auto" w:fill="FFFFFF"/>
        <w:spacing w:before="269"/>
        <w:ind w:left="29"/>
        <w:jc w:val="center"/>
        <w:rPr>
          <w:rFonts w:ascii="Times New Roman" w:hAnsi="Times New Roman" w:cs="Times New Roman"/>
          <w:sz w:val="26"/>
          <w:szCs w:val="26"/>
        </w:rPr>
      </w:pPr>
      <w:r w:rsidRPr="008D5E4D">
        <w:rPr>
          <w:rFonts w:ascii="Times New Roman" w:hAnsi="Times New Roman" w:cs="Times New Roman"/>
          <w:b/>
          <w:bCs/>
          <w:color w:val="000000"/>
          <w:sz w:val="26"/>
          <w:szCs w:val="26"/>
        </w:rPr>
        <w:t>3. Порядок и условия приема детей в лагерь</w:t>
      </w:r>
    </w:p>
    <w:p w:rsidR="00726EC2" w:rsidRDefault="00F24F64" w:rsidP="00726EC2">
      <w:pPr>
        <w:pStyle w:val="a4"/>
        <w:jc w:val="both"/>
        <w:rPr>
          <w:color w:val="000000"/>
          <w:sz w:val="27"/>
          <w:szCs w:val="27"/>
        </w:rPr>
      </w:pPr>
      <w:r w:rsidRPr="008D5E4D">
        <w:rPr>
          <w:color w:val="000000"/>
          <w:spacing w:val="-7"/>
          <w:w w:val="94"/>
          <w:sz w:val="26"/>
          <w:szCs w:val="26"/>
        </w:rPr>
        <w:t xml:space="preserve"> </w:t>
      </w:r>
      <w:r w:rsidR="00726EC2">
        <w:rPr>
          <w:color w:val="000000"/>
          <w:sz w:val="27"/>
          <w:szCs w:val="27"/>
        </w:rPr>
        <w:t>3.1. В лагерь принимаются дети в возрасте от 6 лет и 6 месяцев до 17 лет включительно.</w:t>
      </w:r>
    </w:p>
    <w:p w:rsidR="00726EC2" w:rsidRDefault="00726EC2" w:rsidP="00726EC2">
      <w:pPr>
        <w:pStyle w:val="a4"/>
        <w:jc w:val="both"/>
        <w:rPr>
          <w:color w:val="000000"/>
          <w:sz w:val="27"/>
          <w:szCs w:val="27"/>
        </w:rPr>
      </w:pPr>
      <w:r>
        <w:rPr>
          <w:color w:val="000000"/>
          <w:sz w:val="27"/>
          <w:szCs w:val="27"/>
        </w:rPr>
        <w:t>3.2. Дети направляются в лагерь при отсутствии медицинских противопоказаний для пребывания ребенка в лагере.</w:t>
      </w:r>
    </w:p>
    <w:p w:rsidR="00726EC2" w:rsidRDefault="00726EC2" w:rsidP="00726EC2">
      <w:pPr>
        <w:pStyle w:val="a4"/>
        <w:jc w:val="both"/>
        <w:rPr>
          <w:color w:val="000000"/>
          <w:sz w:val="27"/>
          <w:szCs w:val="27"/>
        </w:rPr>
      </w:pPr>
      <w:r>
        <w:rPr>
          <w:color w:val="000000"/>
          <w:sz w:val="27"/>
          <w:szCs w:val="27"/>
        </w:rPr>
        <w:t>3.3. Прием детей в лагерь осуществляется на основании письменного заявления, поданного одним из родителей (законных представителей) ребенка на имя руководителя Организации. Прием детей в лагерь осуществляется в любой день и на любую продолжительность пребывания в течение всего периода работы лагеря по выбору родителей (законных представителей) ребенка.</w:t>
      </w:r>
    </w:p>
    <w:p w:rsidR="00726EC2" w:rsidRDefault="00726EC2" w:rsidP="00726EC2">
      <w:pPr>
        <w:pStyle w:val="a4"/>
        <w:jc w:val="both"/>
        <w:rPr>
          <w:color w:val="000000"/>
          <w:sz w:val="27"/>
          <w:szCs w:val="27"/>
        </w:rPr>
      </w:pPr>
      <w:r>
        <w:rPr>
          <w:color w:val="000000"/>
          <w:sz w:val="27"/>
          <w:szCs w:val="27"/>
        </w:rPr>
        <w:t>На основании заявлений, поступивших до открытия лагеря, формируются и утверждаются приказом руководителя Организации списки детей, принятых в лагерь. При подаче родителями (законными представителями) заявления в течение периода работы лагеря ребенок принимается в лагерь со дня, следующего за днем подачи заявления.</w:t>
      </w:r>
    </w:p>
    <w:p w:rsidR="00726EC2" w:rsidRDefault="00726EC2" w:rsidP="00726EC2">
      <w:pPr>
        <w:pStyle w:val="a4"/>
        <w:jc w:val="both"/>
        <w:rPr>
          <w:color w:val="000000"/>
          <w:sz w:val="27"/>
          <w:szCs w:val="27"/>
        </w:rPr>
      </w:pPr>
      <w:r>
        <w:rPr>
          <w:color w:val="000000"/>
          <w:sz w:val="27"/>
          <w:szCs w:val="27"/>
        </w:rPr>
        <w:t>3.4. Для детей, находящихся в трудной жизненной ситуации, категории которых установлены Федеральным законом от 24.07.1998 N 124-ФЗ "Об основных гарантиях прав ребенка в Российской Федерации", отдых и оздоровление в лагерях осуществляется безвозмездно.</w:t>
      </w:r>
    </w:p>
    <w:p w:rsidR="00726EC2" w:rsidRDefault="00726EC2" w:rsidP="00726EC2">
      <w:pPr>
        <w:pStyle w:val="a4"/>
        <w:jc w:val="both"/>
        <w:rPr>
          <w:color w:val="000000"/>
          <w:sz w:val="27"/>
          <w:szCs w:val="27"/>
        </w:rPr>
      </w:pPr>
      <w:r>
        <w:rPr>
          <w:color w:val="000000"/>
          <w:sz w:val="27"/>
          <w:szCs w:val="27"/>
        </w:rPr>
        <w:t xml:space="preserve">3.5. Для детей, не указанных в пункте 3.4 настоящего Положения, отдых и оздоровление в лагерях осуществляется на условиях </w:t>
      </w:r>
      <w:proofErr w:type="spellStart"/>
      <w:r>
        <w:rPr>
          <w:color w:val="000000"/>
          <w:sz w:val="27"/>
          <w:szCs w:val="27"/>
        </w:rPr>
        <w:t>софинансирования</w:t>
      </w:r>
      <w:proofErr w:type="spellEnd"/>
      <w:r>
        <w:rPr>
          <w:color w:val="000000"/>
          <w:sz w:val="27"/>
          <w:szCs w:val="27"/>
        </w:rPr>
        <w:t xml:space="preserve"> </w:t>
      </w:r>
      <w:r>
        <w:rPr>
          <w:color w:val="000000"/>
          <w:sz w:val="27"/>
          <w:szCs w:val="27"/>
        </w:rPr>
        <w:lastRenderedPageBreak/>
        <w:t>соответствующих расходов из средств родителей (законных представителей) детей (родительская плата). Порядок расчета, размер, порядок и условия внесения родительской платы для лагерей, созданных на базе государственных организаций, устанавливаются исполнительным органом государственной власти Тюменской области, осуществляющим функции их учредителя, для лагерей, созданных на базе муниципальных организаций, - органами местного самоуправления муниципальных образований Тюменской области.</w:t>
      </w:r>
    </w:p>
    <w:p w:rsidR="00726EC2" w:rsidRDefault="00726EC2" w:rsidP="00726EC2">
      <w:pPr>
        <w:pStyle w:val="a4"/>
        <w:jc w:val="both"/>
        <w:rPr>
          <w:color w:val="000000"/>
          <w:sz w:val="27"/>
          <w:szCs w:val="27"/>
        </w:rPr>
      </w:pPr>
      <w:r>
        <w:rPr>
          <w:color w:val="000000"/>
          <w:sz w:val="27"/>
          <w:szCs w:val="27"/>
        </w:rPr>
        <w:t>3.6. Расходы на обеспечение отдыха и оздоровления детей в лагерях включают расходы на организацию питания детей (в том числе расходы на оплату стоимости набора продуктов питания), на реализацию программ работы с детьми (включая проведение мероприятий, транспортное обслуживание, приобретение инвентаря и другие связанные с реализацией программ работы с детьми, расходы). Калькуляция расходов утверждается руководителем Организации.</w:t>
      </w:r>
    </w:p>
    <w:p w:rsidR="00726EC2" w:rsidRDefault="00726EC2" w:rsidP="00726EC2">
      <w:pPr>
        <w:pStyle w:val="a4"/>
        <w:jc w:val="both"/>
        <w:rPr>
          <w:color w:val="000000"/>
          <w:sz w:val="27"/>
          <w:szCs w:val="27"/>
        </w:rPr>
      </w:pPr>
      <w:r>
        <w:rPr>
          <w:color w:val="000000"/>
          <w:sz w:val="27"/>
          <w:szCs w:val="27"/>
        </w:rPr>
        <w:t>3.7. При приеме детей в Лагерь между одним из родителей (законных представителей) ребенка и Организацией заключается договор, которым определяются период пребывания ребенка в лагере, основные требования к организации пребывания ребенка в лагере, режиму дня, программе работы с детьми в лагере, порядку и условиям внесения родительской платы.</w:t>
      </w:r>
    </w:p>
    <w:p w:rsidR="00726EC2" w:rsidRDefault="00726EC2" w:rsidP="00726EC2">
      <w:pPr>
        <w:pStyle w:val="a4"/>
        <w:jc w:val="both"/>
        <w:rPr>
          <w:color w:val="000000"/>
          <w:sz w:val="27"/>
          <w:szCs w:val="27"/>
        </w:rPr>
      </w:pPr>
      <w:r>
        <w:rPr>
          <w:color w:val="000000"/>
          <w:sz w:val="27"/>
          <w:szCs w:val="27"/>
        </w:rPr>
        <w:t>3.8. Пребывание ребенка в лагере прекращается до окончания установленного договором периода пребывания по письменному заявлению родителей (законных представителей) либо по медицинским показаниям (в этом случае решение принимается руководителем лагеря на основании заключения медицинского работника лагеря) либо в иных случаях, предусмотренных договором между Организацией и родителями (законными представителями) ребенка.</w:t>
      </w:r>
    </w:p>
    <w:p w:rsidR="00F24F64" w:rsidRPr="008D5E4D" w:rsidRDefault="00F24F64" w:rsidP="00772FCF">
      <w:pPr>
        <w:shd w:val="clear" w:color="auto" w:fill="FFFFFF"/>
        <w:spacing w:before="274"/>
        <w:ind w:left="562" w:hanging="988"/>
        <w:jc w:val="center"/>
        <w:rPr>
          <w:rFonts w:ascii="Times New Roman" w:hAnsi="Times New Roman" w:cs="Times New Roman"/>
          <w:b/>
          <w:bCs/>
          <w:color w:val="000000"/>
          <w:spacing w:val="-17"/>
          <w:sz w:val="26"/>
          <w:szCs w:val="26"/>
        </w:rPr>
      </w:pPr>
      <w:r w:rsidRPr="008D5E4D">
        <w:rPr>
          <w:rFonts w:ascii="Times New Roman" w:hAnsi="Times New Roman" w:cs="Times New Roman"/>
          <w:b/>
          <w:bCs/>
          <w:color w:val="000000"/>
          <w:spacing w:val="-17"/>
          <w:sz w:val="26"/>
          <w:szCs w:val="26"/>
        </w:rPr>
        <w:t>4. Программное и кадровое обеспечение работы лагеря</w:t>
      </w:r>
    </w:p>
    <w:p w:rsidR="00726EC2" w:rsidRDefault="00726EC2" w:rsidP="00726EC2">
      <w:pPr>
        <w:pStyle w:val="a4"/>
        <w:jc w:val="both"/>
        <w:rPr>
          <w:color w:val="000000"/>
          <w:sz w:val="27"/>
          <w:szCs w:val="27"/>
        </w:rPr>
      </w:pPr>
      <w:r>
        <w:rPr>
          <w:color w:val="000000"/>
          <w:sz w:val="27"/>
          <w:szCs w:val="27"/>
        </w:rPr>
        <w:t>4.1. Лагерь осуществляет свою деятельность в соответствии с программой работы с детьми, разрабатываемой с учетом видов деятельности, осуществляемых Организацией (далее - программа).</w:t>
      </w:r>
    </w:p>
    <w:p w:rsidR="00726EC2" w:rsidRDefault="00726EC2" w:rsidP="00726EC2">
      <w:pPr>
        <w:pStyle w:val="a4"/>
        <w:jc w:val="both"/>
        <w:rPr>
          <w:color w:val="000000"/>
          <w:sz w:val="27"/>
          <w:szCs w:val="27"/>
        </w:rPr>
      </w:pPr>
      <w:r>
        <w:rPr>
          <w:color w:val="000000"/>
          <w:sz w:val="27"/>
          <w:szCs w:val="27"/>
        </w:rPr>
        <w:t>Организация представляет программу на рецензирование в исполнительный орган государственной власти Тюменской области в соответствии с подведомственностью.</w:t>
      </w:r>
    </w:p>
    <w:p w:rsidR="00726EC2" w:rsidRDefault="00726EC2" w:rsidP="00726EC2">
      <w:pPr>
        <w:pStyle w:val="a4"/>
        <w:jc w:val="both"/>
        <w:rPr>
          <w:color w:val="000000"/>
          <w:sz w:val="27"/>
          <w:szCs w:val="27"/>
        </w:rPr>
      </w:pPr>
      <w:r>
        <w:rPr>
          <w:color w:val="000000"/>
          <w:sz w:val="27"/>
          <w:szCs w:val="27"/>
        </w:rPr>
        <w:t>4.2. Штатное расписание персонала лагеря утверждается руководителем Организации в течение 10 рабочих дней со дня издания приказа о создании лагеря.</w:t>
      </w:r>
    </w:p>
    <w:p w:rsidR="00726EC2" w:rsidRDefault="00726EC2" w:rsidP="00726EC2">
      <w:pPr>
        <w:pStyle w:val="a4"/>
        <w:jc w:val="both"/>
        <w:rPr>
          <w:color w:val="000000"/>
          <w:sz w:val="27"/>
          <w:szCs w:val="27"/>
        </w:rPr>
      </w:pPr>
      <w:r>
        <w:rPr>
          <w:color w:val="000000"/>
          <w:sz w:val="27"/>
          <w:szCs w:val="27"/>
        </w:rPr>
        <w:t>4.3. Руководитель лагеря:</w:t>
      </w:r>
    </w:p>
    <w:p w:rsidR="00726EC2" w:rsidRDefault="00726EC2" w:rsidP="00726EC2">
      <w:pPr>
        <w:pStyle w:val="a4"/>
        <w:jc w:val="both"/>
        <w:rPr>
          <w:color w:val="000000"/>
          <w:sz w:val="27"/>
          <w:szCs w:val="27"/>
        </w:rPr>
      </w:pPr>
      <w:r>
        <w:rPr>
          <w:color w:val="000000"/>
          <w:sz w:val="27"/>
          <w:szCs w:val="27"/>
        </w:rPr>
        <w:t>а) обеспечивает общее руководство деятельностью лагеря;</w:t>
      </w:r>
    </w:p>
    <w:p w:rsidR="00726EC2" w:rsidRDefault="00726EC2" w:rsidP="00726EC2">
      <w:pPr>
        <w:pStyle w:val="a4"/>
        <w:jc w:val="both"/>
        <w:rPr>
          <w:color w:val="000000"/>
          <w:sz w:val="27"/>
          <w:szCs w:val="27"/>
        </w:rPr>
      </w:pPr>
      <w:r>
        <w:rPr>
          <w:color w:val="000000"/>
          <w:sz w:val="27"/>
          <w:szCs w:val="27"/>
        </w:rPr>
        <w:lastRenderedPageBreak/>
        <w:t>б) разрабатывает должностные обязанности работников лагеря и направляет на согласование руководителю Организации;</w:t>
      </w:r>
    </w:p>
    <w:p w:rsidR="00726EC2" w:rsidRDefault="00726EC2" w:rsidP="00726EC2">
      <w:pPr>
        <w:pStyle w:val="a4"/>
        <w:jc w:val="both"/>
        <w:rPr>
          <w:color w:val="000000"/>
          <w:sz w:val="27"/>
          <w:szCs w:val="27"/>
        </w:rPr>
      </w:pPr>
      <w:r>
        <w:rPr>
          <w:color w:val="000000"/>
          <w:sz w:val="27"/>
          <w:szCs w:val="27"/>
        </w:rPr>
        <w:t>в) в день приема на работу персонала лагеря проводит инструктаж по охране труда, технике безопасности, правилам пожарной безопасности и охраны жизни людей на водных объектах, антитеррористической безопасности, профилактике травматизма и предупреждению несчастных случаев с детьми;</w:t>
      </w:r>
    </w:p>
    <w:p w:rsidR="00726EC2" w:rsidRDefault="00726EC2" w:rsidP="00726EC2">
      <w:pPr>
        <w:pStyle w:val="a4"/>
        <w:jc w:val="both"/>
        <w:rPr>
          <w:color w:val="000000"/>
          <w:sz w:val="27"/>
          <w:szCs w:val="27"/>
        </w:rPr>
      </w:pPr>
      <w:r>
        <w:rPr>
          <w:color w:val="000000"/>
          <w:sz w:val="27"/>
          <w:szCs w:val="27"/>
        </w:rPr>
        <w:t>г) издает приказы и распоряжения, которые регистрируются в специальном журнале;</w:t>
      </w:r>
    </w:p>
    <w:p w:rsidR="00726EC2" w:rsidRDefault="00726EC2" w:rsidP="00726EC2">
      <w:pPr>
        <w:pStyle w:val="a4"/>
        <w:jc w:val="both"/>
        <w:rPr>
          <w:color w:val="000000"/>
          <w:sz w:val="27"/>
          <w:szCs w:val="27"/>
        </w:rPr>
      </w:pPr>
      <w:r>
        <w:rPr>
          <w:color w:val="000000"/>
          <w:sz w:val="27"/>
          <w:szCs w:val="27"/>
        </w:rPr>
        <w:t>д) еженедельно утверждает график выхода на работу персонала;</w:t>
      </w:r>
    </w:p>
    <w:p w:rsidR="00726EC2" w:rsidRDefault="00726EC2" w:rsidP="00726EC2">
      <w:pPr>
        <w:pStyle w:val="a4"/>
        <w:jc w:val="both"/>
        <w:rPr>
          <w:color w:val="000000"/>
          <w:sz w:val="27"/>
          <w:szCs w:val="27"/>
        </w:rPr>
      </w:pPr>
      <w:r>
        <w:rPr>
          <w:color w:val="000000"/>
          <w:sz w:val="27"/>
          <w:szCs w:val="27"/>
        </w:rPr>
        <w:t>е) осуществляет контроль за созданием безопасных условий пребывания детей в лагере и осуществления программных мероприятий по работе с детьми, обеспечивает организацию питания детей;</w:t>
      </w:r>
    </w:p>
    <w:p w:rsidR="00726EC2" w:rsidRDefault="00726EC2" w:rsidP="00726EC2">
      <w:pPr>
        <w:pStyle w:val="a4"/>
        <w:jc w:val="both"/>
        <w:rPr>
          <w:color w:val="000000"/>
          <w:sz w:val="27"/>
          <w:szCs w:val="27"/>
        </w:rPr>
      </w:pPr>
      <w:r>
        <w:rPr>
          <w:color w:val="000000"/>
          <w:sz w:val="27"/>
          <w:szCs w:val="27"/>
        </w:rPr>
        <w:t>ж) обеспечивает контроль за качеством реализуемых программ по работе с детьми, соответствием форм, методов и средств работы с детьми их возрасту, интересам и потребностям;</w:t>
      </w:r>
    </w:p>
    <w:p w:rsidR="00726EC2" w:rsidRDefault="00726EC2" w:rsidP="00726EC2">
      <w:pPr>
        <w:pStyle w:val="a4"/>
        <w:jc w:val="both"/>
        <w:rPr>
          <w:color w:val="000000"/>
          <w:sz w:val="27"/>
          <w:szCs w:val="27"/>
        </w:rPr>
      </w:pPr>
      <w:r>
        <w:rPr>
          <w:color w:val="000000"/>
          <w:sz w:val="27"/>
          <w:szCs w:val="27"/>
        </w:rPr>
        <w:t>з) обеспечивает проведение инструктажа с детьми, находящимися в лагере, по технике безопасности (в том числе по вопросам пожарной, санитарно-эпидемиологической безопасности, по вопросам безопасного пребывания на воде, в походах, на экскурсии и во время прогулки). Проведение инструктажа фиксируется под роспись инструктируемых в специальном журнале (за исключением детей, не умеющих писать).</w:t>
      </w:r>
    </w:p>
    <w:p w:rsidR="00726EC2" w:rsidRDefault="00726EC2" w:rsidP="00726EC2">
      <w:pPr>
        <w:pStyle w:val="a4"/>
        <w:jc w:val="both"/>
        <w:rPr>
          <w:color w:val="000000"/>
          <w:sz w:val="27"/>
          <w:szCs w:val="27"/>
        </w:rPr>
      </w:pPr>
      <w:r>
        <w:rPr>
          <w:color w:val="000000"/>
          <w:sz w:val="27"/>
          <w:szCs w:val="27"/>
        </w:rPr>
        <w:t>4.4. Каждый специалист перед приемом на работу в лагере проходит медицинское освидетельствование и обязан иметь медицинскую книжку.</w:t>
      </w:r>
    </w:p>
    <w:p w:rsidR="00726EC2" w:rsidRDefault="00726EC2" w:rsidP="00726EC2">
      <w:pPr>
        <w:pStyle w:val="a4"/>
        <w:jc w:val="both"/>
        <w:rPr>
          <w:color w:val="000000"/>
          <w:sz w:val="27"/>
          <w:szCs w:val="27"/>
        </w:rPr>
      </w:pPr>
      <w:r>
        <w:rPr>
          <w:color w:val="000000"/>
          <w:sz w:val="27"/>
          <w:szCs w:val="27"/>
        </w:rPr>
        <w:t>4.5. Педагогическая деятельность в лагере осуществляется лицами, имеющими среднее профессиональное или высшее образование и отвечающими квалификационным требованиям, указанным в квалификационных справочниках, и (или) профессиональным стандартам.</w:t>
      </w:r>
    </w:p>
    <w:p w:rsidR="00726EC2" w:rsidRDefault="00726EC2" w:rsidP="00726EC2">
      <w:pPr>
        <w:pStyle w:val="a4"/>
        <w:jc w:val="both"/>
        <w:rPr>
          <w:color w:val="000000"/>
          <w:sz w:val="27"/>
          <w:szCs w:val="27"/>
        </w:rPr>
      </w:pPr>
      <w:r>
        <w:rPr>
          <w:color w:val="000000"/>
          <w:sz w:val="27"/>
          <w:szCs w:val="27"/>
        </w:rPr>
        <w:t>4.6. Педагоги, воспитатели, инструкторы по спорту, вожатые допускаются к работе в лагере после прослушивания курса подготовки к работе в лагерях, который организует уполномоченная Департаментом социального развития Тюменской области организация.</w:t>
      </w:r>
    </w:p>
    <w:p w:rsidR="00726EC2" w:rsidRDefault="00726EC2" w:rsidP="00726EC2">
      <w:pPr>
        <w:pStyle w:val="a4"/>
        <w:jc w:val="both"/>
        <w:rPr>
          <w:color w:val="000000"/>
          <w:sz w:val="27"/>
          <w:szCs w:val="27"/>
        </w:rPr>
      </w:pPr>
      <w:r>
        <w:rPr>
          <w:color w:val="000000"/>
          <w:sz w:val="27"/>
          <w:szCs w:val="27"/>
        </w:rPr>
        <w:t>4.7. Работники пищеблока (столовых) допускаются к работе в лагере только после прохождения гигиенического обучения, организуемого территориальным органом Роспотребнадзора.</w:t>
      </w:r>
    </w:p>
    <w:p w:rsidR="00726EC2" w:rsidRDefault="00726EC2" w:rsidP="00726EC2">
      <w:pPr>
        <w:pStyle w:val="a4"/>
        <w:jc w:val="both"/>
        <w:rPr>
          <w:color w:val="000000"/>
          <w:sz w:val="27"/>
          <w:szCs w:val="27"/>
        </w:rPr>
      </w:pPr>
      <w:r>
        <w:rPr>
          <w:color w:val="000000"/>
          <w:sz w:val="27"/>
          <w:szCs w:val="27"/>
        </w:rPr>
        <w:lastRenderedPageBreak/>
        <w:t>4.8. Руководитель и персонал лагеря в соответствии с действующим законодательством несут ответственность:</w:t>
      </w:r>
    </w:p>
    <w:p w:rsidR="00726EC2" w:rsidRDefault="00726EC2" w:rsidP="00726EC2">
      <w:pPr>
        <w:pStyle w:val="a4"/>
        <w:jc w:val="both"/>
        <w:rPr>
          <w:color w:val="000000"/>
          <w:sz w:val="27"/>
          <w:szCs w:val="27"/>
        </w:rPr>
      </w:pPr>
      <w:r>
        <w:rPr>
          <w:color w:val="000000"/>
          <w:sz w:val="27"/>
          <w:szCs w:val="27"/>
        </w:rPr>
        <w:t>а) за создание безопасных условий пребывания детей в лагере;</w:t>
      </w:r>
    </w:p>
    <w:p w:rsidR="00726EC2" w:rsidRDefault="00726EC2" w:rsidP="00726EC2">
      <w:pPr>
        <w:pStyle w:val="a4"/>
        <w:jc w:val="both"/>
        <w:rPr>
          <w:color w:val="000000"/>
          <w:sz w:val="27"/>
          <w:szCs w:val="27"/>
        </w:rPr>
      </w:pPr>
      <w:r>
        <w:rPr>
          <w:color w:val="000000"/>
          <w:sz w:val="27"/>
          <w:szCs w:val="27"/>
        </w:rPr>
        <w:t>б) за качество реализуемых программ работы с детьми;</w:t>
      </w:r>
    </w:p>
    <w:p w:rsidR="00726EC2" w:rsidRDefault="00726EC2" w:rsidP="00726EC2">
      <w:pPr>
        <w:pStyle w:val="a4"/>
        <w:jc w:val="both"/>
        <w:rPr>
          <w:color w:val="000000"/>
          <w:sz w:val="27"/>
          <w:szCs w:val="27"/>
        </w:rPr>
      </w:pPr>
      <w:r>
        <w:rPr>
          <w:color w:val="000000"/>
          <w:sz w:val="27"/>
          <w:szCs w:val="27"/>
        </w:rPr>
        <w:t>в) за неисполнение и ненадлежащее исполнение возложенных на них должностных обязанностей.</w:t>
      </w:r>
    </w:p>
    <w:p w:rsidR="00726EC2" w:rsidRDefault="00726EC2" w:rsidP="00726EC2">
      <w:pPr>
        <w:pStyle w:val="a4"/>
        <w:jc w:val="both"/>
        <w:rPr>
          <w:color w:val="000000"/>
          <w:sz w:val="27"/>
          <w:szCs w:val="27"/>
        </w:rPr>
      </w:pPr>
      <w:r>
        <w:rPr>
          <w:color w:val="000000"/>
          <w:sz w:val="27"/>
          <w:szCs w:val="27"/>
        </w:rPr>
        <w:t>4.9. К педагогической и трудовой деятельности в лагере не допускаются граждане в случаях, установленных статьями 331 и 351.1 Трудового кодекса Российской Федерации.</w:t>
      </w:r>
    </w:p>
    <w:p w:rsidR="001F6F50" w:rsidRDefault="001F6F50"/>
    <w:sectPr w:rsidR="001F6F50" w:rsidSect="00817C67">
      <w:footerReference w:type="default" r:id="rId6"/>
      <w:pgSz w:w="11906" w:h="16838"/>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2CD4" w:rsidRDefault="006C2CD4" w:rsidP="006625BB">
      <w:r>
        <w:separator/>
      </w:r>
    </w:p>
  </w:endnote>
  <w:endnote w:type="continuationSeparator" w:id="0">
    <w:p w:rsidR="006C2CD4" w:rsidRDefault="006C2CD4" w:rsidP="006625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jc w:val="center"/>
      <w:tblCellMar>
        <w:top w:w="144" w:type="dxa"/>
        <w:left w:w="115" w:type="dxa"/>
        <w:bottom w:w="144" w:type="dxa"/>
        <w:right w:w="115" w:type="dxa"/>
      </w:tblCellMar>
      <w:tblLook w:val="04A0" w:firstRow="1" w:lastRow="0" w:firstColumn="1" w:lastColumn="0" w:noHBand="0" w:noVBand="1"/>
    </w:tblPr>
    <w:tblGrid>
      <w:gridCol w:w="4940"/>
      <w:gridCol w:w="4928"/>
    </w:tblGrid>
    <w:tr w:rsidR="006625BB">
      <w:trPr>
        <w:trHeight w:hRule="exact" w:val="115"/>
        <w:jc w:val="center"/>
      </w:trPr>
      <w:tc>
        <w:tcPr>
          <w:tcW w:w="4686" w:type="dxa"/>
          <w:shd w:val="clear" w:color="auto" w:fill="4F81BD" w:themeFill="accent1"/>
          <w:tcMar>
            <w:top w:w="0" w:type="dxa"/>
            <w:bottom w:w="0" w:type="dxa"/>
          </w:tcMar>
        </w:tcPr>
        <w:p w:rsidR="006625BB" w:rsidRDefault="006625BB">
          <w:pPr>
            <w:pStyle w:val="a7"/>
            <w:tabs>
              <w:tab w:val="clear" w:pos="4677"/>
              <w:tab w:val="clear" w:pos="9355"/>
            </w:tabs>
            <w:rPr>
              <w:caps/>
              <w:sz w:val="18"/>
            </w:rPr>
          </w:pPr>
        </w:p>
      </w:tc>
      <w:tc>
        <w:tcPr>
          <w:tcW w:w="4674" w:type="dxa"/>
          <w:shd w:val="clear" w:color="auto" w:fill="4F81BD" w:themeFill="accent1"/>
          <w:tcMar>
            <w:top w:w="0" w:type="dxa"/>
            <w:bottom w:w="0" w:type="dxa"/>
          </w:tcMar>
        </w:tcPr>
        <w:p w:rsidR="006625BB" w:rsidRDefault="006625BB">
          <w:pPr>
            <w:pStyle w:val="a7"/>
            <w:tabs>
              <w:tab w:val="clear" w:pos="4677"/>
              <w:tab w:val="clear" w:pos="9355"/>
            </w:tabs>
            <w:jc w:val="right"/>
            <w:rPr>
              <w:caps/>
              <w:sz w:val="18"/>
            </w:rPr>
          </w:pPr>
        </w:p>
      </w:tc>
    </w:tr>
    <w:tr w:rsidR="006625BB">
      <w:trPr>
        <w:jc w:val="center"/>
      </w:trPr>
      <w:sdt>
        <w:sdtPr>
          <w:rPr>
            <w:caps/>
            <w:color w:val="808080" w:themeColor="background1" w:themeShade="80"/>
            <w:sz w:val="18"/>
            <w:szCs w:val="18"/>
          </w:rPr>
          <w:alias w:val="Автор"/>
          <w:tag w:val=""/>
          <w:id w:val="1534151868"/>
          <w:placeholder>
            <w:docPart w:val="8CC4541E580243D9958826BFACE693D8"/>
          </w:placeholder>
          <w:dataBinding w:prefixMappings="xmlns:ns0='http://purl.org/dc/elements/1.1/' xmlns:ns1='http://schemas.openxmlformats.org/package/2006/metadata/core-properties' " w:xpath="/ns1:coreProperties[1]/ns0:creator[1]" w:storeItemID="{6C3C8BC8-F283-45AE-878A-BAB7291924A1}"/>
          <w:text/>
        </w:sdtPr>
        <w:sdtEndPr/>
        <w:sdtContent>
          <w:tc>
            <w:tcPr>
              <w:tcW w:w="4686" w:type="dxa"/>
              <w:shd w:val="clear" w:color="auto" w:fill="auto"/>
              <w:vAlign w:val="center"/>
            </w:tcPr>
            <w:p w:rsidR="006625BB" w:rsidRDefault="006625BB">
              <w:pPr>
                <w:pStyle w:val="a9"/>
                <w:tabs>
                  <w:tab w:val="clear" w:pos="4677"/>
                  <w:tab w:val="clear" w:pos="9355"/>
                </w:tabs>
                <w:rPr>
                  <w:caps/>
                  <w:color w:val="808080" w:themeColor="background1" w:themeShade="80"/>
                  <w:sz w:val="18"/>
                  <w:szCs w:val="18"/>
                </w:rPr>
              </w:pPr>
              <w:r w:rsidRPr="006625BB">
                <w:rPr>
                  <w:caps/>
                  <w:color w:val="808080" w:themeColor="background1" w:themeShade="80"/>
                  <w:sz w:val="18"/>
                  <w:szCs w:val="18"/>
                </w:rPr>
                <w:t>Локальные акты МАОУ ЧЕРЕМШАНСКОЙ СОШ</w:t>
              </w:r>
            </w:p>
          </w:tc>
        </w:sdtContent>
      </w:sdt>
      <w:tc>
        <w:tcPr>
          <w:tcW w:w="4674" w:type="dxa"/>
          <w:shd w:val="clear" w:color="auto" w:fill="auto"/>
          <w:vAlign w:val="center"/>
        </w:tcPr>
        <w:p w:rsidR="006625BB" w:rsidRDefault="006625BB">
          <w:pPr>
            <w:pStyle w:val="a9"/>
            <w:tabs>
              <w:tab w:val="clear" w:pos="4677"/>
              <w:tab w:val="clear" w:pos="9355"/>
            </w:tabs>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PAGE   \* MERGEFORMAT</w:instrText>
          </w:r>
          <w:r>
            <w:rPr>
              <w:caps/>
              <w:color w:val="808080" w:themeColor="background1" w:themeShade="80"/>
              <w:sz w:val="18"/>
              <w:szCs w:val="18"/>
            </w:rPr>
            <w:fldChar w:fldCharType="separate"/>
          </w:r>
          <w:r w:rsidR="009215F2">
            <w:rPr>
              <w:caps/>
              <w:noProof/>
              <w:color w:val="808080" w:themeColor="background1" w:themeShade="80"/>
              <w:sz w:val="18"/>
              <w:szCs w:val="18"/>
            </w:rPr>
            <w:t>9</w:t>
          </w:r>
          <w:r>
            <w:rPr>
              <w:caps/>
              <w:color w:val="808080" w:themeColor="background1" w:themeShade="80"/>
              <w:sz w:val="18"/>
              <w:szCs w:val="18"/>
            </w:rPr>
            <w:fldChar w:fldCharType="end"/>
          </w:r>
        </w:p>
      </w:tc>
    </w:tr>
  </w:tbl>
  <w:p w:rsidR="006625BB" w:rsidRDefault="006625BB">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2CD4" w:rsidRDefault="006C2CD4" w:rsidP="006625BB">
      <w:r>
        <w:separator/>
      </w:r>
    </w:p>
  </w:footnote>
  <w:footnote w:type="continuationSeparator" w:id="0">
    <w:p w:rsidR="006C2CD4" w:rsidRDefault="006C2CD4" w:rsidP="006625B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F24F64"/>
    <w:rsid w:val="001C4331"/>
    <w:rsid w:val="001F6F50"/>
    <w:rsid w:val="00466788"/>
    <w:rsid w:val="006625BB"/>
    <w:rsid w:val="006C2CD4"/>
    <w:rsid w:val="00716F13"/>
    <w:rsid w:val="00726EC2"/>
    <w:rsid w:val="00772FCF"/>
    <w:rsid w:val="00817C67"/>
    <w:rsid w:val="009215F2"/>
    <w:rsid w:val="009D79A0"/>
    <w:rsid w:val="00A72140"/>
    <w:rsid w:val="00C43510"/>
    <w:rsid w:val="00CC02E4"/>
    <w:rsid w:val="00D32F7B"/>
    <w:rsid w:val="00DA0DCB"/>
    <w:rsid w:val="00F24F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B868548-909F-460F-B1F2-900F76BAB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24F6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rsid w:val="00F24F64"/>
    <w:pPr>
      <w:spacing w:after="120" w:line="480" w:lineRule="auto"/>
    </w:pPr>
  </w:style>
  <w:style w:type="character" w:customStyle="1" w:styleId="20">
    <w:name w:val="Основной текст 2 Знак"/>
    <w:basedOn w:val="a0"/>
    <w:link w:val="2"/>
    <w:rsid w:val="00F24F64"/>
    <w:rPr>
      <w:rFonts w:ascii="Arial" w:eastAsia="Times New Roman" w:hAnsi="Arial" w:cs="Arial"/>
      <w:sz w:val="20"/>
      <w:szCs w:val="20"/>
      <w:lang w:eastAsia="ru-RU"/>
    </w:rPr>
  </w:style>
  <w:style w:type="character" w:styleId="a3">
    <w:name w:val="Strong"/>
    <w:qFormat/>
    <w:rsid w:val="00F24F64"/>
    <w:rPr>
      <w:b/>
      <w:bCs/>
    </w:rPr>
  </w:style>
  <w:style w:type="paragraph" w:styleId="a4">
    <w:name w:val="Normal (Web)"/>
    <w:basedOn w:val="a"/>
    <w:uiPriority w:val="99"/>
    <w:semiHidden/>
    <w:unhideWhenUsed/>
    <w:rsid w:val="00A72140"/>
    <w:pPr>
      <w:widowControl/>
      <w:autoSpaceDE/>
      <w:autoSpaceDN/>
      <w:adjustRightInd/>
      <w:spacing w:before="100" w:beforeAutospacing="1" w:after="100" w:afterAutospacing="1"/>
    </w:pPr>
    <w:rPr>
      <w:rFonts w:ascii="Times New Roman" w:hAnsi="Times New Roman" w:cs="Times New Roman"/>
      <w:sz w:val="24"/>
      <w:szCs w:val="24"/>
    </w:rPr>
  </w:style>
  <w:style w:type="paragraph" w:styleId="a5">
    <w:name w:val="Balloon Text"/>
    <w:basedOn w:val="a"/>
    <w:link w:val="a6"/>
    <w:uiPriority w:val="99"/>
    <w:semiHidden/>
    <w:unhideWhenUsed/>
    <w:rsid w:val="006625BB"/>
    <w:rPr>
      <w:rFonts w:ascii="Segoe UI" w:hAnsi="Segoe UI" w:cs="Segoe UI"/>
      <w:sz w:val="18"/>
      <w:szCs w:val="18"/>
    </w:rPr>
  </w:style>
  <w:style w:type="character" w:customStyle="1" w:styleId="a6">
    <w:name w:val="Текст выноски Знак"/>
    <w:basedOn w:val="a0"/>
    <w:link w:val="a5"/>
    <w:uiPriority w:val="99"/>
    <w:semiHidden/>
    <w:rsid w:val="006625BB"/>
    <w:rPr>
      <w:rFonts w:ascii="Segoe UI" w:eastAsia="Times New Roman" w:hAnsi="Segoe UI" w:cs="Segoe UI"/>
      <w:sz w:val="18"/>
      <w:szCs w:val="18"/>
      <w:lang w:eastAsia="ru-RU"/>
    </w:rPr>
  </w:style>
  <w:style w:type="paragraph" w:styleId="a7">
    <w:name w:val="header"/>
    <w:basedOn w:val="a"/>
    <w:link w:val="a8"/>
    <w:uiPriority w:val="99"/>
    <w:unhideWhenUsed/>
    <w:rsid w:val="006625BB"/>
    <w:pPr>
      <w:tabs>
        <w:tab w:val="center" w:pos="4677"/>
        <w:tab w:val="right" w:pos="9355"/>
      </w:tabs>
    </w:pPr>
  </w:style>
  <w:style w:type="character" w:customStyle="1" w:styleId="a8">
    <w:name w:val="Верхний колонтитул Знак"/>
    <w:basedOn w:val="a0"/>
    <w:link w:val="a7"/>
    <w:uiPriority w:val="99"/>
    <w:rsid w:val="006625BB"/>
    <w:rPr>
      <w:rFonts w:ascii="Arial" w:eastAsia="Times New Roman" w:hAnsi="Arial" w:cs="Arial"/>
      <w:sz w:val="20"/>
      <w:szCs w:val="20"/>
      <w:lang w:eastAsia="ru-RU"/>
    </w:rPr>
  </w:style>
  <w:style w:type="paragraph" w:styleId="a9">
    <w:name w:val="footer"/>
    <w:basedOn w:val="a"/>
    <w:link w:val="aa"/>
    <w:uiPriority w:val="99"/>
    <w:unhideWhenUsed/>
    <w:rsid w:val="006625BB"/>
    <w:pPr>
      <w:tabs>
        <w:tab w:val="center" w:pos="4677"/>
        <w:tab w:val="right" w:pos="9355"/>
      </w:tabs>
    </w:pPr>
  </w:style>
  <w:style w:type="character" w:customStyle="1" w:styleId="aa">
    <w:name w:val="Нижний колонтитул Знак"/>
    <w:basedOn w:val="a0"/>
    <w:link w:val="a9"/>
    <w:uiPriority w:val="99"/>
    <w:rsid w:val="006625BB"/>
    <w:rPr>
      <w:rFonts w:ascii="Arial" w:eastAsia="Times New Roman" w:hAnsi="Arial" w:cs="Arial"/>
      <w:sz w:val="20"/>
      <w:szCs w:val="20"/>
      <w:lang w:eastAsia="ru-RU"/>
    </w:rPr>
  </w:style>
  <w:style w:type="character" w:styleId="ab">
    <w:name w:val="Placeholder Text"/>
    <w:basedOn w:val="a0"/>
    <w:uiPriority w:val="99"/>
    <w:semiHidden/>
    <w:rsid w:val="006625B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59672">
      <w:bodyDiv w:val="1"/>
      <w:marLeft w:val="0"/>
      <w:marRight w:val="0"/>
      <w:marTop w:val="0"/>
      <w:marBottom w:val="0"/>
      <w:divBdr>
        <w:top w:val="none" w:sz="0" w:space="0" w:color="auto"/>
        <w:left w:val="none" w:sz="0" w:space="0" w:color="auto"/>
        <w:bottom w:val="none" w:sz="0" w:space="0" w:color="auto"/>
        <w:right w:val="none" w:sz="0" w:space="0" w:color="auto"/>
      </w:divBdr>
    </w:div>
    <w:div w:id="348993442">
      <w:bodyDiv w:val="1"/>
      <w:marLeft w:val="0"/>
      <w:marRight w:val="0"/>
      <w:marTop w:val="0"/>
      <w:marBottom w:val="0"/>
      <w:divBdr>
        <w:top w:val="none" w:sz="0" w:space="0" w:color="auto"/>
        <w:left w:val="none" w:sz="0" w:space="0" w:color="auto"/>
        <w:bottom w:val="none" w:sz="0" w:space="0" w:color="auto"/>
        <w:right w:val="none" w:sz="0" w:space="0" w:color="auto"/>
      </w:divBdr>
    </w:div>
    <w:div w:id="451634036">
      <w:bodyDiv w:val="1"/>
      <w:marLeft w:val="0"/>
      <w:marRight w:val="0"/>
      <w:marTop w:val="0"/>
      <w:marBottom w:val="0"/>
      <w:divBdr>
        <w:top w:val="none" w:sz="0" w:space="0" w:color="auto"/>
        <w:left w:val="none" w:sz="0" w:space="0" w:color="auto"/>
        <w:bottom w:val="none" w:sz="0" w:space="0" w:color="auto"/>
        <w:right w:val="none" w:sz="0" w:space="0" w:color="auto"/>
      </w:divBdr>
    </w:div>
    <w:div w:id="1002851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8CC4541E580243D9958826BFACE693D8"/>
        <w:category>
          <w:name w:val="Общие"/>
          <w:gallery w:val="placeholder"/>
        </w:category>
        <w:types>
          <w:type w:val="bbPlcHdr"/>
        </w:types>
        <w:behaviors>
          <w:behavior w:val="content"/>
        </w:behaviors>
        <w:guid w:val="{C5536E98-3ADB-4CB1-9FE3-501F773DE5E5}"/>
      </w:docPartPr>
      <w:docPartBody>
        <w:p w:rsidR="00764529" w:rsidRDefault="0027034C" w:rsidP="0027034C">
          <w:pPr>
            <w:pStyle w:val="8CC4541E580243D9958826BFACE693D8"/>
          </w:pPr>
          <w:r>
            <w:rPr>
              <w:rStyle w:val="a3"/>
            </w:rPr>
            <w:t>[Автор]</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034C"/>
    <w:rsid w:val="0027034C"/>
    <w:rsid w:val="003C346E"/>
    <w:rsid w:val="007645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7034C"/>
    <w:rPr>
      <w:color w:val="808080"/>
    </w:rPr>
  </w:style>
  <w:style w:type="paragraph" w:customStyle="1" w:styleId="8CC4541E580243D9958826BFACE693D8">
    <w:name w:val="8CC4541E580243D9958826BFACE693D8"/>
    <w:rsid w:val="0027034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9</Pages>
  <Words>2681</Words>
  <Characters>15287</Characters>
  <Application>Microsoft Office Word</Application>
  <DocSecurity>0</DocSecurity>
  <Lines>127</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17933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Локальные акты МАОУ ЧЕРЕМШАНСКОЙ СОШ</dc:creator>
  <cp:keywords/>
  <dc:description/>
  <cp:lastModifiedBy>Пользователь</cp:lastModifiedBy>
  <cp:revision>6</cp:revision>
  <cp:lastPrinted>2025-03-24T03:24:00Z</cp:lastPrinted>
  <dcterms:created xsi:type="dcterms:W3CDTF">2024-05-30T05:16:00Z</dcterms:created>
  <dcterms:modified xsi:type="dcterms:W3CDTF">2026-04-16T04:02:00Z</dcterms:modified>
</cp:coreProperties>
</file>