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49F" w:rsidRDefault="000C449F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99835" cy="8736391"/>
            <wp:effectExtent l="19050" t="0" r="5715" b="0"/>
            <wp:docPr id="1" name="Рисунок 1" descr="C:\Users\User\Desktop\УП СО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П СОО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36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49F" w:rsidRDefault="000C449F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DD4DB7">
        <w:rPr>
          <w:rFonts w:eastAsia="Times New Roman" w:cs="Times New Roman"/>
          <w:b/>
          <w:sz w:val="24"/>
          <w:szCs w:val="24"/>
          <w:lang w:eastAsia="ru-RU"/>
        </w:rPr>
        <w:lastRenderedPageBreak/>
        <w:t>Оглавление</w:t>
      </w:r>
    </w:p>
    <w:p w:rsidR="00DD4DB7" w:rsidRPr="00DD4DB7" w:rsidRDefault="00A3322C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r w:rsidRPr="00A3322C">
        <w:rPr>
          <w:rFonts w:cs="Times New Roman"/>
          <w:sz w:val="24"/>
          <w:szCs w:val="24"/>
        </w:rPr>
        <w:fldChar w:fldCharType="begin"/>
      </w:r>
      <w:r w:rsidR="00DD4DB7" w:rsidRPr="00DD4DB7">
        <w:rPr>
          <w:rFonts w:cs="Times New Roman"/>
          <w:sz w:val="24"/>
          <w:szCs w:val="24"/>
        </w:rPr>
        <w:instrText xml:space="preserve"> TOC \o "1-3" \h \z \u </w:instrText>
      </w:r>
      <w:r w:rsidRPr="00A3322C">
        <w:rPr>
          <w:rFonts w:cs="Times New Roman"/>
          <w:sz w:val="24"/>
          <w:szCs w:val="24"/>
        </w:rPr>
        <w:fldChar w:fldCharType="separate"/>
      </w:r>
      <w:hyperlink w:anchor="_Toc178091482" w:history="1">
        <w:r w:rsidR="00DD4DB7" w:rsidRPr="00DD4DB7">
          <w:rPr>
            <w:rStyle w:val="a3"/>
            <w:noProof/>
            <w:sz w:val="24"/>
            <w:szCs w:val="24"/>
            <w:lang w:eastAsia="ru-RU"/>
          </w:rPr>
          <w:t>ВВЕДЕНИЕ:</w:t>
        </w:r>
        <w:r w:rsidR="00DD4DB7" w:rsidRPr="00DD4DB7">
          <w:rPr>
            <w:noProof/>
            <w:webHidden/>
            <w:sz w:val="24"/>
            <w:szCs w:val="24"/>
          </w:rPr>
          <w:tab/>
        </w:r>
        <w:r w:rsidR="000471F0">
          <w:rPr>
            <w:noProof/>
            <w:webHidden/>
            <w:sz w:val="24"/>
            <w:szCs w:val="24"/>
          </w:rPr>
          <w:t>2</w:t>
        </w:r>
      </w:hyperlink>
    </w:p>
    <w:p w:rsidR="00DD4DB7" w:rsidRPr="00DD4DB7" w:rsidRDefault="00A3322C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3" w:history="1">
        <w:r w:rsidR="00DD4DB7" w:rsidRPr="00DD4DB7">
          <w:rPr>
            <w:rStyle w:val="a3"/>
            <w:noProof/>
            <w:sz w:val="24"/>
            <w:szCs w:val="24"/>
            <w:lang w:eastAsia="ru-RU"/>
          </w:rPr>
          <w:t>Основные термины, аббревиатуры</w:t>
        </w:r>
        <w:r w:rsidR="00DD4DB7" w:rsidRPr="00DD4DB7">
          <w:rPr>
            <w:noProof/>
            <w:webHidden/>
            <w:sz w:val="24"/>
            <w:szCs w:val="24"/>
          </w:rPr>
          <w:tab/>
        </w:r>
        <w:r w:rsidR="000471F0">
          <w:rPr>
            <w:noProof/>
            <w:webHidden/>
            <w:sz w:val="24"/>
            <w:szCs w:val="24"/>
          </w:rPr>
          <w:t>2</w:t>
        </w:r>
      </w:hyperlink>
    </w:p>
    <w:p w:rsidR="00DD4DB7" w:rsidRPr="00DD4DB7" w:rsidRDefault="00A3322C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4" w:history="1">
        <w:r w:rsidR="00DD4DB7" w:rsidRPr="00DD4DB7">
          <w:rPr>
            <w:rStyle w:val="a3"/>
            <w:noProof/>
            <w:sz w:val="24"/>
            <w:szCs w:val="24"/>
            <w:lang w:eastAsia="ru-RU"/>
          </w:rPr>
          <w:t>ПОЯСНИТЕЛЬНАЯ ЗАПИСКА</w:t>
        </w:r>
        <w:r w:rsidR="00DD4DB7" w:rsidRPr="00DD4DB7">
          <w:rPr>
            <w:noProof/>
            <w:webHidden/>
            <w:sz w:val="24"/>
            <w:szCs w:val="24"/>
          </w:rPr>
          <w:tab/>
        </w:r>
        <w:r w:rsidR="000471F0">
          <w:rPr>
            <w:noProof/>
            <w:webHidden/>
            <w:sz w:val="24"/>
            <w:szCs w:val="24"/>
          </w:rPr>
          <w:t>4</w:t>
        </w:r>
      </w:hyperlink>
    </w:p>
    <w:p w:rsidR="00DD4DB7" w:rsidRPr="00DD4DB7" w:rsidRDefault="00DD4DB7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r w:rsidRPr="00DD4DB7">
        <w:rPr>
          <w:rStyle w:val="a3"/>
          <w:b/>
          <w:noProof/>
          <w:sz w:val="24"/>
          <w:szCs w:val="24"/>
          <w:lang w:eastAsia="ru-RU"/>
        </w:rPr>
        <w:t>1.</w:t>
      </w:r>
      <w:r w:rsidRPr="00DD4DB7">
        <w:rPr>
          <w:sz w:val="24"/>
          <w:szCs w:val="24"/>
        </w:rPr>
        <w:t xml:space="preserve"> </w:t>
      </w:r>
      <w:hyperlink w:anchor="_Toc178091485" w:history="1">
        <w:r w:rsidRPr="00DD4DB7">
          <w:rPr>
            <w:rStyle w:val="a3"/>
            <w:noProof/>
            <w:sz w:val="24"/>
            <w:szCs w:val="24"/>
            <w:lang w:eastAsia="ru-RU"/>
          </w:rPr>
          <w:t>Общи</w:t>
        </w:r>
        <w:r w:rsidRPr="00DD4DB7">
          <w:rPr>
            <w:rStyle w:val="a3"/>
            <w:b/>
            <w:noProof/>
            <w:sz w:val="24"/>
            <w:szCs w:val="24"/>
            <w:lang w:eastAsia="ru-RU"/>
          </w:rPr>
          <w:t xml:space="preserve">е </w:t>
        </w:r>
        <w:r w:rsidRPr="00DD4DB7">
          <w:rPr>
            <w:rStyle w:val="a3"/>
            <w:noProof/>
            <w:sz w:val="24"/>
            <w:szCs w:val="24"/>
            <w:lang w:eastAsia="ru-RU"/>
          </w:rPr>
          <w:t>положения</w:t>
        </w:r>
        <w:r w:rsidRPr="00DD4DB7">
          <w:rPr>
            <w:noProof/>
            <w:webHidden/>
            <w:sz w:val="24"/>
            <w:szCs w:val="24"/>
          </w:rPr>
          <w:tab/>
        </w:r>
        <w:r w:rsidR="000471F0">
          <w:rPr>
            <w:noProof/>
            <w:webHidden/>
            <w:sz w:val="24"/>
            <w:szCs w:val="24"/>
          </w:rPr>
          <w:t>4</w:t>
        </w:r>
      </w:hyperlink>
    </w:p>
    <w:p w:rsidR="00DD4DB7" w:rsidRPr="00DD4DB7" w:rsidRDefault="00A3322C" w:rsidP="00DF69C3">
      <w:pPr>
        <w:pStyle w:val="1"/>
        <w:tabs>
          <w:tab w:val="left" w:pos="880"/>
        </w:tabs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6" w:history="1">
        <w:r w:rsidR="00DD4DB7" w:rsidRPr="00DD4DB7">
          <w:rPr>
            <w:rStyle w:val="a3"/>
            <w:bCs/>
            <w:noProof/>
            <w:spacing w:val="7"/>
            <w:sz w:val="24"/>
            <w:szCs w:val="24"/>
          </w:rPr>
          <w:t>1.1.</w:t>
        </w:r>
        <w:r w:rsidR="00DD4DB7" w:rsidRPr="00DD4DB7">
          <w:rPr>
            <w:rFonts w:asciiTheme="minorHAnsi" w:eastAsiaTheme="minorEastAsia" w:hAnsiTheme="minorHAnsi"/>
            <w:noProof/>
            <w:sz w:val="24"/>
            <w:szCs w:val="24"/>
            <w:lang w:eastAsia="ru-RU"/>
          </w:rPr>
          <w:tab/>
        </w:r>
        <w:r w:rsidR="00DD4DB7" w:rsidRPr="00DD4DB7">
          <w:rPr>
            <w:rStyle w:val="a3"/>
            <w:noProof/>
            <w:sz w:val="24"/>
            <w:szCs w:val="24"/>
            <w:lang w:eastAsia="ru-RU"/>
          </w:rPr>
          <w:t>Принципы формирования УП МАОУ Черемшанской СОШ</w:t>
        </w:r>
        <w:r w:rsidR="00DD4DB7" w:rsidRPr="00DD4DB7">
          <w:rPr>
            <w:noProof/>
            <w:webHidden/>
            <w:sz w:val="24"/>
            <w:szCs w:val="24"/>
          </w:rPr>
          <w:tab/>
        </w:r>
        <w:r w:rsidR="000471F0">
          <w:rPr>
            <w:noProof/>
            <w:webHidden/>
            <w:sz w:val="24"/>
            <w:szCs w:val="24"/>
          </w:rPr>
          <w:t>4</w:t>
        </w:r>
      </w:hyperlink>
    </w:p>
    <w:p w:rsidR="00DD4DB7" w:rsidRPr="00DD4DB7" w:rsidRDefault="00A3322C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7" w:history="1">
        <w:r w:rsidR="00DD4DB7" w:rsidRPr="00DD4DB7">
          <w:rPr>
            <w:rStyle w:val="a3"/>
            <w:noProof/>
            <w:sz w:val="24"/>
            <w:szCs w:val="24"/>
            <w:lang w:eastAsia="ru-RU"/>
          </w:rPr>
          <w:t>2.</w:t>
        </w:r>
        <w:r w:rsidR="00DD4DB7" w:rsidRPr="00DD4DB7">
          <w:rPr>
            <w:rFonts w:asciiTheme="minorHAnsi" w:eastAsiaTheme="minorEastAsia" w:hAnsiTheme="minorHAnsi"/>
            <w:noProof/>
            <w:sz w:val="24"/>
            <w:szCs w:val="24"/>
            <w:lang w:eastAsia="ru-RU"/>
          </w:rPr>
          <w:tab/>
        </w:r>
        <w:r w:rsidR="00DD4DB7" w:rsidRPr="00DD4DB7">
          <w:rPr>
            <w:rStyle w:val="a3"/>
            <w:noProof/>
            <w:sz w:val="24"/>
            <w:szCs w:val="24"/>
            <w:lang w:eastAsia="ru-RU"/>
          </w:rPr>
          <w:t>Нормативно ˗ правовое обеспечение</w:t>
        </w:r>
        <w:r w:rsidR="00DD4DB7" w:rsidRPr="00DD4DB7">
          <w:rPr>
            <w:noProof/>
            <w:webHidden/>
            <w:sz w:val="24"/>
            <w:szCs w:val="24"/>
          </w:rPr>
          <w:tab/>
        </w:r>
        <w:r w:rsidR="000471F0">
          <w:rPr>
            <w:noProof/>
            <w:webHidden/>
            <w:sz w:val="24"/>
            <w:szCs w:val="24"/>
          </w:rPr>
          <w:t>6</w:t>
        </w:r>
      </w:hyperlink>
    </w:p>
    <w:p w:rsidR="00DD4DB7" w:rsidRDefault="00AC7D01" w:rsidP="00DF69C3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="00DD4DB7" w:rsidRPr="00DD4DB7">
        <w:rPr>
          <w:sz w:val="24"/>
          <w:szCs w:val="24"/>
        </w:rPr>
        <w:t>. Учебный план СОО (универсальный профиль, вариант1) ……</w:t>
      </w:r>
      <w:r w:rsidR="00B147C3">
        <w:rPr>
          <w:sz w:val="24"/>
          <w:szCs w:val="24"/>
        </w:rPr>
        <w:t>………...……………………...</w:t>
      </w:r>
      <w:r w:rsidR="000471F0">
        <w:rPr>
          <w:sz w:val="24"/>
          <w:szCs w:val="24"/>
        </w:rPr>
        <w:t>12</w:t>
      </w:r>
    </w:p>
    <w:p w:rsidR="00AC7D01" w:rsidRPr="00DD4DB7" w:rsidRDefault="00AC7D01" w:rsidP="00DF69C3">
      <w:pPr>
        <w:rPr>
          <w:sz w:val="24"/>
          <w:szCs w:val="24"/>
        </w:rPr>
      </w:pPr>
      <w:r>
        <w:rPr>
          <w:sz w:val="24"/>
          <w:szCs w:val="24"/>
        </w:rPr>
        <w:t>4.Внепурочная деятельность………………………………………………………………………</w:t>
      </w:r>
      <w:r w:rsidR="000471F0">
        <w:rPr>
          <w:sz w:val="24"/>
          <w:szCs w:val="24"/>
        </w:rPr>
        <w:t>…13</w:t>
      </w:r>
    </w:p>
    <w:p w:rsidR="00DD4DB7" w:rsidRPr="00DD4DB7" w:rsidRDefault="00DD4DB7" w:rsidP="00DF69C3">
      <w:pPr>
        <w:rPr>
          <w:sz w:val="24"/>
          <w:szCs w:val="24"/>
        </w:rPr>
      </w:pPr>
    </w:p>
    <w:p w:rsidR="00DD4DB7" w:rsidRDefault="00A3322C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  <w:r w:rsidRPr="00DD4DB7">
        <w:rPr>
          <w:rFonts w:cs="Times New Roman"/>
          <w:b/>
          <w:bCs/>
          <w:sz w:val="24"/>
          <w:szCs w:val="24"/>
        </w:rPr>
        <w:fldChar w:fldCharType="end"/>
      </w:r>
      <w:bookmarkStart w:id="0" w:name="_Toc178091482"/>
    </w:p>
    <w:p w:rsidR="0002603C" w:rsidRDefault="0002603C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02603C" w:rsidRPr="00DD4DB7" w:rsidRDefault="0002603C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AC7D01" w:rsidRDefault="00AC7D0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AC7D01" w:rsidRDefault="00AC7D0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AC7D01" w:rsidRDefault="00AC7D0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AC7D01" w:rsidRDefault="00AC7D0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AC7D01" w:rsidRDefault="00AC7D0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AC7D01" w:rsidRDefault="00AC7D0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AC7D01" w:rsidRPr="00DD4DB7" w:rsidRDefault="00AC7D0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0471F0" w:rsidRDefault="000471F0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r w:rsidRPr="00DD4DB7">
        <w:rPr>
          <w:rFonts w:cs="Times New Roman"/>
          <w:sz w:val="24"/>
          <w:szCs w:val="24"/>
          <w:lang w:eastAsia="ru-RU"/>
        </w:rPr>
        <w:t>ВВЕДЕНИЕ:</w:t>
      </w:r>
      <w:bookmarkEnd w:id="0"/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bookmarkStart w:id="1" w:name="_Toc178091483"/>
      <w:r w:rsidRPr="00DD4DB7">
        <w:rPr>
          <w:rFonts w:cs="Times New Roman"/>
          <w:sz w:val="24"/>
          <w:szCs w:val="24"/>
          <w:lang w:eastAsia="ru-RU"/>
        </w:rPr>
        <w:t>Основные термины, аббревиатуры</w:t>
      </w:r>
      <w:bookmarkEnd w:id="1"/>
      <w:r w:rsidRPr="00DD4DB7">
        <w:rPr>
          <w:rFonts w:cs="Times New Roman"/>
          <w:sz w:val="24"/>
          <w:szCs w:val="24"/>
          <w:lang w:eastAsia="ru-RU"/>
        </w:rPr>
        <w:t xml:space="preserve"> </w:t>
      </w:r>
    </w:p>
    <w:p w:rsidR="00DD4DB7" w:rsidRPr="00DD4DB7" w:rsidRDefault="00DD4DB7" w:rsidP="00DF69C3">
      <w:pPr>
        <w:rPr>
          <w:rFonts w:eastAsia="Times New Roman"/>
          <w:b/>
          <w:sz w:val="24"/>
          <w:szCs w:val="24"/>
          <w:lang w:eastAsia="ru-RU"/>
        </w:rPr>
      </w:pPr>
      <w:r w:rsidRPr="00DD4DB7">
        <w:rPr>
          <w:sz w:val="24"/>
          <w:szCs w:val="24"/>
          <w:lang w:eastAsia="ru-RU"/>
        </w:rPr>
        <w:t>Словарь основных терминов ФГОС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color w:val="000000"/>
          <w:spacing w:val="-2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3"/>
          <w:sz w:val="24"/>
          <w:szCs w:val="24"/>
        </w:rPr>
        <w:t xml:space="preserve">ФГОС </w:t>
      </w:r>
      <w:r w:rsidRPr="00DD4DB7">
        <w:rPr>
          <w:rFonts w:eastAsia="Times New Roman" w:cs="Times New Roman"/>
          <w:color w:val="000000"/>
          <w:spacing w:val="3"/>
          <w:sz w:val="24"/>
          <w:szCs w:val="24"/>
        </w:rPr>
        <w:t xml:space="preserve">- федеральные государственные образовательные стандарты представляют собой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совокупность требований, обязательных при реализации основных образовательных программ </w:t>
      </w:r>
      <w:r w:rsidRPr="00DD4DB7">
        <w:rPr>
          <w:rFonts w:eastAsia="Times New Roman" w:cs="Times New Roman"/>
          <w:color w:val="000000"/>
          <w:spacing w:val="11"/>
          <w:sz w:val="24"/>
          <w:szCs w:val="24"/>
        </w:rPr>
        <w:t xml:space="preserve">начального общего, основного общего, среднего (полного) общего, начального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профессионального, среднего профессионального и высшего профессионального образования </w:t>
      </w:r>
      <w:r w:rsidRPr="00DD4DB7">
        <w:rPr>
          <w:rFonts w:eastAsia="Times New Roman" w:cs="Times New Roman"/>
          <w:color w:val="000000"/>
          <w:spacing w:val="-2"/>
          <w:sz w:val="24"/>
          <w:szCs w:val="24"/>
        </w:rPr>
        <w:t>образовательными учреждениями, имеющими государственную аккредитацию.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b/>
          <w:color w:val="000000"/>
          <w:spacing w:val="-1"/>
          <w:sz w:val="24"/>
          <w:szCs w:val="24"/>
        </w:rPr>
      </w:pPr>
      <w:proofErr w:type="gramStart"/>
      <w:r w:rsidRPr="00DD4DB7">
        <w:rPr>
          <w:rFonts w:eastAsia="Times New Roman" w:cs="Times New Roman"/>
          <w:b/>
          <w:color w:val="000000"/>
          <w:spacing w:val="-1"/>
          <w:sz w:val="24"/>
          <w:szCs w:val="24"/>
        </w:rPr>
        <w:t xml:space="preserve">ФООП –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  <w:proofErr w:type="gramEnd"/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-1"/>
          <w:sz w:val="24"/>
          <w:szCs w:val="24"/>
        </w:rPr>
        <w:t xml:space="preserve">Образование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- целенаправленный процесс и достигнутый результат </w:t>
      </w:r>
      <w:r w:rsidRPr="00DD4DB7">
        <w:rPr>
          <w:rFonts w:eastAsia="Times New Roman" w:cs="Times New Roman"/>
          <w:b/>
          <w:bCs/>
          <w:color w:val="000000"/>
          <w:spacing w:val="-1"/>
          <w:sz w:val="24"/>
          <w:szCs w:val="24"/>
        </w:rPr>
        <w:t xml:space="preserve">воспитания и обучения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в </w:t>
      </w:r>
      <w:r w:rsidRPr="00DD4DB7">
        <w:rPr>
          <w:rFonts w:eastAsia="Times New Roman" w:cs="Times New Roman"/>
          <w:color w:val="000000"/>
          <w:sz w:val="24"/>
          <w:szCs w:val="24"/>
        </w:rPr>
        <w:t xml:space="preserve">интересах человека, общества, государства, сопровождающийся констатацией достижения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гражданином (обучающимся) установленных государством образовательных уровней.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-1"/>
          <w:sz w:val="24"/>
          <w:szCs w:val="24"/>
        </w:rPr>
        <w:t xml:space="preserve">Вариативность образования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- тенденция, характеризующая способность образования </w:t>
      </w:r>
      <w:r w:rsidRPr="00DD4DB7">
        <w:rPr>
          <w:rFonts w:eastAsia="Times New Roman" w:cs="Times New Roman"/>
          <w:color w:val="000000"/>
          <w:spacing w:val="2"/>
          <w:sz w:val="24"/>
          <w:szCs w:val="24"/>
        </w:rPr>
        <w:t xml:space="preserve">соответствовать мотивам и возможностям различных групп учащихся, индивидуальным </w:t>
      </w:r>
      <w:r w:rsidRPr="00DD4DB7">
        <w:rPr>
          <w:rFonts w:eastAsia="Times New Roman" w:cs="Times New Roman"/>
          <w:color w:val="000000"/>
          <w:spacing w:val="-2"/>
          <w:sz w:val="24"/>
          <w:szCs w:val="24"/>
        </w:rPr>
        <w:t>особенностям отдельных учащихся.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1"/>
          <w:sz w:val="24"/>
          <w:szCs w:val="24"/>
        </w:rPr>
        <w:t xml:space="preserve">Стандартизация образования </w:t>
      </w:r>
      <w:r w:rsidRPr="00DD4DB7">
        <w:rPr>
          <w:rFonts w:eastAsia="Times New Roman" w:cs="Times New Roman"/>
          <w:color w:val="000000"/>
          <w:spacing w:val="1"/>
          <w:sz w:val="24"/>
          <w:szCs w:val="24"/>
        </w:rPr>
        <w:t xml:space="preserve">- тенденция, характеризующая систему ограничений,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-1"/>
          <w:sz w:val="24"/>
          <w:szCs w:val="24"/>
        </w:rPr>
        <w:t xml:space="preserve">Основная образовательная программа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(ООП) образовательного учреждения определяет цели, </w:t>
      </w:r>
      <w:r w:rsidRPr="00DD4DB7">
        <w:rPr>
          <w:rFonts w:eastAsia="Times New Roman" w:cs="Times New Roman"/>
          <w:color w:val="000000"/>
          <w:spacing w:val="2"/>
          <w:sz w:val="24"/>
          <w:szCs w:val="24"/>
        </w:rPr>
        <w:t xml:space="preserve">задачи, планируемые результаты, содержание и организацию образовательного процесса на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DD4DB7">
        <w:rPr>
          <w:rFonts w:eastAsia="Times New Roman" w:cs="Times New Roman"/>
          <w:color w:val="000000"/>
          <w:spacing w:val="6"/>
          <w:sz w:val="24"/>
          <w:szCs w:val="24"/>
        </w:rPr>
        <w:t xml:space="preserve">с соблюдением требований государственных санитарно-эпидемиологических правил и </w:t>
      </w:r>
      <w:r w:rsidRPr="00DD4DB7">
        <w:rPr>
          <w:rFonts w:eastAsia="Times New Roman" w:cs="Times New Roman"/>
          <w:color w:val="000000"/>
          <w:spacing w:val="-5"/>
          <w:sz w:val="24"/>
          <w:szCs w:val="24"/>
        </w:rPr>
        <w:t>нормативов.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-1"/>
          <w:sz w:val="24"/>
          <w:szCs w:val="24"/>
        </w:rPr>
        <w:t xml:space="preserve">Рабочая программа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- нормативно-управленческий документ образовательного учреждения, </w:t>
      </w:r>
      <w:r w:rsidRPr="00DD4DB7">
        <w:rPr>
          <w:rFonts w:eastAsia="Times New Roman" w:cs="Times New Roman"/>
          <w:color w:val="000000"/>
          <w:spacing w:val="4"/>
          <w:sz w:val="24"/>
          <w:szCs w:val="24"/>
        </w:rPr>
        <w:t xml:space="preserve">характеризующий систему организации образовательной деятельности педагога. Рабочая </w:t>
      </w:r>
      <w:r w:rsidRPr="00DD4DB7">
        <w:rPr>
          <w:rFonts w:eastAsia="Times New Roman" w:cs="Times New Roman"/>
          <w:color w:val="000000"/>
          <w:sz w:val="24"/>
          <w:szCs w:val="24"/>
        </w:rPr>
        <w:t xml:space="preserve">программа показывает, как с учетом конкретных условий, образовательных потребностей и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</w:t>
      </w:r>
      <w:r w:rsidRPr="00DD4DB7">
        <w:rPr>
          <w:rFonts w:eastAsia="Times New Roman" w:cs="Times New Roman"/>
          <w:color w:val="000000"/>
          <w:spacing w:val="3"/>
          <w:sz w:val="24"/>
          <w:szCs w:val="24"/>
        </w:rPr>
        <w:t xml:space="preserve">который составляется с учетом особенностей образовательного учреждения, особенностей </w:t>
      </w:r>
      <w:r w:rsidRPr="00DD4DB7">
        <w:rPr>
          <w:rFonts w:eastAsia="Times New Roman" w:cs="Times New Roman"/>
          <w:color w:val="000000"/>
          <w:spacing w:val="1"/>
          <w:sz w:val="24"/>
          <w:szCs w:val="24"/>
        </w:rPr>
        <w:t xml:space="preserve">учащихся конкретного класса. Рабочая программа - индивидуальный инструмент педагога, в </w:t>
      </w:r>
      <w:r w:rsidRPr="00DD4DB7">
        <w:rPr>
          <w:rFonts w:eastAsia="Times New Roman" w:cs="Times New Roman"/>
          <w:color w:val="000000"/>
          <w:spacing w:val="4"/>
          <w:sz w:val="24"/>
          <w:szCs w:val="24"/>
        </w:rPr>
        <w:t xml:space="preserve">котором он определяет наиболее оптимальные и эффективные для определенного класса </w:t>
      </w:r>
      <w:r w:rsidRPr="00DD4DB7">
        <w:rPr>
          <w:rFonts w:eastAsia="Times New Roman" w:cs="Times New Roman"/>
          <w:color w:val="000000"/>
          <w:spacing w:val="-2"/>
          <w:sz w:val="24"/>
          <w:szCs w:val="24"/>
        </w:rPr>
        <w:t xml:space="preserve">содержание, формы, методы и приемы организации образовательного процесса с целью получения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результата, соответствующего требованиям стандарта.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color w:val="000000"/>
          <w:spacing w:val="-3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-1"/>
          <w:sz w:val="24"/>
          <w:szCs w:val="24"/>
        </w:rPr>
        <w:t xml:space="preserve">Универсальные учебные действия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DD4DB7">
        <w:rPr>
          <w:rFonts w:eastAsia="Times New Roman" w:cs="Times New Roman"/>
          <w:color w:val="000000"/>
          <w:spacing w:val="-3"/>
          <w:sz w:val="24"/>
          <w:szCs w:val="24"/>
        </w:rPr>
        <w:t>ценностно-смысловых ориентирах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-1"/>
          <w:sz w:val="24"/>
          <w:szCs w:val="24"/>
        </w:rPr>
        <w:t xml:space="preserve">Компетентность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(лат.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  <w:lang w:val="en-US"/>
        </w:rPr>
        <w:t>competens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 — подходящий, соответствующий, надлежащий, способный, </w:t>
      </w:r>
      <w:r w:rsidRPr="00DD4DB7">
        <w:rPr>
          <w:rFonts w:eastAsia="Times New Roman" w:cs="Times New Roman"/>
          <w:color w:val="000000"/>
          <w:spacing w:val="-2"/>
          <w:sz w:val="24"/>
          <w:szCs w:val="24"/>
        </w:rPr>
        <w:t xml:space="preserve">знающий) — качество человек и обладающего всесторонними знаниями в какой-либо области и </w:t>
      </w:r>
      <w:proofErr w:type="gramStart"/>
      <w:r w:rsidRPr="00DD4DB7">
        <w:rPr>
          <w:rFonts w:eastAsia="Times New Roman" w:cs="Times New Roman"/>
          <w:color w:val="000000"/>
          <w:spacing w:val="4"/>
          <w:sz w:val="24"/>
          <w:szCs w:val="24"/>
        </w:rPr>
        <w:t>мнение</w:t>
      </w:r>
      <w:proofErr w:type="gramEnd"/>
      <w:r w:rsidRPr="00DD4DB7">
        <w:rPr>
          <w:rFonts w:eastAsia="Times New Roman" w:cs="Times New Roman"/>
          <w:color w:val="000000"/>
          <w:spacing w:val="4"/>
          <w:sz w:val="24"/>
          <w:szCs w:val="24"/>
        </w:rPr>
        <w:t xml:space="preserve"> которого поэтому является веским, авторитетным; способность к осуществлению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реального, жизненного действия и квалификационная характеристика индивида, взятая в момент </w:t>
      </w:r>
      <w:r w:rsidRPr="00DD4DB7">
        <w:rPr>
          <w:rFonts w:eastAsia="Times New Roman" w:cs="Times New Roman"/>
          <w:color w:val="000000"/>
          <w:sz w:val="24"/>
          <w:szCs w:val="24"/>
        </w:rPr>
        <w:t xml:space="preserve">его включения в деятельность. Компетентность — потенциальная готовность решать задачи со </w:t>
      </w:r>
      <w:r w:rsidRPr="00DD4DB7">
        <w:rPr>
          <w:rFonts w:eastAsia="Times New Roman" w:cs="Times New Roman"/>
          <w:color w:val="000000"/>
          <w:sz w:val="24"/>
          <w:szCs w:val="24"/>
        </w:rPr>
        <w:lastRenderedPageBreak/>
        <w:t xml:space="preserve">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обновление знаний,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владение новой информацией для успешного применения этих знаний в конкретных условиях, то </w:t>
      </w:r>
      <w:r w:rsidRPr="00DD4DB7">
        <w:rPr>
          <w:rFonts w:eastAsia="Times New Roman" w:cs="Times New Roman"/>
          <w:color w:val="000000"/>
          <w:spacing w:val="7"/>
          <w:sz w:val="24"/>
          <w:szCs w:val="24"/>
        </w:rPr>
        <w:t xml:space="preserve">есть обладание оперативным и мобильным знанием. Компетентность — это обладание </w:t>
      </w:r>
      <w:r w:rsidRPr="00DD4DB7">
        <w:rPr>
          <w:rFonts w:eastAsia="Times New Roman" w:cs="Times New Roman"/>
          <w:color w:val="000000"/>
          <w:spacing w:val="8"/>
          <w:sz w:val="24"/>
          <w:szCs w:val="24"/>
        </w:rPr>
        <w:t xml:space="preserve">определённой компетенцией, то есть знаниями и опытом собственной деятельности,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позволяющими выносить суждения и принимать решения.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4"/>
          <w:sz w:val="24"/>
          <w:szCs w:val="24"/>
        </w:rPr>
        <w:t xml:space="preserve">Компетенция </w:t>
      </w:r>
      <w:r w:rsidRPr="00DD4DB7">
        <w:rPr>
          <w:rFonts w:eastAsia="Times New Roman" w:cs="Times New Roman"/>
          <w:color w:val="000000"/>
          <w:spacing w:val="4"/>
          <w:sz w:val="24"/>
          <w:szCs w:val="24"/>
        </w:rPr>
        <w:t xml:space="preserve">(от лат. </w:t>
      </w:r>
      <w:r w:rsidRPr="00DD4DB7">
        <w:rPr>
          <w:rFonts w:eastAsia="Times New Roman" w:cs="Times New Roman"/>
          <w:color w:val="000000"/>
          <w:spacing w:val="4"/>
          <w:sz w:val="24"/>
          <w:szCs w:val="24"/>
          <w:lang w:val="en-US"/>
        </w:rPr>
        <w:t>competere</w:t>
      </w:r>
      <w:r w:rsidRPr="00DD4DB7">
        <w:rPr>
          <w:rFonts w:eastAsia="Times New Roman" w:cs="Times New Roman"/>
          <w:color w:val="000000"/>
          <w:spacing w:val="4"/>
          <w:sz w:val="24"/>
          <w:szCs w:val="24"/>
        </w:rPr>
        <w:t xml:space="preserve"> — соответствовать, подходить) — способность применять </w:t>
      </w:r>
      <w:r w:rsidRPr="00DD4DB7">
        <w:rPr>
          <w:rFonts w:eastAsia="Times New Roman" w:cs="Times New Roman"/>
          <w:color w:val="000000"/>
          <w:sz w:val="24"/>
          <w:szCs w:val="24"/>
        </w:rPr>
        <w:t xml:space="preserve">знания, умения, успешно действовать на основе практического опыта при решении задач общего </w:t>
      </w:r>
      <w:r w:rsidRPr="00DD4DB7">
        <w:rPr>
          <w:rFonts w:eastAsia="Times New Roman" w:cs="Times New Roman"/>
          <w:color w:val="000000"/>
          <w:spacing w:val="-5"/>
          <w:sz w:val="24"/>
          <w:szCs w:val="24"/>
        </w:rPr>
        <w:t>рода.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-1"/>
          <w:sz w:val="24"/>
          <w:szCs w:val="24"/>
        </w:rPr>
        <w:t xml:space="preserve">Метапредметность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("мета - "за", "через", "над", то есть выход за рамки собственно предмета) </w:t>
      </w:r>
      <w:proofErr w:type="gramStart"/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-о</w:t>
      </w:r>
      <w:proofErr w:type="gramEnd"/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снована на интеграции, на универсальных знаниях.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z w:val="24"/>
          <w:szCs w:val="24"/>
        </w:rPr>
        <w:t xml:space="preserve">Метапредмет </w:t>
      </w:r>
      <w:r w:rsidRPr="00DD4DB7">
        <w:rPr>
          <w:rFonts w:eastAsia="Times New Roman" w:cs="Times New Roman"/>
          <w:color w:val="000000"/>
          <w:sz w:val="24"/>
          <w:szCs w:val="24"/>
        </w:rPr>
        <w:t xml:space="preserve">— учебный предмет нового типа, в основе которого лежит мыследеятельностный тип интеграции учебного материала; это новая образовательная форма, которая выстраивается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поверх традиционных учебных предметов.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z w:val="24"/>
          <w:szCs w:val="24"/>
        </w:rPr>
        <w:t xml:space="preserve">Деятельностный подход </w:t>
      </w:r>
      <w:r w:rsidRPr="00DD4DB7">
        <w:rPr>
          <w:rFonts w:eastAsia="Times New Roman" w:cs="Times New Roman"/>
          <w:color w:val="000000"/>
          <w:sz w:val="24"/>
          <w:szCs w:val="24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деятельностного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подхода является воспитание личности ребенка как субъекта жизнедеятельности.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-1"/>
          <w:sz w:val="24"/>
          <w:szCs w:val="24"/>
        </w:rPr>
        <w:t xml:space="preserve">Технологическая карта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- форма технологической документации, в которой описан весь процесс </w:t>
      </w:r>
      <w:r w:rsidRPr="00DD4DB7">
        <w:rPr>
          <w:rFonts w:eastAsia="Times New Roman" w:cs="Times New Roman"/>
          <w:color w:val="000000"/>
          <w:spacing w:val="2"/>
          <w:sz w:val="24"/>
          <w:szCs w:val="24"/>
        </w:rPr>
        <w:t xml:space="preserve">деятельности, указаны операции и их составные части, материалы, оборудование, время,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промежуточные результаты.</w:t>
      </w:r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7"/>
          <w:sz w:val="24"/>
          <w:szCs w:val="24"/>
        </w:rPr>
        <w:t xml:space="preserve">Технологическая карта урока </w:t>
      </w:r>
      <w:r w:rsidRPr="00DD4DB7">
        <w:rPr>
          <w:rFonts w:eastAsia="Times New Roman" w:cs="Times New Roman"/>
          <w:color w:val="000000"/>
          <w:spacing w:val="7"/>
          <w:sz w:val="24"/>
          <w:szCs w:val="24"/>
        </w:rPr>
        <w:t xml:space="preserve">- современная форма планирования педагогического </w:t>
      </w:r>
      <w:r w:rsidRPr="00DD4DB7">
        <w:rPr>
          <w:rFonts w:eastAsia="Times New Roman" w:cs="Times New Roman"/>
          <w:color w:val="000000"/>
          <w:spacing w:val="8"/>
          <w:sz w:val="24"/>
          <w:szCs w:val="24"/>
        </w:rPr>
        <w:t xml:space="preserve">взаимодействия учителя и </w:t>
      </w:r>
      <w:proofErr w:type="gramStart"/>
      <w:r w:rsidRPr="00DD4DB7">
        <w:rPr>
          <w:rFonts w:eastAsia="Times New Roman" w:cs="Times New Roman"/>
          <w:color w:val="000000"/>
          <w:spacing w:val="8"/>
          <w:sz w:val="24"/>
          <w:szCs w:val="24"/>
        </w:rPr>
        <w:t>обучающихся</w:t>
      </w:r>
      <w:proofErr w:type="gramEnd"/>
      <w:r w:rsidRPr="00DD4DB7">
        <w:rPr>
          <w:rFonts w:eastAsia="Times New Roman" w:cs="Times New Roman"/>
          <w:color w:val="000000"/>
          <w:spacing w:val="8"/>
          <w:sz w:val="24"/>
          <w:szCs w:val="24"/>
        </w:rPr>
        <w:t xml:space="preserve">. </w:t>
      </w:r>
      <w:proofErr w:type="gramStart"/>
      <w:r w:rsidRPr="00DD4DB7">
        <w:rPr>
          <w:rFonts w:eastAsia="Times New Roman" w:cs="Times New Roman"/>
          <w:color w:val="000000"/>
          <w:spacing w:val="8"/>
          <w:sz w:val="24"/>
          <w:szCs w:val="24"/>
        </w:rPr>
        <w:t xml:space="preserve">Технологическая карта предназначена для </w:t>
      </w:r>
      <w:r w:rsidRPr="00DD4DB7">
        <w:rPr>
          <w:rFonts w:eastAsia="Times New Roman" w:cs="Times New Roman"/>
          <w:color w:val="000000"/>
          <w:spacing w:val="1"/>
          <w:sz w:val="24"/>
          <w:szCs w:val="24"/>
        </w:rPr>
        <w:t xml:space="preserve">проектирования учебного процесса и помогает учителю реализовать планируемые результаты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 xml:space="preserve">ФГОС, системно формировать у учащихся универсальные учебные действия; проектировать свою </w:t>
      </w:r>
      <w:r w:rsidRPr="00DD4DB7">
        <w:rPr>
          <w:rFonts w:eastAsia="Times New Roman" w:cs="Times New Roman"/>
          <w:color w:val="000000"/>
          <w:sz w:val="24"/>
          <w:szCs w:val="24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межпредметные связи; выполнять диагностику </w:t>
      </w:r>
      <w:r w:rsidRPr="00DD4DB7">
        <w:rPr>
          <w:rFonts w:eastAsia="Times New Roman" w:cs="Times New Roman"/>
          <w:color w:val="000000"/>
          <w:spacing w:val="-1"/>
          <w:sz w:val="24"/>
          <w:szCs w:val="24"/>
        </w:rPr>
        <w:t>достижения планируемых результатов учащимися на каждом этапе освоения темы.</w:t>
      </w:r>
      <w:proofErr w:type="gramEnd"/>
    </w:p>
    <w:p w:rsidR="00DD4DB7" w:rsidRPr="00DD4DB7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DD4DB7">
        <w:rPr>
          <w:rFonts w:eastAsia="Times New Roman" w:cs="Times New Roman"/>
          <w:b/>
          <w:bCs/>
          <w:color w:val="000000"/>
          <w:spacing w:val="2"/>
          <w:sz w:val="24"/>
          <w:szCs w:val="24"/>
        </w:rPr>
        <w:t xml:space="preserve">Рефлексия </w:t>
      </w:r>
      <w:r w:rsidRPr="00DD4DB7">
        <w:rPr>
          <w:rFonts w:eastAsia="Times New Roman" w:cs="Times New Roman"/>
          <w:color w:val="000000"/>
          <w:spacing w:val="2"/>
          <w:sz w:val="24"/>
          <w:szCs w:val="24"/>
        </w:rPr>
        <w:t>(от позднелат.</w:t>
      </w:r>
      <w:r w:rsidRPr="00DD4DB7">
        <w:rPr>
          <w:rFonts w:eastAsia="Times New Roman" w:cs="Times New Roman"/>
          <w:color w:val="000000"/>
          <w:spacing w:val="2"/>
          <w:sz w:val="24"/>
          <w:szCs w:val="24"/>
          <w:lang w:val="en-US"/>
        </w:rPr>
        <w:t>reflexio</w:t>
      </w:r>
      <w:r w:rsidRPr="00DD4DB7">
        <w:rPr>
          <w:rFonts w:eastAsia="Times New Roman" w:cs="Times New Roman"/>
          <w:color w:val="000000"/>
          <w:spacing w:val="2"/>
          <w:sz w:val="24"/>
          <w:szCs w:val="24"/>
        </w:rPr>
        <w:t xml:space="preserve"> — обращение назад) — междисциплинарное понятие с </w:t>
      </w:r>
      <w:r w:rsidRPr="00DD4DB7">
        <w:rPr>
          <w:rFonts w:eastAsia="Times New Roman" w:cs="Times New Roman"/>
          <w:color w:val="000000"/>
          <w:spacing w:val="1"/>
          <w:sz w:val="24"/>
          <w:szCs w:val="24"/>
        </w:rPr>
        <w:t xml:space="preserve">многовековой историей, обращение внимания субъекта на самого себя и на своё сознание, в </w:t>
      </w:r>
      <w:r w:rsidRPr="00DD4DB7">
        <w:rPr>
          <w:rFonts w:eastAsia="Times New Roman" w:cs="Times New Roman"/>
          <w:color w:val="000000"/>
          <w:spacing w:val="2"/>
          <w:sz w:val="24"/>
          <w:szCs w:val="24"/>
        </w:rPr>
        <w:t xml:space="preserve">частности, на продукты собственной активности, а также какое-либо их переосмысление. </w:t>
      </w:r>
      <w:proofErr w:type="gramStart"/>
      <w:r w:rsidRPr="00DD4DB7">
        <w:rPr>
          <w:rFonts w:eastAsia="Times New Roman" w:cs="Times New Roman"/>
          <w:color w:val="000000"/>
          <w:spacing w:val="2"/>
          <w:sz w:val="24"/>
          <w:szCs w:val="24"/>
        </w:rPr>
        <w:t xml:space="preserve">В </w:t>
      </w:r>
      <w:r w:rsidRPr="00DD4DB7">
        <w:rPr>
          <w:rFonts w:eastAsia="Times New Roman" w:cs="Times New Roman"/>
          <w:color w:val="000000"/>
          <w:spacing w:val="1"/>
          <w:sz w:val="24"/>
          <w:szCs w:val="24"/>
        </w:rPr>
        <w:t xml:space="preserve">частности, — в традиционном смысле, — на содержания и функции собственного сознания, в </w:t>
      </w:r>
      <w:r w:rsidRPr="00DD4DB7">
        <w:rPr>
          <w:rFonts w:eastAsia="Times New Roman" w:cs="Times New Roman"/>
          <w:color w:val="000000"/>
          <w:spacing w:val="4"/>
          <w:sz w:val="24"/>
          <w:szCs w:val="24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DD4DB7">
        <w:rPr>
          <w:rFonts w:eastAsia="Times New Roman" w:cs="Times New Roman"/>
          <w:color w:val="000000"/>
          <w:spacing w:val="-6"/>
          <w:sz w:val="24"/>
          <w:szCs w:val="24"/>
        </w:rPr>
        <w:t>шаблоны.</w:t>
      </w:r>
      <w:proofErr w:type="gramEnd"/>
    </w:p>
    <w:p w:rsidR="00DD4DB7" w:rsidRPr="00DD4DB7" w:rsidRDefault="00DD4DB7" w:rsidP="00DF69C3">
      <w:pPr>
        <w:rPr>
          <w:b/>
          <w:sz w:val="24"/>
          <w:szCs w:val="24"/>
          <w:lang w:eastAsia="ru-RU"/>
        </w:rPr>
      </w:pPr>
      <w:r w:rsidRPr="00DD4DB7">
        <w:rPr>
          <w:b/>
          <w:sz w:val="24"/>
          <w:szCs w:val="24"/>
          <w:lang w:eastAsia="ru-RU"/>
        </w:rPr>
        <w:t>Принятые сокращения, аббревиатуры</w:t>
      </w:r>
    </w:p>
    <w:tbl>
      <w:tblPr>
        <w:tblStyle w:val="a4"/>
        <w:tblW w:w="9923" w:type="dxa"/>
        <w:tblInd w:w="-5" w:type="dxa"/>
        <w:tblLook w:val="04A0"/>
      </w:tblPr>
      <w:tblGrid>
        <w:gridCol w:w="809"/>
        <w:gridCol w:w="5854"/>
        <w:gridCol w:w="3260"/>
      </w:tblGrid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№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Наименование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Аббревиатура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1</w:t>
            </w: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ab/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 xml:space="preserve">Муниципальное автономное образовательное учреждение </w:t>
            </w:r>
            <w:r>
              <w:rPr>
                <w:rFonts w:eastAsia="Times New Roman" w:cs="Times New Roman"/>
                <w:sz w:val="20"/>
                <w:szCs w:val="20"/>
                <w:lang w:eastAsia="ar-SA"/>
              </w:rPr>
              <w:t>Ч</w:t>
            </w:r>
            <w:r>
              <w:rPr>
                <w:sz w:val="20"/>
                <w:szCs w:val="20"/>
                <w:lang w:eastAsia="ar-SA"/>
              </w:rPr>
              <w:t xml:space="preserve">еремшанская </w:t>
            </w: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средняя общеобразовательная школа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 xml:space="preserve">МАОУ </w:t>
            </w:r>
            <w:r>
              <w:rPr>
                <w:rFonts w:eastAsia="Times New Roman" w:cs="Times New Roman"/>
                <w:sz w:val="20"/>
                <w:szCs w:val="20"/>
                <w:lang w:eastAsia="ar-SA"/>
              </w:rPr>
              <w:t>Ч</w:t>
            </w:r>
            <w:r>
              <w:rPr>
                <w:sz w:val="20"/>
                <w:szCs w:val="20"/>
                <w:lang w:eastAsia="ar-SA"/>
              </w:rPr>
              <w:t xml:space="preserve">еремшанская </w:t>
            </w: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СОШ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учебный план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ФУП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Учебный план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УП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Районное методическое объединение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РМО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 xml:space="preserve">Отдел образования Администрации Ишимского </w:t>
            </w:r>
            <w:r>
              <w:rPr>
                <w:rFonts w:eastAsia="Times New Roman" w:cs="Times New Roman"/>
                <w:sz w:val="20"/>
                <w:szCs w:val="20"/>
                <w:lang w:eastAsia="ar-SA"/>
              </w:rPr>
              <w:t xml:space="preserve">муниципального </w:t>
            </w: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района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ООАИР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государственный образовательный стандарт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ФГОС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 xml:space="preserve">ФГОС </w:t>
            </w:r>
            <w:proofErr w:type="gramStart"/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утвержденный</w:t>
            </w:r>
            <w:proofErr w:type="gramEnd"/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 xml:space="preserve"> в 2022 году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lastRenderedPageBreak/>
              <w:t>8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Учебный процесс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УП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Начальное общее образование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НОО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Основное общее образование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ООО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11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Среднее общее образование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СОО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12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закон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ФЗ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13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СанПиН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14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Ограниченные возможности здоровья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ОВЗ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15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Тематическое планирование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ТП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16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начального общего образования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ФООП НОО</w:t>
            </w:r>
          </w:p>
        </w:tc>
      </w:tr>
      <w:tr w:rsidR="00DD4DB7" w:rsidRPr="004C06AD" w:rsidTr="007E5D48"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17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основного общего образования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ФООП ООО</w:t>
            </w:r>
          </w:p>
        </w:tc>
      </w:tr>
      <w:tr w:rsidR="00DD4DB7" w:rsidRPr="004C06AD" w:rsidTr="007E5D48">
        <w:trPr>
          <w:trHeight w:val="654"/>
        </w:trPr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18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среднего общего образования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4C06AD">
              <w:rPr>
                <w:rFonts w:eastAsia="Times New Roman" w:cs="Times New Roman"/>
                <w:sz w:val="20"/>
                <w:szCs w:val="20"/>
                <w:lang w:eastAsia="ar-SA"/>
              </w:rPr>
              <w:t>ФООП НОО</w:t>
            </w:r>
          </w:p>
        </w:tc>
      </w:tr>
      <w:tr w:rsidR="00DD4DB7" w:rsidRPr="004C06AD" w:rsidTr="007E5D48">
        <w:trPr>
          <w:trHeight w:val="268"/>
        </w:trPr>
        <w:tc>
          <w:tcPr>
            <w:tcW w:w="809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>
              <w:rPr>
                <w:rFonts w:eastAsia="Times New Roman" w:cs="Times New Roman"/>
                <w:sz w:val="20"/>
                <w:szCs w:val="20"/>
                <w:lang w:eastAsia="ar-SA"/>
              </w:rPr>
              <w:t>19</w:t>
            </w:r>
          </w:p>
        </w:tc>
        <w:tc>
          <w:tcPr>
            <w:tcW w:w="5854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>
              <w:rPr>
                <w:rFonts w:eastAsia="Times New Roman" w:cs="Times New Roman"/>
                <w:sz w:val="20"/>
                <w:szCs w:val="20"/>
                <w:lang w:eastAsia="ar-SA"/>
              </w:rPr>
              <w:t>Филиал муниципального автономного общеобразовательного учреждения  средняя общеобразовательная школа Ишимского района</w:t>
            </w:r>
          </w:p>
        </w:tc>
        <w:tc>
          <w:tcPr>
            <w:tcW w:w="3260" w:type="dxa"/>
          </w:tcPr>
          <w:p w:rsidR="00DD4DB7" w:rsidRPr="004C06AD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>
              <w:rPr>
                <w:rFonts w:eastAsia="Times New Roman" w:cs="Times New Roman"/>
                <w:sz w:val="20"/>
                <w:szCs w:val="20"/>
                <w:lang w:eastAsia="ar-SA"/>
              </w:rPr>
              <w:t>ФМАОУ СОШ ИР</w:t>
            </w:r>
          </w:p>
        </w:tc>
      </w:tr>
    </w:tbl>
    <w:p w:rsid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bookmarkStart w:id="2" w:name="_Toc178091484"/>
    </w:p>
    <w:p w:rsidR="00DD4DB7" w:rsidRPr="00DD4DB7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r w:rsidRPr="00DD4DB7">
        <w:rPr>
          <w:rFonts w:cs="Times New Roman"/>
          <w:sz w:val="24"/>
          <w:szCs w:val="24"/>
          <w:lang w:eastAsia="ru-RU"/>
        </w:rPr>
        <w:t>ПОЯСНИТЕЛЬНАЯ ЗАПИСКА</w:t>
      </w:r>
      <w:bookmarkEnd w:id="2"/>
    </w:p>
    <w:p w:rsidR="00DD4DB7" w:rsidRPr="00B342D0" w:rsidRDefault="00DD4DB7" w:rsidP="00DF69C3">
      <w:pPr>
        <w:pStyle w:val="a5"/>
        <w:numPr>
          <w:ilvl w:val="1"/>
          <w:numId w:val="3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3" w:name="_Toc178091485"/>
      <w:r w:rsidRPr="00B342D0">
        <w:rPr>
          <w:rFonts w:eastAsia="Times New Roman" w:cs="Times New Roman"/>
          <w:b/>
          <w:sz w:val="24"/>
          <w:szCs w:val="24"/>
          <w:lang w:eastAsia="ru-RU"/>
        </w:rPr>
        <w:t>Общие положения</w:t>
      </w:r>
      <w:bookmarkEnd w:id="3"/>
    </w:p>
    <w:p w:rsidR="00DD4DB7" w:rsidRPr="00DD4DB7" w:rsidRDefault="00DD4DB7" w:rsidP="00DF69C3">
      <w:pPr>
        <w:pStyle w:val="a5"/>
        <w:numPr>
          <w:ilvl w:val="1"/>
          <w:numId w:val="4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bookmarkStart w:id="4" w:name="_Toc178091486"/>
      <w:r w:rsidRPr="00DD4DB7">
        <w:rPr>
          <w:rFonts w:eastAsia="Times New Roman" w:cs="Times New Roman"/>
          <w:sz w:val="24"/>
          <w:szCs w:val="24"/>
          <w:lang w:eastAsia="ru-RU"/>
        </w:rPr>
        <w:t xml:space="preserve">Принципы формирования УП </w:t>
      </w:r>
      <w:r w:rsidR="00DF69C3">
        <w:rPr>
          <w:rFonts w:eastAsia="Times New Roman" w:cs="Times New Roman"/>
          <w:sz w:val="24"/>
          <w:szCs w:val="24"/>
          <w:lang w:eastAsia="ru-RU"/>
        </w:rPr>
        <w:t xml:space="preserve">филиала </w:t>
      </w:r>
      <w:r w:rsidRPr="00DD4DB7">
        <w:rPr>
          <w:rFonts w:eastAsia="Times New Roman" w:cs="Times New Roman"/>
          <w:sz w:val="24"/>
          <w:szCs w:val="24"/>
          <w:lang w:eastAsia="ru-RU"/>
        </w:rPr>
        <w:t>МАОУ Черемшанская СОШ</w:t>
      </w:r>
      <w:bookmarkEnd w:id="4"/>
      <w:r w:rsidR="00DF69C3">
        <w:rPr>
          <w:rFonts w:eastAsia="Times New Roman" w:cs="Times New Roman"/>
          <w:sz w:val="24"/>
          <w:szCs w:val="24"/>
          <w:lang w:eastAsia="ru-RU"/>
        </w:rPr>
        <w:t xml:space="preserve"> – Прокуткинская СОШ</w:t>
      </w:r>
    </w:p>
    <w:p w:rsidR="00DD4DB7" w:rsidRPr="00DD4DB7" w:rsidRDefault="00DF69C3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proofErr w:type="gramStart"/>
      <w:r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Филиал </w:t>
      </w:r>
      <w:r w:rsidR="00DD4DB7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МАОУ Черемшанская СОШ </w:t>
      </w:r>
      <w:r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– Прокуткинская СОШ </w:t>
      </w:r>
      <w:r w:rsidR="00DD4DB7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в установленном законодательными актами Российской Федерации порядке несет ответственность за качество образования, за его соответствие государственным образовательным стандартам, за адекватность применяемых форм, методов и средств организации образовательного процесса с учетом возрастных, психофизиологических особенностей обучающихся, сохраняя их жизни и здоровье;</w:t>
      </w:r>
      <w:proofErr w:type="gramEnd"/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 w:rsidR="00DF69C3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филиала </w:t>
      </w:r>
      <w:r w:rsidR="00DF69C3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МАОУ Черемшанская СОШ </w:t>
      </w:r>
      <w:r w:rsidR="00DF69C3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– Прокуткинская СОШ 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(далее - учебный план) для 1</w:t>
      </w:r>
      <w:r w:rsidR="00AC7D01">
        <w:rPr>
          <w:rFonts w:eastAsia="Times New Roman" w:cs="Times New Roman"/>
          <w:bCs/>
          <w:color w:val="000000"/>
          <w:spacing w:val="7"/>
          <w:sz w:val="24"/>
          <w:szCs w:val="24"/>
        </w:rPr>
        <w:t>0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- </w:t>
      </w:r>
      <w:r w:rsidR="00AC7D01">
        <w:rPr>
          <w:rFonts w:eastAsia="Times New Roman" w:cs="Times New Roman"/>
          <w:bCs/>
          <w:color w:val="000000"/>
          <w:spacing w:val="7"/>
          <w:sz w:val="24"/>
          <w:szCs w:val="24"/>
        </w:rPr>
        <w:t>11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классов, фиксирует общий объем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предметам;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 w:rsidR="00DF69C3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филиала </w:t>
      </w:r>
      <w:r w:rsidR="00DF69C3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МАОУ Черемшанская СОШ </w:t>
      </w:r>
      <w:r w:rsidR="00DF69C3">
        <w:rPr>
          <w:rFonts w:eastAsia="Times New Roman" w:cs="Times New Roman"/>
          <w:bCs/>
          <w:color w:val="000000"/>
          <w:spacing w:val="7"/>
          <w:sz w:val="24"/>
          <w:szCs w:val="24"/>
        </w:rPr>
        <w:t>– Прокуткинская СОШ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, является основным организационным механизмом реализации основной образовательной программы данного учреждения (утвержденной приказом директора за </w:t>
      </w:r>
      <w:r w:rsidRPr="00C16904">
        <w:rPr>
          <w:rFonts w:eastAsia="Times New Roman" w:cs="Times New Roman"/>
          <w:bCs/>
          <w:color w:val="000000"/>
          <w:spacing w:val="7"/>
          <w:sz w:val="24"/>
          <w:szCs w:val="24"/>
          <w:u w:val="single"/>
        </w:rPr>
        <w:t>№1</w:t>
      </w:r>
      <w:r w:rsidR="00AC7D01">
        <w:rPr>
          <w:rFonts w:eastAsia="Times New Roman" w:cs="Times New Roman"/>
          <w:bCs/>
          <w:color w:val="000000"/>
          <w:spacing w:val="7"/>
          <w:sz w:val="24"/>
          <w:szCs w:val="24"/>
          <w:u w:val="single"/>
        </w:rPr>
        <w:t>23 от 29</w:t>
      </w:r>
      <w:r w:rsidRPr="00C16904">
        <w:rPr>
          <w:rFonts w:eastAsia="Times New Roman" w:cs="Times New Roman"/>
          <w:bCs/>
          <w:color w:val="000000"/>
          <w:spacing w:val="7"/>
          <w:sz w:val="24"/>
          <w:szCs w:val="24"/>
          <w:u w:val="single"/>
        </w:rPr>
        <w:t>.08.202</w:t>
      </w:r>
      <w:r w:rsidR="00AC7D01">
        <w:rPr>
          <w:rFonts w:eastAsia="Times New Roman" w:cs="Times New Roman"/>
          <w:bCs/>
          <w:color w:val="000000"/>
          <w:spacing w:val="7"/>
          <w:sz w:val="24"/>
          <w:szCs w:val="24"/>
          <w:u w:val="single"/>
        </w:rPr>
        <w:t>5</w:t>
      </w:r>
      <w:r w:rsidRPr="00C16904">
        <w:rPr>
          <w:rFonts w:eastAsia="Times New Roman" w:cs="Times New Roman"/>
          <w:bCs/>
          <w:color w:val="000000"/>
          <w:spacing w:val="7"/>
          <w:sz w:val="24"/>
          <w:szCs w:val="24"/>
          <w:u w:val="single"/>
        </w:rPr>
        <w:t>г.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);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Учебный план образовательного учреждения обеспечивает выполнение санитарно-эпидемиологических требований СП 2.4.3648-20 и гигиенических нормативов, требований СанПиН 1.2.3685-21.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В процессе формирования Учебного плана образовательное учреждение руководствуется действующим Федеральным законом" Об образовании в Российской Федерации" от 29.12.2012 за N 273-ФЗ (в последней редакции от 24.06.2023), соблюдая законодательные нормы Российской Федерации, Уральского федерального округа, Тюменского региона, </w:t>
      </w:r>
      <w:r w:rsidR="00AC7D01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Администрации 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Ишимско</w:t>
      </w:r>
      <w:r w:rsidR="00AC7D01">
        <w:rPr>
          <w:rFonts w:eastAsia="Times New Roman" w:cs="Times New Roman"/>
          <w:bCs/>
          <w:color w:val="000000"/>
          <w:spacing w:val="7"/>
          <w:sz w:val="24"/>
          <w:szCs w:val="24"/>
        </w:rPr>
        <w:t>го муниципального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район</w:t>
      </w:r>
      <w:r w:rsidR="00AC7D01">
        <w:rPr>
          <w:rFonts w:eastAsia="Times New Roman" w:cs="Times New Roman"/>
          <w:bCs/>
          <w:color w:val="000000"/>
          <w:spacing w:val="7"/>
          <w:sz w:val="24"/>
          <w:szCs w:val="24"/>
        </w:rPr>
        <w:t>а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; 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lastRenderedPageBreak/>
        <w:t>Учебный план обеспечивает преподавание и изучение государственного языка Российской Федерации - русского языка. Языком об</w:t>
      </w:r>
      <w:r w:rsidR="00AC7D01">
        <w:rPr>
          <w:rFonts w:eastAsia="Times New Roman" w:cs="Times New Roman"/>
          <w:bCs/>
          <w:color w:val="000000"/>
          <w:spacing w:val="7"/>
          <w:sz w:val="24"/>
          <w:szCs w:val="24"/>
        </w:rPr>
        <w:t>уче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ния является русский язык;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Учебный план составлен на основе следующих принципов: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Сохранение преемственности обучения на всех уровнях, в том числе реализацию </w:t>
      </w:r>
      <w:proofErr w:type="gramStart"/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пред</w:t>
      </w:r>
      <w:proofErr w:type="gramEnd"/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- профильной подготовки на уровне среднего общего образования и обеспечение готовности выпускников школы к самоопределению и самореализации в социуме; 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Создание условий для достижения всеми выпускниками планируемых результатов обучения не ниже базового уровня по всем учебным предметам учебного плана</w:t>
      </w:r>
    </w:p>
    <w:p w:rsidR="00DD4DB7" w:rsidRPr="00EC2F61" w:rsidRDefault="00DD4DB7" w:rsidP="00EC2F61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В основу учебного плана среднего общего образования (СОО) школы, положен вариант федерального учебного плана № 1 Федеральной образовательной программы, утвержденной приказом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(Зарегистрированной 12.07.2023 № 74228)</w:t>
      </w:r>
      <w:r w:rsidR="002C09A7" w:rsidRPr="002C09A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</w:t>
      </w:r>
      <w:r w:rsidR="002C09A7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(с учетом изменений, внесенных приказом Минпросвещения </w:t>
      </w:r>
      <w:r w:rsidR="002C09A7">
        <w:rPr>
          <w:rFonts w:eastAsia="Times New Roman" w:cs="Times New Roman"/>
          <w:bCs/>
          <w:color w:val="000000"/>
          <w:spacing w:val="7"/>
          <w:sz w:val="24"/>
          <w:szCs w:val="24"/>
        </w:rPr>
        <w:t>№704 от 09.10.2024 г.</w:t>
      </w:r>
      <w:r w:rsidR="002C09A7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)</w:t>
      </w:r>
      <w:r w:rsidR="00AC7D01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. </w:t>
      </w:r>
      <w:r w:rsidR="00AC7D01" w:rsidRPr="00DB3DFE">
        <w:rPr>
          <w:rFonts w:eastAsia="Times New Roman" w:cs="Times New Roman"/>
          <w:bCs/>
          <w:spacing w:val="7"/>
          <w:sz w:val="24"/>
          <w:szCs w:val="24"/>
        </w:rPr>
        <w:t xml:space="preserve">Данный вариант избран в связи с продолжительностью учебной недели (5 дней), без организации обучения </w:t>
      </w:r>
      <w:r w:rsidR="00AC7D01">
        <w:rPr>
          <w:rFonts w:eastAsia="Times New Roman" w:cs="Times New Roman"/>
          <w:bCs/>
          <w:spacing w:val="7"/>
          <w:sz w:val="24"/>
          <w:szCs w:val="24"/>
        </w:rPr>
        <w:t>родному русскому языку и</w:t>
      </w:r>
      <w:r w:rsidR="00AC7D01" w:rsidRPr="00DB3DFE">
        <w:rPr>
          <w:rFonts w:eastAsia="Times New Roman" w:cs="Times New Roman"/>
          <w:bCs/>
          <w:spacing w:val="7"/>
          <w:sz w:val="24"/>
          <w:szCs w:val="24"/>
        </w:rPr>
        <w:t xml:space="preserve"> </w:t>
      </w:r>
      <w:r w:rsidR="00AC7D01">
        <w:rPr>
          <w:rFonts w:eastAsia="Times New Roman" w:cs="Times New Roman"/>
          <w:bCs/>
          <w:spacing w:val="7"/>
          <w:sz w:val="24"/>
          <w:szCs w:val="24"/>
        </w:rPr>
        <w:t>литературе</w:t>
      </w:r>
      <w:r w:rsidR="00AC7D01" w:rsidRPr="00DB3DFE">
        <w:rPr>
          <w:rFonts w:eastAsia="Times New Roman" w:cs="Times New Roman"/>
          <w:bCs/>
          <w:spacing w:val="7"/>
          <w:sz w:val="24"/>
          <w:szCs w:val="24"/>
        </w:rPr>
        <w:t xml:space="preserve"> на родном (русском) языке;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proofErr w:type="gramStart"/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В основу учебного плана среднего общего образования (СОО) школы, положен вариант Социально – экономического профиля федерального учебного плана № </w:t>
      </w:r>
      <w:r w:rsidR="00DF69C3">
        <w:rPr>
          <w:rFonts w:eastAsia="Times New Roman" w:cs="Times New Roman"/>
          <w:bCs/>
          <w:color w:val="000000"/>
          <w:spacing w:val="7"/>
          <w:sz w:val="24"/>
          <w:szCs w:val="24"/>
        </w:rPr>
        <w:t>1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Федеральной образовательной программы (утверждена приказом Министерства просвещения Российской Федерации от 23.11.2022г. за № 1014 "Об утверждении федеральной образовательной программы среднего общего образования" (Зарегистрированной в минюсте России от 22.12.2022 г. за № 71763)) с углубленным изучением уче</w:t>
      </w:r>
      <w:r w:rsidR="00DF69C3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бных предметов </w:t>
      </w:r>
      <w:r w:rsidR="00956CCF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«математика» и </w:t>
      </w:r>
      <w:r w:rsidR="00DF69C3">
        <w:rPr>
          <w:rFonts w:eastAsia="Times New Roman" w:cs="Times New Roman"/>
          <w:bCs/>
          <w:color w:val="000000"/>
          <w:spacing w:val="7"/>
          <w:sz w:val="24"/>
          <w:szCs w:val="24"/>
        </w:rPr>
        <w:t>«обществознание»</w:t>
      </w:r>
      <w:r w:rsidR="00956CCF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и </w:t>
      </w:r>
      <w:r w:rsidR="00956CCF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вариант </w:t>
      </w:r>
      <w:r w:rsidR="00956CCF">
        <w:rPr>
          <w:rFonts w:eastAsia="Times New Roman" w:cs="Times New Roman"/>
          <w:bCs/>
          <w:color w:val="000000"/>
          <w:spacing w:val="7"/>
          <w:sz w:val="24"/>
          <w:szCs w:val="24"/>
        </w:rPr>
        <w:t>естественно-научного</w:t>
      </w:r>
      <w:proofErr w:type="gramEnd"/>
      <w:r w:rsidR="00956CCF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профиля федерального учебного плана Федеральной образовательной программы (утверждена приказом Министерства просвещения Российской Федерации от 23.11.2022г. за № 1014 "Об утверждении федеральной образовательной программы среднего общего образования" (Зарегистрированной в минюсте Рос</w:t>
      </w:r>
      <w:r w:rsidR="00AC7D01">
        <w:rPr>
          <w:rFonts w:eastAsia="Times New Roman" w:cs="Times New Roman"/>
          <w:bCs/>
          <w:color w:val="000000"/>
          <w:spacing w:val="7"/>
          <w:sz w:val="24"/>
          <w:szCs w:val="24"/>
        </w:rPr>
        <w:t>сии от 22.12.2022 г. за № 71763</w:t>
      </w:r>
      <w:r w:rsidR="00956CCF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) с углубленным изучением уче</w:t>
      </w:r>
      <w:r w:rsidR="00956CCF">
        <w:rPr>
          <w:rFonts w:eastAsia="Times New Roman" w:cs="Times New Roman"/>
          <w:bCs/>
          <w:color w:val="000000"/>
          <w:spacing w:val="7"/>
          <w:sz w:val="24"/>
          <w:szCs w:val="24"/>
        </w:rPr>
        <w:t>бных предметов «химия» и «биология»;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Учебный план определяет формы проведения промежуточной аттестации в соответствии с ФОП Н</w:t>
      </w:r>
      <w:r w:rsidR="00AC7D01">
        <w:rPr>
          <w:rFonts w:eastAsia="Times New Roman" w:cs="Times New Roman"/>
          <w:bCs/>
          <w:color w:val="000000"/>
          <w:spacing w:val="7"/>
          <w:sz w:val="24"/>
          <w:szCs w:val="24"/>
        </w:rPr>
        <w:t>С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ОО, утвержденной приказом Минпросвещения от 18.05.2023 № 372, и «Положением о текущем контроле и промежуточной аттестации»  «МАОУ  ЧЕРЕМШАНСКАЯ СОШ».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Учебный план определяет максимальный объем часовой нагрузки, список учебных дисциплин, курсов, академических часов, распределяет учебные дисциплины и курсы по классам и учебным ступеням общего образования.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Учебный план для 1</w:t>
      </w:r>
      <w:r w:rsidR="00AC7D01">
        <w:rPr>
          <w:rFonts w:eastAsia="Times New Roman" w:cs="Times New Roman"/>
          <w:bCs/>
          <w:color w:val="000000"/>
          <w:spacing w:val="7"/>
          <w:sz w:val="24"/>
          <w:szCs w:val="24"/>
        </w:rPr>
        <w:t>0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-11 классов состоит из двух частей: обязательной части и части, формируемой участниками образовательных отношений</w:t>
      </w:r>
      <w:r w:rsidR="00AC7D01" w:rsidRPr="00AC7D01">
        <w:rPr>
          <w:rFonts w:eastAsia="Times New Roman" w:cs="Times New Roman"/>
          <w:bCs/>
          <w:spacing w:val="7"/>
          <w:sz w:val="24"/>
          <w:szCs w:val="24"/>
        </w:rPr>
        <w:t xml:space="preserve"> </w:t>
      </w:r>
      <w:r w:rsidR="00AC7D01" w:rsidRPr="00DB3DFE">
        <w:rPr>
          <w:rFonts w:eastAsia="Times New Roman" w:cs="Times New Roman"/>
          <w:bCs/>
          <w:spacing w:val="7"/>
          <w:sz w:val="24"/>
          <w:szCs w:val="24"/>
        </w:rPr>
        <w:t>с учетом социального запроса контингента родителей (законных представителей)</w:t>
      </w:r>
      <w:r w:rsidR="00AC7D01">
        <w:rPr>
          <w:rFonts w:eastAsia="Times New Roman" w:cs="Times New Roman"/>
          <w:bCs/>
          <w:spacing w:val="7"/>
          <w:sz w:val="24"/>
          <w:szCs w:val="24"/>
        </w:rPr>
        <w:t xml:space="preserve"> для уровня С</w:t>
      </w:r>
      <w:r w:rsidR="00AC7D01" w:rsidRPr="00DB3DFE">
        <w:rPr>
          <w:rFonts w:eastAsia="Times New Roman" w:cs="Times New Roman"/>
          <w:bCs/>
          <w:spacing w:val="7"/>
          <w:sz w:val="24"/>
          <w:szCs w:val="24"/>
        </w:rPr>
        <w:t>ОО;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proofErr w:type="gramStart"/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 w:rsidR="00956CCF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филиала </w:t>
      </w:r>
      <w:r w:rsidR="00956CCF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МАОУ Черемшанская СОШ </w:t>
      </w:r>
      <w:r w:rsidR="00956CCF">
        <w:rPr>
          <w:rFonts w:eastAsia="Times New Roman" w:cs="Times New Roman"/>
          <w:bCs/>
          <w:color w:val="000000"/>
          <w:spacing w:val="7"/>
          <w:sz w:val="24"/>
          <w:szCs w:val="24"/>
        </w:rPr>
        <w:t>– Прокуткинская СОШ</w:t>
      </w:r>
      <w:r w:rsidR="00956CCF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обеспечивает выполнение санитарно–эпидемиологических требований СП 2.4.3648 – 20, гигиенических нормативов и требований СанПиН 1.2.3685 – 21 «Гигиенические нормативы и требования к обеспечению и (или) безвредности для человека факторов среды обитания» (регистрационный № 62296 от 29.01.2021г., СанПиН 2.4.2. 2821 -10 утвержденного Главным государственным санитарным  врачом РФ от 29.12.2010 г. № 189, а так же соответствует методическим</w:t>
      </w:r>
      <w:proofErr w:type="gramEnd"/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рекомендациям Государственного санитарно </w:t>
      </w:r>
      <w:proofErr w:type="gramStart"/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–э</w:t>
      </w:r>
      <w:proofErr w:type="gramEnd"/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пидемиологического нормирования РФ МР 2.4. 0331 - 23 от 10.11.2023  (утвержденным Федеральной службой по надзору в сфере защиты прав потреб</w:t>
      </w:r>
      <w:r w:rsidR="00956CCF">
        <w:rPr>
          <w:rFonts w:eastAsia="Times New Roman" w:cs="Times New Roman"/>
          <w:bCs/>
          <w:color w:val="000000"/>
          <w:spacing w:val="7"/>
          <w:sz w:val="24"/>
          <w:szCs w:val="24"/>
        </w:rPr>
        <w:t>ителей и благополучия человека)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; 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Учебный план на 202</w:t>
      </w:r>
      <w:r w:rsidR="00EC2F61">
        <w:rPr>
          <w:rFonts w:eastAsia="Times New Roman" w:cs="Times New Roman"/>
          <w:bCs/>
          <w:color w:val="000000"/>
          <w:spacing w:val="7"/>
          <w:sz w:val="24"/>
          <w:szCs w:val="24"/>
        </w:rPr>
        <w:t>5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-202</w:t>
      </w:r>
      <w:r w:rsidR="00EC2F61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6 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учебный год обеспечивает выполнение гигиенических требований к режиму образовательного процесса, установленных СанПиН 2.4.2.2821-10 «Санитарно-эпидемиологические требования к условиям и организации обучения в общеобразовательных учреждениях», утвержденных постановлением 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lastRenderedPageBreak/>
        <w:t>Главного государственного санитарного врача Российской Федерации от 29.12.2010 № 189 (далее – СанПиН 2.4.2.2821-10).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 w:rsidR="00956CCF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филиала </w:t>
      </w:r>
      <w:r w:rsidR="00956CCF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МАОУ Черемшанская СОШ </w:t>
      </w:r>
      <w:r w:rsidR="00956CCF">
        <w:rPr>
          <w:rFonts w:eastAsia="Times New Roman" w:cs="Times New Roman"/>
          <w:bCs/>
          <w:color w:val="000000"/>
          <w:spacing w:val="7"/>
          <w:sz w:val="24"/>
          <w:szCs w:val="24"/>
        </w:rPr>
        <w:t>– Прокуткинская СОШ</w:t>
      </w:r>
      <w:r w:rsidR="00956CCF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предусматривает 2-летний нормативный срок освоения образовательных программ среднего общего образования для X-XI </w:t>
      </w:r>
      <w:proofErr w:type="gramStart"/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классов</w:t>
      </w:r>
      <w:proofErr w:type="gramEnd"/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в том числе для обучения с углубленным изучением предметов </w:t>
      </w:r>
      <w:r w:rsidR="00AC7D01">
        <w:rPr>
          <w:rFonts w:eastAsia="Times New Roman" w:cs="Times New Roman"/>
          <w:bCs/>
          <w:color w:val="000000"/>
          <w:spacing w:val="7"/>
          <w:sz w:val="24"/>
          <w:szCs w:val="24"/>
        </w:rPr>
        <w:t>социально-экономического и естественно-научного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профиля;</w:t>
      </w:r>
    </w:p>
    <w:p w:rsidR="00DD4DB7" w:rsidRPr="00DD4DB7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Учебный план отражает содержание образования, которое обеспечивает решение целей:</w:t>
      </w:r>
    </w:p>
    <w:p w:rsidR="00DD4DB7" w:rsidRPr="00DD4DB7" w:rsidRDefault="00AC7D01" w:rsidP="00AC7D0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>
        <w:rPr>
          <w:rFonts w:eastAsia="Times New Roman" w:cs="Times New Roman"/>
          <w:bCs/>
          <w:color w:val="000000"/>
          <w:spacing w:val="7"/>
          <w:sz w:val="24"/>
          <w:szCs w:val="24"/>
        </w:rPr>
        <w:t>-</w:t>
      </w:r>
      <w:r w:rsidR="00DD4DB7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формирование гражданской идентичности; </w:t>
      </w:r>
    </w:p>
    <w:p w:rsidR="00DD4DB7" w:rsidRPr="00DD4DB7" w:rsidRDefault="00AC7D01" w:rsidP="00AC7D0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>
        <w:rPr>
          <w:rFonts w:eastAsia="Times New Roman" w:cs="Times New Roman"/>
          <w:bCs/>
          <w:color w:val="000000"/>
          <w:spacing w:val="7"/>
          <w:sz w:val="24"/>
          <w:szCs w:val="24"/>
        </w:rPr>
        <w:t>-</w:t>
      </w:r>
      <w:r w:rsidR="00DD4DB7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приобщение к общекультурным и национальным ценностям, информационным технологиям;</w:t>
      </w:r>
    </w:p>
    <w:p w:rsidR="00DD4DB7" w:rsidRPr="00DD4DB7" w:rsidRDefault="00AC7D01" w:rsidP="00AC7D0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>
        <w:rPr>
          <w:rFonts w:eastAsia="Times New Roman" w:cs="Times New Roman"/>
          <w:bCs/>
          <w:color w:val="000000"/>
          <w:spacing w:val="7"/>
          <w:sz w:val="24"/>
          <w:szCs w:val="24"/>
        </w:rPr>
        <w:t>-</w:t>
      </w:r>
      <w:r w:rsidR="00DD4DB7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формирование готовности к продолжению образования на последующих ступенях общего образования;</w:t>
      </w:r>
    </w:p>
    <w:p w:rsidR="00DD4DB7" w:rsidRPr="00DD4DB7" w:rsidRDefault="00AC7D01" w:rsidP="00AC7D0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>
        <w:rPr>
          <w:rFonts w:eastAsia="Times New Roman" w:cs="Times New Roman"/>
          <w:bCs/>
          <w:color w:val="000000"/>
          <w:spacing w:val="7"/>
          <w:sz w:val="24"/>
          <w:szCs w:val="24"/>
        </w:rPr>
        <w:t>-</w:t>
      </w:r>
      <w:r w:rsidR="00DD4DB7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формирование здорового образа жизни, элементарных правил поведения в экстремальных ситуациях; </w:t>
      </w:r>
    </w:p>
    <w:p w:rsidR="00DD4DB7" w:rsidRPr="00DD4DB7" w:rsidRDefault="00AC7D01" w:rsidP="00AC7D0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>
        <w:rPr>
          <w:rFonts w:eastAsia="Times New Roman" w:cs="Times New Roman"/>
          <w:bCs/>
          <w:color w:val="000000"/>
          <w:spacing w:val="7"/>
          <w:sz w:val="24"/>
          <w:szCs w:val="24"/>
        </w:rPr>
        <w:t>-</w:t>
      </w:r>
      <w:r w:rsidR="00DD4DB7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личностное развитие </w:t>
      </w:r>
      <w:proofErr w:type="gramStart"/>
      <w:r w:rsidR="00DD4DB7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обучающегося</w:t>
      </w:r>
      <w:proofErr w:type="gramEnd"/>
      <w:r w:rsidR="00DD4DB7"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в соответствии с его индивидуальностью. </w:t>
      </w:r>
    </w:p>
    <w:p w:rsidR="00DD4DB7" w:rsidRPr="000471F0" w:rsidRDefault="00DD4DB7" w:rsidP="000471F0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color w:val="000000"/>
          <w:spacing w:val="7"/>
          <w:sz w:val="24"/>
          <w:szCs w:val="24"/>
        </w:rPr>
      </w:pP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Реализуем</w:t>
      </w:r>
      <w:r w:rsidR="000471F0">
        <w:rPr>
          <w:rFonts w:eastAsia="Times New Roman" w:cs="Times New Roman"/>
          <w:bCs/>
          <w:color w:val="000000"/>
          <w:spacing w:val="7"/>
          <w:sz w:val="24"/>
          <w:szCs w:val="24"/>
        </w:rPr>
        <w:t>ая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основн</w:t>
      </w:r>
      <w:r w:rsidR="000471F0">
        <w:rPr>
          <w:rFonts w:eastAsia="Times New Roman" w:cs="Times New Roman"/>
          <w:bCs/>
          <w:color w:val="000000"/>
          <w:spacing w:val="7"/>
          <w:sz w:val="24"/>
          <w:szCs w:val="24"/>
        </w:rPr>
        <w:t>ая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общеобразовательн</w:t>
      </w:r>
      <w:r w:rsidR="000471F0">
        <w:rPr>
          <w:rFonts w:eastAsia="Times New Roman" w:cs="Times New Roman"/>
          <w:bCs/>
          <w:color w:val="000000"/>
          <w:spacing w:val="7"/>
          <w:sz w:val="24"/>
          <w:szCs w:val="24"/>
        </w:rPr>
        <w:t>ая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программ</w:t>
      </w:r>
      <w:r w:rsidR="000471F0">
        <w:rPr>
          <w:rFonts w:eastAsia="Times New Roman" w:cs="Times New Roman"/>
          <w:bCs/>
          <w:color w:val="000000"/>
          <w:spacing w:val="7"/>
          <w:sz w:val="24"/>
          <w:szCs w:val="24"/>
        </w:rPr>
        <w:t>а</w:t>
      </w:r>
      <w:r w:rsidRPr="00DD4DB7">
        <w:rPr>
          <w:rFonts w:eastAsia="Times New Roman" w:cs="Times New Roman"/>
          <w:bCs/>
          <w:color w:val="000000"/>
          <w:spacing w:val="7"/>
          <w:sz w:val="24"/>
          <w:szCs w:val="24"/>
        </w:rPr>
        <w:t>:</w:t>
      </w:r>
      <w:r w:rsidR="000471F0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</w:t>
      </w:r>
      <w:r w:rsidRPr="000471F0">
        <w:rPr>
          <w:rFonts w:eastAsia="Times New Roman" w:cs="Times New Roman"/>
          <w:bCs/>
          <w:color w:val="000000"/>
          <w:spacing w:val="7"/>
          <w:sz w:val="24"/>
          <w:szCs w:val="24"/>
        </w:rPr>
        <w:t>Общеобразовательная программа среднего общего образования (10- 11 классов) ФГОС ˗ 2012г. (с учетом изменений 202</w:t>
      </w:r>
      <w:r w:rsidR="00EC2F61" w:rsidRPr="000471F0">
        <w:rPr>
          <w:rFonts w:eastAsia="Times New Roman" w:cs="Times New Roman"/>
          <w:bCs/>
          <w:color w:val="000000"/>
          <w:spacing w:val="7"/>
          <w:sz w:val="24"/>
          <w:szCs w:val="24"/>
        </w:rPr>
        <w:t>5</w:t>
      </w:r>
      <w:r w:rsidRPr="000471F0">
        <w:rPr>
          <w:rFonts w:eastAsia="Times New Roman" w:cs="Times New Roman"/>
          <w:bCs/>
          <w:color w:val="000000"/>
          <w:spacing w:val="7"/>
          <w:sz w:val="24"/>
          <w:szCs w:val="24"/>
        </w:rPr>
        <w:t xml:space="preserve"> года).</w:t>
      </w:r>
    </w:p>
    <w:p w:rsidR="00DD4DB7" w:rsidRPr="00B342D0" w:rsidRDefault="00DD4DB7" w:rsidP="00DF69C3">
      <w:pPr>
        <w:pStyle w:val="a5"/>
        <w:numPr>
          <w:ilvl w:val="1"/>
          <w:numId w:val="3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5" w:name="_Toc178091487"/>
      <w:r w:rsidRPr="00B342D0">
        <w:rPr>
          <w:rFonts w:eastAsia="Times New Roman" w:cs="Times New Roman"/>
          <w:b/>
          <w:sz w:val="24"/>
          <w:szCs w:val="24"/>
          <w:lang w:eastAsia="ru-RU"/>
        </w:rPr>
        <w:t>Нормативно ˗ правовое обеспечение</w:t>
      </w:r>
      <w:bookmarkEnd w:id="5"/>
    </w:p>
    <w:p w:rsidR="00DD4DB7" w:rsidRPr="00DD4DB7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/>
          <w:sz w:val="24"/>
          <w:szCs w:val="24"/>
          <w:lang w:eastAsia="ru-RU"/>
        </w:rPr>
      </w:pPr>
      <w:r w:rsidRPr="00DD4DB7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федеральных законодательных актов Российской Федераци</w:t>
      </w:r>
      <w:r w:rsidRPr="00DD4DB7">
        <w:rPr>
          <w:rFonts w:eastAsia="Times New Roman" w:cs="Times New Roman"/>
          <w:sz w:val="24"/>
          <w:szCs w:val="24"/>
          <w:u w:val="single"/>
          <w:lang w:eastAsia="ru-RU"/>
        </w:rPr>
        <w:t>и: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Федерального Закона от 29.12.2012 № 273-ФЗ «Об образовании в Российской Федерации» (с учетом всех актуальных редакций с последней правкой от 08.08.2024 г.);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Федерального Закона</w:t>
      </w:r>
      <w:r w:rsidRPr="00DD4DB7">
        <w:rPr>
          <w:rFonts w:ascii="Verdana" w:hAnsi="Verdana"/>
          <w:color w:val="5E5E5E"/>
          <w:sz w:val="24"/>
          <w:szCs w:val="24"/>
          <w:shd w:val="clear" w:color="auto" w:fill="FFFFFF"/>
        </w:rPr>
        <w:t xml:space="preserve"> </w:t>
      </w:r>
      <w:r w:rsidRPr="00DD4DB7">
        <w:rPr>
          <w:rFonts w:eastAsia="Times New Roman" w:cs="Times New Roman"/>
          <w:sz w:val="24"/>
          <w:szCs w:val="24"/>
          <w:lang w:eastAsia="ru-RU"/>
        </w:rPr>
        <w:t>от 19 декабря 2023 г. № 618-ФЗ "О внесении изменений в Федеральный закон "Об образовании в Российской Федерации";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Федерального Закона от 24.09.2022 г № 371-ФЗ «О внесении изменений в ФЗ «Об образовании в РФ» и статью 1 ФЗ «Об обязательных требованиях в РФ»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Федерального закона РФ от 24.04.1998 года № 124-ФЗ «Об основных гарантиях прав ребёнка в Российской Федерации» (в редакции от 14.07.2022г.);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Указа Президента Российской Федерации от 07.05.2018 года № 204 «О национальных целях и стратегических задачах развития Российской Федерации на период до 2024 года (в редакции от 17.07.2020г.)»;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 xml:space="preserve"> Приказа</w:t>
      </w:r>
      <w:r w:rsidRPr="00DD4DB7">
        <w:rPr>
          <w:rFonts w:eastAsia="Times New Roman" w:cs="Times New Roman"/>
          <w:bCs/>
          <w:sz w:val="24"/>
          <w:szCs w:val="24"/>
        </w:rPr>
        <w:t xml:space="preserve"> Минпросвещения России от 21.02.2024 №119 "О внесении изменений в приложения №1 и №2 к приказу Министерства просвещения Российской Федерации от 21 сентября 2022 г. N 858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</w:t>
      </w:r>
      <w:proofErr w:type="gramStart"/>
      <w:r w:rsidRPr="00DD4DB7">
        <w:rPr>
          <w:rFonts w:eastAsia="Times New Roman" w:cs="Times New Roman"/>
          <w:bCs/>
          <w:sz w:val="24"/>
          <w:szCs w:val="24"/>
        </w:rPr>
        <w:t xml:space="preserve"> ,</w:t>
      </w:r>
      <w:proofErr w:type="gramEnd"/>
      <w:r w:rsidRPr="00DD4DB7">
        <w:rPr>
          <w:rFonts w:eastAsia="Times New Roman" w:cs="Times New Roman"/>
          <w:bCs/>
          <w:sz w:val="24"/>
          <w:szCs w:val="24"/>
        </w:rPr>
        <w:t>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учебников";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16.11.2022 № 992 "Об утверждении федеральной образовательной программы начального общего образования" (</w:t>
      </w:r>
      <w:proofErr w:type="gramStart"/>
      <w:r w:rsidRPr="00DD4DB7">
        <w:rPr>
          <w:rFonts w:eastAsia="Times New Roman" w:cs="Times New Roman"/>
          <w:sz w:val="24"/>
          <w:szCs w:val="24"/>
          <w:lang w:eastAsia="ru-RU"/>
        </w:rPr>
        <w:t>Зарегистрирован</w:t>
      </w:r>
      <w:proofErr w:type="gramEnd"/>
      <w:r w:rsidRPr="00DD4DB7">
        <w:rPr>
          <w:rFonts w:eastAsia="Times New Roman" w:cs="Times New Roman"/>
          <w:sz w:val="24"/>
          <w:szCs w:val="24"/>
          <w:lang w:eastAsia="ru-RU"/>
        </w:rPr>
        <w:t xml:space="preserve"> 22.12.2022 № 71762).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bCs/>
          <w:sz w:val="24"/>
          <w:szCs w:val="24"/>
        </w:rPr>
        <w:t>Приказа Министерства просвещения Российской Федерации № 31 от 22.01.2024</w:t>
      </w:r>
      <w:proofErr w:type="gramStart"/>
      <w:r w:rsidRPr="00DD4DB7">
        <w:rPr>
          <w:rFonts w:eastAsia="Times New Roman" w:cs="Times New Roman"/>
          <w:bCs/>
          <w:sz w:val="24"/>
          <w:szCs w:val="24"/>
        </w:rPr>
        <w:t xml:space="preserve"> О</w:t>
      </w:r>
      <w:proofErr w:type="gramEnd"/>
      <w:r w:rsidRPr="00DD4DB7">
        <w:rPr>
          <w:rFonts w:eastAsia="Times New Roman" w:cs="Times New Roman"/>
          <w:bCs/>
          <w:sz w:val="24"/>
          <w:szCs w:val="24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</w:t>
      </w:r>
      <w:r w:rsidRPr="00DD4DB7">
        <w:rPr>
          <w:rFonts w:eastAsia="Times New Roman" w:cs="Times New Roman"/>
          <w:bCs/>
          <w:sz w:val="24"/>
          <w:szCs w:val="24"/>
        </w:rPr>
        <w:lastRenderedPageBreak/>
        <w:t>государственных образовательных стандартов начального общего образования и основного общего образования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bCs/>
          <w:sz w:val="24"/>
          <w:szCs w:val="24"/>
        </w:rPr>
        <w:t>Приказа Министерства просвещения Российской Федерации от 31.05.2021 № 286 "Об</w:t>
      </w: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утверждении федерального государственного образовательного стандарта начального общего образования</w:t>
      </w:r>
      <w:proofErr w:type="gramStart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"</w:t>
      </w: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  <w:lang w:eastAsia="ru-RU"/>
        </w:rPr>
        <w:t>(</w:t>
      </w:r>
      <w:proofErr w:type="gramEnd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  <w:lang w:eastAsia="ru-RU"/>
        </w:rPr>
        <w:t>Зарегистрирован 05.07.2021 № 64100);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569 "О внесении изменений в ФГОС НОО, утвержденного Приказом Министерством просвещения РФ от 31.05.2021г за № 286</w:t>
      </w: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ascii="Verdana" w:hAnsi="Verdana"/>
          <w:color w:val="5E5E5E"/>
          <w:sz w:val="24"/>
          <w:szCs w:val="24"/>
          <w:shd w:val="clear" w:color="auto" w:fill="FFFFFF"/>
        </w:rPr>
        <w:t xml:space="preserve"> </w:t>
      </w: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 (Зарегистрирован 13.07.2023 № 74229)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Приказа Министерства просвещения РФ от 16 ноября 2022 г. N 993 "Об утверждении федеральной образовательной программы основного общего образования";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ascii="Verdana" w:hAnsi="Verdana"/>
          <w:color w:val="5E5E5E"/>
          <w:sz w:val="24"/>
          <w:szCs w:val="24"/>
          <w:shd w:val="clear" w:color="auto" w:fill="FFFFFF"/>
        </w:rPr>
        <w:t xml:space="preserve"> </w:t>
      </w: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 (</w:t>
      </w:r>
      <w:proofErr w:type="gramStart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Зарегистрирован</w:t>
      </w:r>
      <w:proofErr w:type="gramEnd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12.07.2023 № 74223)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31.05.2021 № 287 "Об утверждении федерального государственного образовательного стандарта основного общего образования</w:t>
      </w:r>
      <w:proofErr w:type="gramStart"/>
      <w:r w:rsidRPr="00DD4DB7">
        <w:rPr>
          <w:rFonts w:eastAsia="Times New Roman" w:cs="Times New Roman"/>
          <w:sz w:val="24"/>
          <w:szCs w:val="24"/>
          <w:lang w:eastAsia="ru-RU"/>
        </w:rPr>
        <w:t>"</w:t>
      </w: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  <w:lang w:eastAsia="ru-RU"/>
        </w:rPr>
        <w:t>(</w:t>
      </w:r>
      <w:proofErr w:type="gramEnd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  <w:lang w:eastAsia="ru-RU"/>
        </w:rPr>
        <w:t>Зарегистрирован 05.07.2021 № 64101);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568 "О внесении изменений в ФГОС ООО, утвержденного Приказом Министерством просвещения РФ от 31.05.2021г за № 287</w:t>
      </w: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№110 от 19.02.2024</w:t>
      </w:r>
      <w:proofErr w:type="gramStart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О</w:t>
      </w:r>
      <w:proofErr w:type="gramEnd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 федеральных государственных образовательных стандартов основного общего образования</w:t>
      </w:r>
      <w:r w:rsidR="00EC2F61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Приказа Министерства просвещения Российской Федерации №62 от 01.02.2024</w:t>
      </w:r>
      <w:proofErr w:type="gramStart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О</w:t>
      </w:r>
      <w:proofErr w:type="gramEnd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внесении изменений в некоторые приказы Министерства просвещения Российской Федерации, касающиеся федеральных образовательных программ основного общего образования и среднего общего образования</w:t>
      </w:r>
      <w:r w:rsidR="00EC2F61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DD4DB7" w:rsidRPr="00EC2F61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№1028 от 27.12.2023</w:t>
      </w:r>
      <w:proofErr w:type="gramStart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О</w:t>
      </w:r>
      <w:proofErr w:type="gramEnd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</w:t>
      </w:r>
      <w:r w:rsidR="00EC2F61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EC2F61" w:rsidRPr="00EC2F61" w:rsidRDefault="00EC2F61" w:rsidP="00EC2F61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</w:t>
      </w:r>
      <w:r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щения Российской Федерации №704 от 09.10.2024</w:t>
      </w:r>
      <w:proofErr w:type="gramStart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О</w:t>
      </w:r>
      <w:proofErr w:type="gramEnd"/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</w:t>
      </w:r>
      <w:r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программ начального общего образования, </w:t>
      </w:r>
      <w:r w:rsidRPr="00DD4DB7"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 xml:space="preserve"> основного общего образования и среднего общего образования</w:t>
      </w:r>
      <w:r>
        <w:rPr>
          <w:rFonts w:eastAsia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DD4DB7" w:rsidRPr="00EC2F61" w:rsidRDefault="00DD4DB7" w:rsidP="00EC2F61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C2F61">
        <w:rPr>
          <w:rFonts w:eastAsia="Times New Roman" w:cs="Times New Roman"/>
          <w:sz w:val="24"/>
          <w:szCs w:val="24"/>
        </w:rPr>
        <w:t xml:space="preserve">Письма </w:t>
      </w:r>
      <w:r w:rsidRPr="00EC2F61">
        <w:rPr>
          <w:rFonts w:cs="Times New Roman"/>
          <w:sz w:val="24"/>
          <w:szCs w:val="24"/>
        </w:rPr>
        <w:t>Министерства просвещения РФ от 15 февраля 2022 г. № АЗ 113/03 «О направлении методических рекомендаций»;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cs="Times New Roman"/>
          <w:sz w:val="24"/>
          <w:szCs w:val="24"/>
        </w:rPr>
        <w:t>Письма Министерства просвещения РФ от 22 апреля 2022 г. № 01-09/225 «О проведении мониторинга готовности и реализации обновленных ФГОС НОО, ООО в общеобразовательных организациях субъектов РФ в 2022 году»;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lastRenderedPageBreak/>
        <w:t>Приказа Министерства образования и науки Российской Федерации от 17.12. 2010 года № 1897 «Об утверждении федерального государственного образовательного стандарта основного общего образования» (</w:t>
      </w:r>
      <w:r w:rsidRPr="00DD4DB7">
        <w:rPr>
          <w:rFonts w:eastAsia="Times New Roman" w:cs="Times New Roman"/>
          <w:bCs/>
          <w:sz w:val="24"/>
          <w:szCs w:val="24"/>
        </w:rPr>
        <w:t>в ред. от 11.12.2020г);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17.05. 2012 года № 413 «Об утверждении федерального государственного образовательного стандарта среднего общего образования» (в ред. от 11.12.2020г.)</w:t>
      </w:r>
      <w:r w:rsidRPr="00DD4DB7">
        <w:rPr>
          <w:rFonts w:eastAsia="+mn-ea" w:cs="Times New Roman"/>
          <w:bCs/>
          <w:kern w:val="24"/>
          <w:sz w:val="24"/>
          <w:szCs w:val="24"/>
          <w:lang w:eastAsia="ru-RU"/>
        </w:rPr>
        <w:t>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Приказа Министерства просвещения России от 12.08.2022 г. за № 732 «О внесении изменений в федеральный государственный образовательный стандарт среднего общего образования», утвержденного приказом Министерства образования и науки РФ от 17.05.2012г за № 413;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Письма Министерства просвещения Российской Федерации от 18.05.2023 № 371 "Об утверждении федеральной образовательной программы среднего общего образования" (</w:t>
      </w:r>
      <w:proofErr w:type="gramStart"/>
      <w:r w:rsidRPr="00DD4DB7">
        <w:rPr>
          <w:rFonts w:eastAsia="Times New Roman" w:cs="Times New Roman"/>
          <w:sz w:val="24"/>
          <w:szCs w:val="24"/>
        </w:rPr>
        <w:t>Зарегистрирован</w:t>
      </w:r>
      <w:proofErr w:type="gramEnd"/>
      <w:r w:rsidRPr="00DD4DB7">
        <w:rPr>
          <w:rFonts w:eastAsia="Times New Roman" w:cs="Times New Roman"/>
          <w:sz w:val="24"/>
          <w:szCs w:val="24"/>
        </w:rPr>
        <w:t xml:space="preserve"> 12.07.2023 № 74228)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09.03.2004 года № 1312 «Об утверждении федерального базисного учебного плана и примерных учебных планов для общеобразовательных учреждений Российской Федерации, реализующих программы общего образования» в ред. от 01.02.2012 года № 74;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28.08.2020 года № 442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 xml:space="preserve">Приказа Министерства образования и науки Российской Федерации от 19.12. 2014 года № 1598 «Об утверждении федерального государственного образовательного стандарта начального общего образования </w:t>
      </w:r>
      <w:proofErr w:type="gramStart"/>
      <w:r w:rsidRPr="00DD4DB7">
        <w:rPr>
          <w:rFonts w:eastAsia="Times New Roman" w:cs="Times New Roman"/>
          <w:sz w:val="24"/>
          <w:szCs w:val="24"/>
        </w:rPr>
        <w:t>обучающихся</w:t>
      </w:r>
      <w:proofErr w:type="gramEnd"/>
      <w:r w:rsidRPr="00DD4DB7">
        <w:rPr>
          <w:rFonts w:eastAsia="Times New Roman" w:cs="Times New Roman"/>
          <w:sz w:val="24"/>
          <w:szCs w:val="24"/>
        </w:rPr>
        <w:t xml:space="preserve"> с ограниченными возможностями здоровья»;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 xml:space="preserve">Приказа Министерства образования и науки Российской Федерации от 19.12.2014года № 1599 «Об утверждении федерального государственного образовательного стандарта образования </w:t>
      </w:r>
      <w:proofErr w:type="gramStart"/>
      <w:r w:rsidRPr="00DD4DB7">
        <w:rPr>
          <w:rFonts w:eastAsia="Times New Roman" w:cs="Times New Roman"/>
          <w:sz w:val="24"/>
          <w:szCs w:val="24"/>
        </w:rPr>
        <w:t>обучающихся</w:t>
      </w:r>
      <w:proofErr w:type="gramEnd"/>
      <w:r w:rsidRPr="00DD4DB7">
        <w:rPr>
          <w:rFonts w:eastAsia="Times New Roman" w:cs="Times New Roman"/>
          <w:sz w:val="24"/>
          <w:szCs w:val="24"/>
        </w:rPr>
        <w:t xml:space="preserve"> с умственной отсталостью (интеллектуальными нарушениями)»;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10.04.2002 года № 29/2065-п «Об утверждении учебных планов специальных (коррекционных) образовательных учреждений для обучающихся воспитанников с отклонениями в развитии»;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proofErr w:type="gramStart"/>
      <w:r w:rsidRPr="00DD4DB7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Федерации, Министерства здравоохранения РФ, Госкомитета РФ по физической культуре и спорту, РАН от 16.07.2002 года № 2715/227/166/19 «О совершенствовании процесса физического воспитания в образовательных учреждениях РФ (об обязательных уроках по образовательной области «Физическая культура» в объёме не менее 3-х часов в неделю на всех ступенях общего образования»;</w:t>
      </w:r>
      <w:proofErr w:type="gramEnd"/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№ 115 от 22.03.2021;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 xml:space="preserve"> Приказа Министерства просвещения Российской Федерации от 23.12.2020 № 766 «О внесении изменений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</w:t>
      </w:r>
      <w:r w:rsidRPr="00DD4DB7">
        <w:rPr>
          <w:rFonts w:eastAsia="Times New Roman" w:cs="Times New Roman"/>
          <w:sz w:val="24"/>
          <w:szCs w:val="24"/>
          <w:lang w:eastAsia="ru-RU"/>
        </w:rPr>
        <w:lastRenderedPageBreak/>
        <w:t>образовательную деятельность, утвержденный приказом Министерства просвещения Российской Федерации от 20 мая 2020 г. № 254»;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12.11.2021 № 819 «Об утверждении Порядка формирования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Приказа Министерства просвещения РФ от 20.05.2020 года № 254 «О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Министерства образования и науки Российской Федерации от 09.06.2016 № 699;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Письма Министерства просвещения Российской Федерации от 27.03.2023 № 03-1539 "Об использовании учебников"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Письмо Министерства просвещения от 21.09.2022 № 858 «Об утверждении федерального перечня учебников»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proofErr w:type="gramStart"/>
      <w:r w:rsidRPr="00DD4DB7">
        <w:rPr>
          <w:rFonts w:eastAsia="Times New Roman" w:cs="Times New Roman"/>
          <w:sz w:val="24"/>
          <w:szCs w:val="24"/>
        </w:rPr>
        <w:t>Приказа Министерства обороны и министерства образования и науки Российской Федерации от 24.02. 2010 года № 96/134 «Об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образования, образовательных учреждениях начального профессионального и среднего профессионального образования и учебных пунктах»;</w:t>
      </w:r>
      <w:proofErr w:type="gramEnd"/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bCs/>
          <w:sz w:val="24"/>
          <w:szCs w:val="24"/>
        </w:rPr>
        <w:t>Приказа Министерства просвещения РФ от 17.03. 2020 года № 103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Распоряжения Правительства РФ от 25.09.2017 года № 2039-р «Об утверждении финансовой грамотности в Российской Федерации на 2017-2023 годы;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Постановления Правительства РФ от 11.06.2014 года № 540 «Об утверждении Положения о Всероссийском физкультурно-спортивном комплексе «Готов к труду и обороне (ГТО) в ред. от 29.11.2018года;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Письма Министерства просвещения от 20.12.2018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 xml:space="preserve">Письма Министерства образования и науки России </w:t>
      </w:r>
      <w:r w:rsidRPr="00DD4DB7">
        <w:rPr>
          <w:rFonts w:eastAsia="Times New Roman" w:cs="Times New Roman"/>
          <w:sz w:val="24"/>
          <w:szCs w:val="24"/>
          <w:lang w:eastAsia="ar-SA"/>
        </w:rPr>
        <w:t>от 13.11.2015 года № 07-3735«О направлении методических рекомендаций» (о распространении практик по образованию детей с ОВЗ)»;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Письма Министерства образования и науки России</w:t>
      </w:r>
      <w:r w:rsidRPr="00DD4DB7">
        <w:rPr>
          <w:rFonts w:eastAsia="Times New Roman" w:cs="Times New Roman"/>
          <w:sz w:val="24"/>
          <w:szCs w:val="24"/>
          <w:lang w:eastAsia="ar-SA"/>
        </w:rPr>
        <w:t xml:space="preserve"> от 11.03.2016 года № ВК-452/07 «О введении ФГОС ОВЗ»;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lastRenderedPageBreak/>
        <w:t>Письма Министерства образования и науки России от 14.12.2015 года № 09-3564 «О внеурочной деятельности и реализации дополнительных общеобразовательных программ»;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Письма Министерства образования и науки России от 25.05.2015 года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03-412 «О методических рекомендациях по вопросам организации профильного обучения»;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03-413 «О методических рекомендациях по реализации элективных курсов»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 xml:space="preserve"> Письма Минпросвещения РФ от 03.03.2023 №03-327 «О направлении информации»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 xml:space="preserve"> Письма Минпросвещения РФ от 22.05.2023 №03-870 «О направлении информации» (дополнение к письму от 03.03.2023)</w:t>
      </w:r>
    </w:p>
    <w:p w:rsidR="00DD4DB7" w:rsidRPr="00DD4DB7" w:rsidRDefault="00A3322C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hyperlink r:id="rId8" w:tgtFrame="_blank" w:history="1">
        <w:r w:rsidR="00DD4DB7" w:rsidRPr="00DD4DB7">
          <w:rPr>
            <w:rFonts w:eastAsia="Times New Roman" w:cs="Times New Roman"/>
            <w:sz w:val="24"/>
            <w:szCs w:val="24"/>
          </w:rPr>
          <w:t>Письмо</w:t>
        </w:r>
      </w:hyperlink>
      <w:r w:rsidR="00DD4DB7" w:rsidRPr="00DD4DB7">
        <w:rPr>
          <w:rFonts w:eastAsia="Times New Roman" w:cs="Times New Roman"/>
          <w:sz w:val="24"/>
          <w:szCs w:val="24"/>
        </w:rPr>
        <w:t> Минпросвещения РФ от 16.01.2023 №03-68 «О направлении информации» (О введении ФООП)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1.2.3685-21);</w:t>
      </w:r>
    </w:p>
    <w:p w:rsidR="00DD4DB7" w:rsidRPr="00DD4DB7" w:rsidRDefault="00DD4DB7" w:rsidP="00DF69C3">
      <w:pPr>
        <w:widowControl w:val="0"/>
        <w:shd w:val="clear" w:color="auto" w:fill="FFFFFF"/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sz w:val="24"/>
          <w:szCs w:val="24"/>
        </w:rPr>
      </w:pPr>
    </w:p>
    <w:p w:rsidR="00DD4DB7" w:rsidRPr="00DD4DB7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i/>
          <w:sz w:val="24"/>
          <w:szCs w:val="24"/>
          <w:u w:val="single"/>
          <w:lang w:eastAsia="ru-RU"/>
        </w:rPr>
      </w:pPr>
      <w:r w:rsidRPr="00DD4DB7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DD4DB7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законодательных актов Тюменского региона:</w:t>
      </w:r>
    </w:p>
    <w:p w:rsidR="00DD4DB7" w:rsidRPr="00DD4DB7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Распоряжения Правительства Тюменской области «О мерах по дальнейшему развитию в Тюменской области системы выявления и поддержки талантливых детей» от 22.10.2012 года № 2162–рп (№ 575 от 31.05.2017 года);</w:t>
      </w:r>
    </w:p>
    <w:p w:rsidR="00DD4DB7" w:rsidRPr="00DD4DB7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proofErr w:type="gramStart"/>
      <w:r w:rsidRPr="00DD4DB7">
        <w:rPr>
          <w:rFonts w:eastAsia="Times New Roman" w:cs="Times New Roman"/>
          <w:sz w:val="24"/>
          <w:szCs w:val="24"/>
        </w:rPr>
        <w:t>Постановления Правительства Тюменской области от 16.10. 2013 года № 439-п «Об утверждении положения о мерах социальной поддержки при организации получения образования обучающимися с ограниченными возможностями здоровья, а также организации обучения по основным общеобразовательным программам на дому или в медицинских организациях (в ред. Постановлений Правительства Тюменской области от 27.10.20216 года № 442-п, от 21.11.2016 года № 495-п);</w:t>
      </w:r>
      <w:proofErr w:type="gramEnd"/>
    </w:p>
    <w:p w:rsidR="00DD4DB7" w:rsidRPr="00DD4DB7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Приказа Департамента образования и науки Тюменской области за № 726 – 1/ОД «Об утверждении плана мероприятий по введению федеральных государственных образовательных стандартов» от 08.10.2021года;</w:t>
      </w:r>
    </w:p>
    <w:p w:rsidR="00DD4DB7" w:rsidRPr="00DD4DB7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Распоряжение Правительства Тюменской области от 17 ноября 2022 г. за № 1200-рп «Об утверждении региональной программы научно-технологического развития Тюменской области до 2030 года»;</w:t>
      </w:r>
    </w:p>
    <w:p w:rsidR="00DD4DB7" w:rsidRPr="00DD4DB7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t>Распоряжение Администрации города Тюмени «Об утверждении муниципальной программы «Развития образования в городе Тюмени на 2021-2026 годы»» от 22.11.2020г. за № 248-рк;</w:t>
      </w:r>
    </w:p>
    <w:p w:rsidR="00DD4DB7" w:rsidRPr="00DD4DB7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DD4DB7">
        <w:rPr>
          <w:rFonts w:eastAsia="Times New Roman" w:cs="Times New Roman"/>
          <w:sz w:val="24"/>
          <w:szCs w:val="24"/>
        </w:rPr>
        <w:lastRenderedPageBreak/>
        <w:t>Методических рекомендаций по подготовке и организации профессионального ориентирования обучающихся с инвалидностью и ОВЗ в инклюзивных школах на основании Письма Министерства образования и науки России от 2.02.2016 года ВК-163/07;</w:t>
      </w:r>
    </w:p>
    <w:p w:rsidR="00DD4DB7" w:rsidRPr="00DD4DB7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i/>
          <w:sz w:val="24"/>
          <w:szCs w:val="24"/>
          <w:u w:val="single"/>
          <w:lang w:eastAsia="ru-RU"/>
        </w:rPr>
      </w:pPr>
      <w:r w:rsidRPr="00DD4DB7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DD4DB7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внутренних законодательных актов общеобразовательного учреждения: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Устава Муниципального автономного общеобразовательного учреждения Черемшанской средней общеобразовательной школы Ишимского муниципального района, утвержденного приказом отдела образования Ишимкого муниципального района от №89 от 08.06. 2016г.;</w:t>
      </w:r>
    </w:p>
    <w:p w:rsidR="00DD4DB7" w:rsidRPr="00EC2F61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color w:val="FF0000"/>
          <w:sz w:val="24"/>
          <w:szCs w:val="24"/>
          <w:u w:val="single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 xml:space="preserve">Основной образовательной программы начального общего, основного общего, среднего общего образования, принятой Педагогическим советом общеобразовательного учреждения протокол </w:t>
      </w:r>
      <w:r w:rsidRPr="00EC2F61">
        <w:rPr>
          <w:rFonts w:eastAsia="Times New Roman" w:cs="Times New Roman"/>
          <w:color w:val="FF0000"/>
          <w:sz w:val="24"/>
          <w:szCs w:val="24"/>
          <w:u w:val="single"/>
          <w:lang w:eastAsia="ru-RU"/>
        </w:rPr>
        <w:t xml:space="preserve">№1 от </w:t>
      </w:r>
      <w:r w:rsidR="000471F0">
        <w:rPr>
          <w:rFonts w:eastAsia="Times New Roman" w:cs="Times New Roman"/>
          <w:color w:val="FF0000"/>
          <w:sz w:val="24"/>
          <w:szCs w:val="24"/>
          <w:u w:val="single"/>
          <w:lang w:eastAsia="ru-RU"/>
        </w:rPr>
        <w:t>29.08.2025 г</w:t>
      </w:r>
      <w:r w:rsidRPr="00EC2F61">
        <w:rPr>
          <w:rFonts w:eastAsia="Times New Roman" w:cs="Times New Roman"/>
          <w:color w:val="FF0000"/>
          <w:sz w:val="24"/>
          <w:szCs w:val="24"/>
          <w:u w:val="single"/>
          <w:lang w:eastAsia="ru-RU"/>
        </w:rPr>
        <w:t>.,</w:t>
      </w:r>
      <w:r w:rsidRPr="00DD4DB7">
        <w:rPr>
          <w:rFonts w:eastAsia="Times New Roman" w:cs="Times New Roman"/>
          <w:sz w:val="24"/>
          <w:szCs w:val="24"/>
          <w:lang w:eastAsia="ru-RU"/>
        </w:rPr>
        <w:t xml:space="preserve"> утвержденной приказом директора в новой редакции </w:t>
      </w:r>
      <w:r w:rsidRPr="00DD4DB7">
        <w:rPr>
          <w:rFonts w:eastAsia="Times New Roman" w:cs="Times New Roman"/>
          <w:color w:val="FF0000"/>
          <w:sz w:val="24"/>
          <w:szCs w:val="24"/>
          <w:lang w:eastAsia="ru-RU"/>
        </w:rPr>
        <w:t xml:space="preserve"> </w:t>
      </w:r>
      <w:r w:rsidR="000471F0">
        <w:rPr>
          <w:rFonts w:eastAsia="Times New Roman" w:cs="Times New Roman"/>
          <w:bCs/>
          <w:color w:val="FF0000"/>
          <w:sz w:val="24"/>
          <w:szCs w:val="24"/>
          <w:u w:val="single"/>
          <w:lang w:eastAsia="ru-RU"/>
        </w:rPr>
        <w:t>№123</w:t>
      </w:r>
      <w:r w:rsidRPr="00EC2F61">
        <w:rPr>
          <w:rFonts w:eastAsia="Times New Roman" w:cs="Times New Roman"/>
          <w:bCs/>
          <w:color w:val="FF0000"/>
          <w:sz w:val="24"/>
          <w:szCs w:val="24"/>
          <w:u w:val="single"/>
        </w:rPr>
        <w:t>,</w:t>
      </w:r>
      <w:r w:rsidRPr="00EC2F61">
        <w:rPr>
          <w:rFonts w:eastAsia="Times New Roman" w:cs="Times New Roman"/>
          <w:bCs/>
          <w:color w:val="FF0000"/>
          <w:spacing w:val="1"/>
          <w:sz w:val="24"/>
          <w:szCs w:val="24"/>
          <w:u w:val="single"/>
        </w:rPr>
        <w:t xml:space="preserve"> </w:t>
      </w:r>
      <w:r w:rsidRPr="00EC2F61">
        <w:rPr>
          <w:rFonts w:eastAsia="Times New Roman" w:cs="Times New Roman"/>
          <w:bCs/>
          <w:color w:val="FF0000"/>
          <w:sz w:val="24"/>
          <w:szCs w:val="24"/>
          <w:u w:val="single"/>
        </w:rPr>
        <w:t>от</w:t>
      </w:r>
      <w:r w:rsidRPr="00EC2F61">
        <w:rPr>
          <w:rFonts w:eastAsia="Times New Roman" w:cs="Times New Roman"/>
          <w:bCs/>
          <w:color w:val="FF0000"/>
          <w:spacing w:val="-7"/>
          <w:sz w:val="24"/>
          <w:szCs w:val="24"/>
          <w:u w:val="single"/>
        </w:rPr>
        <w:t xml:space="preserve"> </w:t>
      </w:r>
      <w:r w:rsidR="000471F0">
        <w:rPr>
          <w:rFonts w:eastAsia="Times New Roman" w:cs="Times New Roman"/>
          <w:bCs/>
          <w:color w:val="FF0000"/>
          <w:sz w:val="24"/>
          <w:szCs w:val="24"/>
          <w:u w:val="single"/>
        </w:rPr>
        <w:t>28</w:t>
      </w:r>
      <w:r w:rsidRPr="00EC2F61">
        <w:rPr>
          <w:rFonts w:eastAsia="Times New Roman" w:cs="Times New Roman"/>
          <w:bCs/>
          <w:color w:val="FF0000"/>
          <w:sz w:val="24"/>
          <w:szCs w:val="24"/>
          <w:u w:val="single"/>
        </w:rPr>
        <w:t>.08.202</w:t>
      </w:r>
      <w:r w:rsidR="000471F0">
        <w:rPr>
          <w:rFonts w:eastAsia="Times New Roman" w:cs="Times New Roman"/>
          <w:bCs/>
          <w:color w:val="FF0000"/>
          <w:sz w:val="24"/>
          <w:szCs w:val="24"/>
          <w:u w:val="single"/>
        </w:rPr>
        <w:t>5г;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 xml:space="preserve">Положения о формах, периодичности, порядке текущего контроля успеваемости и промежуточной </w:t>
      </w:r>
      <w:proofErr w:type="gramStart"/>
      <w:r w:rsidRPr="00DD4DB7">
        <w:rPr>
          <w:rFonts w:eastAsia="Times New Roman" w:cs="Times New Roman"/>
          <w:sz w:val="24"/>
          <w:szCs w:val="24"/>
          <w:lang w:eastAsia="ru-RU"/>
        </w:rPr>
        <w:t>аттестации</w:t>
      </w:r>
      <w:proofErr w:type="gramEnd"/>
      <w:r w:rsidRPr="00DD4DB7">
        <w:rPr>
          <w:rFonts w:eastAsia="Times New Roman" w:cs="Times New Roman"/>
          <w:sz w:val="24"/>
          <w:szCs w:val="24"/>
          <w:lang w:eastAsia="ru-RU"/>
        </w:rPr>
        <w:t xml:space="preserve"> обучающихся </w:t>
      </w:r>
      <w:bookmarkStart w:id="6" w:name="_Hlk179320790"/>
      <w:r w:rsidRPr="00DD4DB7">
        <w:rPr>
          <w:rFonts w:eastAsia="Times New Roman" w:cs="Times New Roman"/>
          <w:sz w:val="24"/>
          <w:szCs w:val="24"/>
          <w:lang w:eastAsia="ru-RU"/>
        </w:rPr>
        <w:t>МАОУ Черемшанская СОШ</w:t>
      </w:r>
      <w:bookmarkEnd w:id="6"/>
      <w:r w:rsidRPr="00DD4DB7">
        <w:rPr>
          <w:rFonts w:eastAsia="Times New Roman" w:cs="Times New Roman"/>
          <w:sz w:val="24"/>
          <w:szCs w:val="24"/>
          <w:lang w:eastAsia="ru-RU"/>
        </w:rPr>
        <w:t>, принятого принято общим собранием работников школы, протокол №5 от 22.08.2022, утвержденного приказом директора № 164/2 от 22.08.2022 г.;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 xml:space="preserve">Положения о Правилах приема учащихся в МАОУ Черемшанская СОШ на </w:t>
      </w:r>
      <w:proofErr w:type="gramStart"/>
      <w:r w:rsidRPr="00DD4DB7">
        <w:rPr>
          <w:rFonts w:eastAsia="Times New Roman" w:cs="Times New Roman"/>
          <w:sz w:val="24"/>
          <w:szCs w:val="24"/>
          <w:lang w:eastAsia="ru-RU"/>
        </w:rPr>
        <w:t>обучение по</w:t>
      </w:r>
      <w:proofErr w:type="gramEnd"/>
      <w:r w:rsidRPr="00DD4DB7">
        <w:rPr>
          <w:rFonts w:eastAsia="Times New Roman" w:cs="Times New Roman"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 от 31.08.2017г. за №158/5;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Положения о комиссии по урегулированию споров между участниками образовательных отношений в МАОУ Черемшанская СОШ от 31.08.2017 за №158/5;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Положения об организации образовательного процесса с применением электронного обучения и дистанционных образовательных технологий, утвержденного приказом от 17.01.2022 за №11/2</w:t>
      </w:r>
      <w:r w:rsidRPr="004C74CB">
        <w:rPr>
          <w:rFonts w:eastAsia="Times New Roman" w:cs="Times New Roman"/>
          <w:sz w:val="24"/>
          <w:szCs w:val="24"/>
          <w:lang w:eastAsia="ru-RU"/>
        </w:rPr>
        <w:t>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 xml:space="preserve">Положения о </w:t>
      </w:r>
      <w:proofErr w:type="gramStart"/>
      <w:r w:rsidRPr="00DD4DB7">
        <w:rPr>
          <w:rFonts w:eastAsia="Times New Roman" w:cs="Times New Roman"/>
          <w:sz w:val="24"/>
          <w:szCs w:val="24"/>
          <w:lang w:eastAsia="ru-RU"/>
        </w:rPr>
        <w:t>пропускном</w:t>
      </w:r>
      <w:proofErr w:type="gramEnd"/>
      <w:r w:rsidRPr="00DD4DB7">
        <w:rPr>
          <w:rFonts w:eastAsia="Times New Roman" w:cs="Times New Roman"/>
          <w:sz w:val="24"/>
          <w:szCs w:val="24"/>
          <w:lang w:eastAsia="ru-RU"/>
        </w:rPr>
        <w:t xml:space="preserve"> и внутри объектовом режимах, утвержденного приказом от 01.01.2021 за № б/н;</w:t>
      </w:r>
    </w:p>
    <w:p w:rsidR="00DD4DB7" w:rsidRPr="00DD4DB7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Учебный план сформирован во исполнение осуществления образовательной деятельности на основании:</w:t>
      </w:r>
    </w:p>
    <w:p w:rsidR="00DD4DB7" w:rsidRPr="00DD4DB7" w:rsidRDefault="00DD4DB7" w:rsidP="00DF69C3">
      <w:pPr>
        <w:numPr>
          <w:ilvl w:val="0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>Свидетельства о государственной аккредитации от 03.10.2014 за № 0202, выданного Департаментом по лицензированию  государственной аккредитации надзору и контролю в сфере образования Тюменской области серии 72</w:t>
      </w:r>
      <w:proofErr w:type="gramStart"/>
      <w:r w:rsidRPr="00DD4DB7">
        <w:rPr>
          <w:rFonts w:eastAsia="Times New Roman" w:cs="Times New Roman"/>
          <w:sz w:val="24"/>
          <w:szCs w:val="24"/>
          <w:lang w:eastAsia="ru-RU"/>
        </w:rPr>
        <w:t xml:space="preserve"> А</w:t>
      </w:r>
      <w:proofErr w:type="gramEnd"/>
      <w:r w:rsidRPr="00DD4DB7">
        <w:rPr>
          <w:rFonts w:eastAsia="Times New Roman" w:cs="Times New Roman"/>
          <w:sz w:val="24"/>
          <w:szCs w:val="24"/>
          <w:lang w:eastAsia="ru-RU"/>
        </w:rPr>
        <w:t xml:space="preserve"> 01 № 0000195;</w:t>
      </w:r>
    </w:p>
    <w:p w:rsidR="00DD4DB7" w:rsidRPr="00DD4DB7" w:rsidRDefault="00DD4DB7" w:rsidP="00DF69C3">
      <w:pPr>
        <w:numPr>
          <w:ilvl w:val="0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DD4DB7">
        <w:rPr>
          <w:rFonts w:eastAsia="Times New Roman" w:cs="Times New Roman"/>
          <w:sz w:val="24"/>
          <w:szCs w:val="24"/>
          <w:lang w:eastAsia="ru-RU"/>
        </w:rPr>
        <w:t xml:space="preserve">Лицензии на осуществление образовательной деятельности, выданной Департаментом по лицензированию  государственной аккредитации надзору и контролю в сфере образования № 212 от 26.05.2015г. серии 72 Л 01 № 0001258 (приказ № 509/ОД от 26.05.2015г.) с приложением № 1 серии 72 </w:t>
      </w:r>
      <w:proofErr w:type="gramStart"/>
      <w:r w:rsidRPr="00DD4DB7">
        <w:rPr>
          <w:rFonts w:eastAsia="Times New Roman" w:cs="Times New Roman"/>
          <w:sz w:val="24"/>
          <w:szCs w:val="24"/>
          <w:lang w:eastAsia="ru-RU"/>
        </w:rPr>
        <w:t>П</w:t>
      </w:r>
      <w:proofErr w:type="gramEnd"/>
      <w:r w:rsidRPr="00DD4DB7">
        <w:rPr>
          <w:rFonts w:eastAsia="Times New Roman" w:cs="Times New Roman"/>
          <w:sz w:val="24"/>
          <w:szCs w:val="24"/>
          <w:lang w:eastAsia="ru-RU"/>
        </w:rPr>
        <w:t xml:space="preserve"> 01 № 0002244.</w:t>
      </w:r>
    </w:p>
    <w:p w:rsidR="00DD4DB7" w:rsidRPr="00B342D0" w:rsidRDefault="00DD4DB7" w:rsidP="00DF69C3">
      <w:pPr>
        <w:tabs>
          <w:tab w:val="left" w:pos="0"/>
          <w:tab w:val="left" w:pos="142"/>
        </w:tabs>
        <w:spacing w:after="0" w:line="276" w:lineRule="auto"/>
        <w:contextualSpacing/>
        <w:rPr>
          <w:rFonts w:eastAsia="Times New Roman" w:cs="Times New Roman"/>
          <w:b/>
          <w:color w:val="FF0000"/>
          <w:sz w:val="24"/>
          <w:szCs w:val="24"/>
          <w:lang w:eastAsia="ru-RU"/>
        </w:rPr>
      </w:pPr>
    </w:p>
    <w:p w:rsidR="009D1248" w:rsidRDefault="009D1248" w:rsidP="009D1248">
      <w:pPr>
        <w:spacing w:after="0" w:line="240" w:lineRule="auto"/>
        <w:jc w:val="both"/>
        <w:rPr>
          <w:rStyle w:val="markedcontent"/>
          <w:rFonts w:cs="Times New Roman"/>
          <w:b/>
          <w:szCs w:val="28"/>
        </w:rPr>
        <w:sectPr w:rsidR="009D1248" w:rsidSect="00DF69C3">
          <w:footerReference w:type="default" r:id="rId9"/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p w:rsidR="009D1248" w:rsidRDefault="009D1248" w:rsidP="009D1248">
      <w:pPr>
        <w:spacing w:after="0" w:line="240" w:lineRule="auto"/>
        <w:jc w:val="both"/>
        <w:rPr>
          <w:rStyle w:val="markedcontent"/>
          <w:rFonts w:cs="Times New Roman"/>
          <w:b/>
          <w:szCs w:val="28"/>
        </w:rPr>
      </w:pPr>
      <w:r w:rsidRPr="00F56EA7">
        <w:rPr>
          <w:rStyle w:val="markedcontent"/>
          <w:rFonts w:cs="Times New Roman"/>
          <w:b/>
          <w:szCs w:val="28"/>
        </w:rPr>
        <w:lastRenderedPageBreak/>
        <w:t>УЧЕБНЫЙ ПЛАН</w:t>
      </w:r>
      <w:r>
        <w:rPr>
          <w:rStyle w:val="markedcontent"/>
          <w:rFonts w:cs="Times New Roman"/>
          <w:b/>
          <w:szCs w:val="28"/>
        </w:rPr>
        <w:t xml:space="preserve"> среднего общего образования</w:t>
      </w:r>
    </w:p>
    <w:p w:rsidR="009D1248" w:rsidRDefault="009D1248" w:rsidP="009D1248">
      <w:pPr>
        <w:spacing w:after="0" w:line="240" w:lineRule="auto"/>
        <w:jc w:val="both"/>
        <w:rPr>
          <w:rStyle w:val="markedcontent"/>
          <w:rFonts w:cs="Times New Roman"/>
          <w:b/>
          <w:szCs w:val="28"/>
        </w:rPr>
      </w:pPr>
      <w:r>
        <w:rPr>
          <w:rFonts w:asciiTheme="majorBidi" w:hAnsiTheme="majorBidi" w:cstheme="majorBidi"/>
          <w:b/>
          <w:szCs w:val="28"/>
        </w:rPr>
        <w:t xml:space="preserve"> </w:t>
      </w:r>
    </w:p>
    <w:tbl>
      <w:tblPr>
        <w:tblStyle w:val="a4"/>
        <w:tblW w:w="14709" w:type="dxa"/>
        <w:tblLayout w:type="fixed"/>
        <w:tblLook w:val="04A0"/>
      </w:tblPr>
      <w:tblGrid>
        <w:gridCol w:w="2235"/>
        <w:gridCol w:w="1701"/>
        <w:gridCol w:w="4110"/>
        <w:gridCol w:w="851"/>
        <w:gridCol w:w="850"/>
        <w:gridCol w:w="1134"/>
        <w:gridCol w:w="1276"/>
        <w:gridCol w:w="1276"/>
        <w:gridCol w:w="1276"/>
      </w:tblGrid>
      <w:tr w:rsidR="009D1248" w:rsidRPr="00A20F38" w:rsidTr="006724FF">
        <w:tc>
          <w:tcPr>
            <w:tcW w:w="2235" w:type="dxa"/>
            <w:vMerge w:val="restart"/>
            <w:tcBorders>
              <w:left w:val="single" w:sz="18" w:space="0" w:color="auto"/>
            </w:tcBorders>
            <w:vAlign w:val="center"/>
          </w:tcPr>
          <w:p w:rsidR="009D1248" w:rsidRPr="00A20F38" w:rsidRDefault="009D1248" w:rsidP="006724FF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A20F38">
              <w:rPr>
                <w:rFonts w:cs="Times New Roman"/>
                <w:b/>
                <w:bCs/>
                <w:sz w:val="24"/>
                <w:szCs w:val="24"/>
              </w:rPr>
              <w:t>Предметная область</w:t>
            </w:r>
          </w:p>
        </w:tc>
        <w:tc>
          <w:tcPr>
            <w:tcW w:w="5811" w:type="dxa"/>
            <w:gridSpan w:val="2"/>
            <w:vMerge w:val="restart"/>
            <w:tcBorders>
              <w:right w:val="single" w:sz="18" w:space="0" w:color="auto"/>
            </w:tcBorders>
            <w:vAlign w:val="center"/>
          </w:tcPr>
          <w:p w:rsidR="009D1248" w:rsidRPr="00A20F38" w:rsidRDefault="009D1248" w:rsidP="006724FF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A20F38">
              <w:rPr>
                <w:rFonts w:cs="Times New Roman"/>
                <w:b/>
                <w:bCs/>
                <w:sz w:val="24"/>
                <w:szCs w:val="24"/>
              </w:rPr>
              <w:t>Учебный предмет</w:t>
            </w:r>
          </w:p>
        </w:tc>
        <w:tc>
          <w:tcPr>
            <w:tcW w:w="6663" w:type="dxa"/>
            <w:gridSpan w:val="6"/>
            <w:tcBorders>
              <w:left w:val="single" w:sz="18" w:space="0" w:color="auto"/>
              <w:bottom w:val="single" w:sz="4" w:space="0" w:color="auto"/>
            </w:tcBorders>
          </w:tcPr>
          <w:p w:rsidR="009D1248" w:rsidRPr="00A20F38" w:rsidRDefault="009D1248" w:rsidP="006724FF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A20F38">
              <w:rPr>
                <w:rFonts w:cs="Times New Roman"/>
                <w:b/>
                <w:bCs/>
                <w:sz w:val="24"/>
                <w:szCs w:val="24"/>
              </w:rPr>
              <w:t>Уровень изучения предмета и количество часов в неделю</w:t>
            </w:r>
          </w:p>
        </w:tc>
      </w:tr>
      <w:tr w:rsidR="009D1248" w:rsidTr="006724FF">
        <w:tc>
          <w:tcPr>
            <w:tcW w:w="2235" w:type="dxa"/>
            <w:vMerge/>
            <w:tcBorders>
              <w:left w:val="single" w:sz="18" w:space="0" w:color="auto"/>
            </w:tcBorders>
          </w:tcPr>
          <w:p w:rsidR="009D1248" w:rsidRPr="00A20F38" w:rsidRDefault="009D1248" w:rsidP="006724FF">
            <w:pPr>
              <w:spacing w:after="0" w:line="240" w:lineRule="auto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811" w:type="dxa"/>
            <w:gridSpan w:val="2"/>
            <w:vMerge/>
            <w:tcBorders>
              <w:right w:val="single" w:sz="4" w:space="0" w:color="auto"/>
            </w:tcBorders>
          </w:tcPr>
          <w:p w:rsidR="009D1248" w:rsidRPr="00A20F38" w:rsidRDefault="009D1248" w:rsidP="006724FF">
            <w:pPr>
              <w:spacing w:after="0" w:line="240" w:lineRule="auto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248" w:rsidRPr="00C314A9" w:rsidRDefault="009D1248" w:rsidP="006724FF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C314A9">
              <w:rPr>
                <w:rFonts w:cs="Times New Roman"/>
                <w:sz w:val="24"/>
                <w:szCs w:val="24"/>
              </w:rPr>
              <w:t>социально-экономический</w:t>
            </w:r>
          </w:p>
        </w:tc>
        <w:tc>
          <w:tcPr>
            <w:tcW w:w="3828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9D1248" w:rsidRPr="00C314A9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C314A9">
              <w:rPr>
                <w:rFonts w:cs="Times New Roman"/>
                <w:sz w:val="24"/>
                <w:szCs w:val="24"/>
              </w:rPr>
              <w:t>естественно-научный</w:t>
            </w:r>
            <w:proofErr w:type="gramEnd"/>
          </w:p>
        </w:tc>
      </w:tr>
      <w:tr w:rsidR="009D1248" w:rsidRPr="00F07972" w:rsidTr="006724FF">
        <w:tc>
          <w:tcPr>
            <w:tcW w:w="2235" w:type="dxa"/>
            <w:vMerge/>
            <w:tcBorders>
              <w:left w:val="single" w:sz="18" w:space="0" w:color="auto"/>
            </w:tcBorders>
          </w:tcPr>
          <w:p w:rsidR="009D1248" w:rsidRPr="00A20F38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811" w:type="dxa"/>
            <w:gridSpan w:val="2"/>
            <w:vMerge/>
            <w:tcBorders>
              <w:right w:val="single" w:sz="18" w:space="0" w:color="auto"/>
            </w:tcBorders>
          </w:tcPr>
          <w:p w:rsidR="009D1248" w:rsidRPr="00A20F38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18" w:space="0" w:color="auto"/>
            </w:tcBorders>
            <w:vAlign w:val="center"/>
          </w:tcPr>
          <w:p w:rsidR="009D1248" w:rsidRPr="0023491A" w:rsidRDefault="009D1248" w:rsidP="006724FF">
            <w:pPr>
              <w:spacing w:after="0" w:line="240" w:lineRule="auto"/>
              <w:jc w:val="center"/>
              <w:rPr>
                <w:rFonts w:cs="Times New Roman"/>
                <w:sz w:val="14"/>
                <w:szCs w:val="14"/>
              </w:rPr>
            </w:pPr>
            <w:r w:rsidRPr="0023491A">
              <w:rPr>
                <w:rFonts w:cs="Times New Roman"/>
                <w:sz w:val="14"/>
                <w:szCs w:val="14"/>
              </w:rPr>
              <w:t>уровень</w:t>
            </w:r>
          </w:p>
        </w:tc>
        <w:tc>
          <w:tcPr>
            <w:tcW w:w="850" w:type="dxa"/>
          </w:tcPr>
          <w:p w:rsidR="009D1248" w:rsidRPr="00F07972" w:rsidRDefault="009D1248" w:rsidP="006724FF">
            <w:pPr>
              <w:spacing w:after="0" w:line="240" w:lineRule="auto"/>
              <w:jc w:val="center"/>
              <w:rPr>
                <w:rFonts w:cs="Times New Roman"/>
              </w:rPr>
            </w:pPr>
            <w:r w:rsidRPr="00F07972">
              <w:rPr>
                <w:rFonts w:cs="Times New Roman"/>
              </w:rPr>
              <w:t>10 кл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D1248" w:rsidRPr="00F07972" w:rsidRDefault="009D1248" w:rsidP="006724FF">
            <w:pPr>
              <w:spacing w:after="0" w:line="240" w:lineRule="auto"/>
              <w:jc w:val="center"/>
              <w:rPr>
                <w:rFonts w:cs="Times New Roman"/>
              </w:rPr>
            </w:pPr>
            <w:r w:rsidRPr="00F07972">
              <w:rPr>
                <w:rFonts w:cs="Times New Roman"/>
              </w:rPr>
              <w:t>11 кл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1248" w:rsidRPr="0023491A" w:rsidRDefault="009D1248" w:rsidP="006724FF">
            <w:pPr>
              <w:spacing w:after="0" w:line="240" w:lineRule="auto"/>
              <w:jc w:val="center"/>
              <w:rPr>
                <w:rFonts w:cs="Times New Roman"/>
                <w:sz w:val="14"/>
                <w:szCs w:val="14"/>
              </w:rPr>
            </w:pPr>
            <w:r w:rsidRPr="0023491A">
              <w:rPr>
                <w:rFonts w:cs="Times New Roman"/>
                <w:sz w:val="14"/>
                <w:szCs w:val="14"/>
              </w:rPr>
              <w:t>уровень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F07972" w:rsidRDefault="009D1248" w:rsidP="006724FF">
            <w:pPr>
              <w:spacing w:after="0" w:line="240" w:lineRule="auto"/>
              <w:jc w:val="center"/>
              <w:rPr>
                <w:rFonts w:cs="Times New Roman"/>
              </w:rPr>
            </w:pPr>
            <w:r w:rsidRPr="00F07972">
              <w:rPr>
                <w:rFonts w:cs="Times New Roman"/>
              </w:rPr>
              <w:t>10 кл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F07972" w:rsidRDefault="009D1248" w:rsidP="006724FF">
            <w:pPr>
              <w:spacing w:after="0" w:line="240" w:lineRule="auto"/>
              <w:jc w:val="center"/>
              <w:rPr>
                <w:rFonts w:cs="Times New Roman"/>
              </w:rPr>
            </w:pPr>
            <w:r w:rsidRPr="00F07972">
              <w:rPr>
                <w:rFonts w:cs="Times New Roman"/>
              </w:rPr>
              <w:t>11 кл</w:t>
            </w:r>
          </w:p>
        </w:tc>
      </w:tr>
      <w:tr w:rsidR="009D1248" w:rsidRPr="00EE2381" w:rsidTr="006724FF">
        <w:tc>
          <w:tcPr>
            <w:tcW w:w="14709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9D1248" w:rsidRPr="00EE2381" w:rsidRDefault="009D1248" w:rsidP="006724FF">
            <w:pPr>
              <w:spacing w:after="0" w:line="240" w:lineRule="auto"/>
              <w:rPr>
                <w:rFonts w:cs="Times New Roman"/>
                <w:b/>
                <w:bCs/>
                <w:iCs/>
                <w:sz w:val="24"/>
                <w:szCs w:val="24"/>
              </w:rPr>
            </w:pPr>
            <w:r w:rsidRPr="00EE2381">
              <w:rPr>
                <w:rFonts w:cs="Times New Roman"/>
                <w:b/>
                <w:bCs/>
                <w:iCs/>
                <w:sz w:val="24"/>
                <w:szCs w:val="24"/>
              </w:rPr>
              <w:t>Обязательная часть</w:t>
            </w:r>
          </w:p>
        </w:tc>
      </w:tr>
      <w:tr w:rsidR="009D1248" w:rsidTr="006724FF">
        <w:tc>
          <w:tcPr>
            <w:tcW w:w="3936" w:type="dxa"/>
            <w:gridSpan w:val="2"/>
            <w:vMerge w:val="restart"/>
            <w:tcBorders>
              <w:left w:val="single" w:sz="18" w:space="0" w:color="auto"/>
            </w:tcBorders>
          </w:tcPr>
          <w:p w:rsidR="009D1248" w:rsidRPr="00A20F38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A20F38">
              <w:rPr>
                <w:rFonts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4110" w:type="dxa"/>
            <w:tcBorders>
              <w:right w:val="single" w:sz="18" w:space="0" w:color="auto"/>
            </w:tcBorders>
          </w:tcPr>
          <w:p w:rsidR="009D1248" w:rsidRPr="00A20F38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A20F38">
              <w:rPr>
                <w:rFonts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9D1248" w:rsidRPr="00A20F3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850" w:type="dxa"/>
          </w:tcPr>
          <w:p w:rsidR="009D1248" w:rsidRPr="00A20F3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D1248" w:rsidRPr="00A20F3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9D1248" w:rsidTr="006724FF">
        <w:tc>
          <w:tcPr>
            <w:tcW w:w="3936" w:type="dxa"/>
            <w:gridSpan w:val="2"/>
            <w:vMerge/>
            <w:tcBorders>
              <w:left w:val="single" w:sz="18" w:space="0" w:color="auto"/>
            </w:tcBorders>
          </w:tcPr>
          <w:p w:rsidR="009D1248" w:rsidRPr="00A20F38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sz="18" w:space="0" w:color="auto"/>
            </w:tcBorders>
          </w:tcPr>
          <w:p w:rsidR="009D1248" w:rsidRPr="00A20F38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A20F38">
              <w:rPr>
                <w:rFonts w:cs="Times New Roman"/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9D1248" w:rsidRPr="00A20F3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850" w:type="dxa"/>
          </w:tcPr>
          <w:p w:rsidR="009D1248" w:rsidRPr="00A20F3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D1248" w:rsidRPr="00A20F3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9D1248" w:rsidRPr="00BD58C5" w:rsidTr="006724FF">
        <w:trPr>
          <w:trHeight w:val="262"/>
        </w:trPr>
        <w:tc>
          <w:tcPr>
            <w:tcW w:w="3936" w:type="dxa"/>
            <w:gridSpan w:val="2"/>
            <w:tcBorders>
              <w:lef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4110" w:type="dxa"/>
            <w:tcBorders>
              <w:righ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850" w:type="dxa"/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9D1248" w:rsidRPr="00BD58C5" w:rsidTr="006724FF">
        <w:tc>
          <w:tcPr>
            <w:tcW w:w="3936" w:type="dxa"/>
            <w:gridSpan w:val="2"/>
            <w:vMerge w:val="restart"/>
            <w:tcBorders>
              <w:lef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4110" w:type="dxa"/>
            <w:tcBorders>
              <w:righ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Алгебра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У</w:t>
            </w:r>
          </w:p>
        </w:tc>
        <w:tc>
          <w:tcPr>
            <w:tcW w:w="850" w:type="dxa"/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9D1248" w:rsidRPr="00BD58C5" w:rsidTr="006724FF">
        <w:tc>
          <w:tcPr>
            <w:tcW w:w="3936" w:type="dxa"/>
            <w:gridSpan w:val="2"/>
            <w:vMerge/>
            <w:tcBorders>
              <w:lef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Геометрия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У</w:t>
            </w:r>
          </w:p>
        </w:tc>
        <w:tc>
          <w:tcPr>
            <w:tcW w:w="850" w:type="dxa"/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9D1248" w:rsidRPr="00BD58C5" w:rsidTr="006724FF">
        <w:tc>
          <w:tcPr>
            <w:tcW w:w="3936" w:type="dxa"/>
            <w:gridSpan w:val="2"/>
            <w:vMerge/>
            <w:tcBorders>
              <w:lef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У</w:t>
            </w:r>
          </w:p>
        </w:tc>
        <w:tc>
          <w:tcPr>
            <w:tcW w:w="850" w:type="dxa"/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9D1248" w:rsidRPr="00BD58C5" w:rsidTr="006724FF">
        <w:tc>
          <w:tcPr>
            <w:tcW w:w="3936" w:type="dxa"/>
            <w:gridSpan w:val="2"/>
            <w:vMerge/>
            <w:tcBorders>
              <w:lef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850" w:type="dxa"/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9D1248" w:rsidRPr="00BD58C5" w:rsidTr="006724FF">
        <w:tc>
          <w:tcPr>
            <w:tcW w:w="3936" w:type="dxa"/>
            <w:gridSpan w:val="2"/>
            <w:vMerge w:val="restart"/>
            <w:tcBorders>
              <w:lef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4110" w:type="dxa"/>
            <w:tcBorders>
              <w:righ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История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850" w:type="dxa"/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9D1248" w:rsidRPr="00BD58C5" w:rsidTr="006724FF">
        <w:tc>
          <w:tcPr>
            <w:tcW w:w="3936" w:type="dxa"/>
            <w:gridSpan w:val="2"/>
            <w:vMerge/>
            <w:tcBorders>
              <w:lef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У</w:t>
            </w:r>
          </w:p>
        </w:tc>
        <w:tc>
          <w:tcPr>
            <w:tcW w:w="850" w:type="dxa"/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9D1248" w:rsidRPr="00BD58C5" w:rsidTr="006724FF">
        <w:tc>
          <w:tcPr>
            <w:tcW w:w="3936" w:type="dxa"/>
            <w:gridSpan w:val="2"/>
            <w:vMerge/>
            <w:tcBorders>
              <w:lef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850" w:type="dxa"/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9D1248" w:rsidRPr="00BD58C5" w:rsidTr="006724FF">
        <w:tc>
          <w:tcPr>
            <w:tcW w:w="3936" w:type="dxa"/>
            <w:gridSpan w:val="2"/>
            <w:vMerge w:val="restart"/>
            <w:tcBorders>
              <w:lef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proofErr w:type="gramStart"/>
            <w:r w:rsidRPr="00BD58C5">
              <w:rPr>
                <w:rFonts w:cs="Times New Roman"/>
                <w:sz w:val="24"/>
                <w:szCs w:val="24"/>
              </w:rPr>
              <w:t>Естественно-научные</w:t>
            </w:r>
            <w:proofErr w:type="gramEnd"/>
            <w:r w:rsidRPr="00BD58C5">
              <w:rPr>
                <w:rFonts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4110" w:type="dxa"/>
            <w:tcBorders>
              <w:righ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Физика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850" w:type="dxa"/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9D1248" w:rsidRPr="00BD58C5" w:rsidTr="006724FF">
        <w:tc>
          <w:tcPr>
            <w:tcW w:w="3936" w:type="dxa"/>
            <w:gridSpan w:val="2"/>
            <w:vMerge/>
            <w:tcBorders>
              <w:lef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850" w:type="dxa"/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У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9D1248" w:rsidRPr="00BD58C5" w:rsidTr="006724FF">
        <w:tc>
          <w:tcPr>
            <w:tcW w:w="3936" w:type="dxa"/>
            <w:gridSpan w:val="2"/>
            <w:vMerge/>
            <w:tcBorders>
              <w:lef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850" w:type="dxa"/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У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9D1248" w:rsidRPr="00BD58C5" w:rsidTr="006724FF">
        <w:tc>
          <w:tcPr>
            <w:tcW w:w="3936" w:type="dxa"/>
            <w:gridSpan w:val="2"/>
            <w:vMerge w:val="restart"/>
            <w:tcBorders>
              <w:left w:val="single" w:sz="18" w:space="0" w:color="auto"/>
            </w:tcBorders>
          </w:tcPr>
          <w:p w:rsidR="009D1248" w:rsidRPr="002C0FEF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C0FEF">
              <w:rPr>
                <w:rFonts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4110" w:type="dxa"/>
            <w:tcBorders>
              <w:right w:val="single" w:sz="18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850" w:type="dxa"/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BD58C5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9D1248" w:rsidRPr="00AA4630" w:rsidTr="006724FF">
        <w:tc>
          <w:tcPr>
            <w:tcW w:w="3936" w:type="dxa"/>
            <w:gridSpan w:val="2"/>
            <w:vMerge/>
            <w:tcBorders>
              <w:left w:val="single" w:sz="18" w:space="0" w:color="auto"/>
            </w:tcBorders>
          </w:tcPr>
          <w:p w:rsidR="009D1248" w:rsidRPr="002C0FEF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sz="18" w:space="0" w:color="auto"/>
            </w:tcBorders>
          </w:tcPr>
          <w:p w:rsidR="009D1248" w:rsidRPr="009D1248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9D1248">
              <w:rPr>
                <w:rFonts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9D1248" w:rsidRP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D1248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850" w:type="dxa"/>
          </w:tcPr>
          <w:p w:rsidR="009D1248" w:rsidRP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D1248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D1248" w:rsidRP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D1248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D1248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D1248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9D1248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9D1248" w:rsidRPr="00BD58C5" w:rsidTr="006724FF">
        <w:tc>
          <w:tcPr>
            <w:tcW w:w="3936" w:type="dxa"/>
            <w:gridSpan w:val="2"/>
            <w:tcBorders>
              <w:left w:val="single" w:sz="18" w:space="0" w:color="auto"/>
            </w:tcBorders>
          </w:tcPr>
          <w:p w:rsidR="009D1248" w:rsidRPr="002C0FEF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sz="18" w:space="0" w:color="auto"/>
            </w:tcBorders>
          </w:tcPr>
          <w:p w:rsidR="009D1248" w:rsidRPr="009D1248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proofErr w:type="gramStart"/>
            <w:r w:rsidRPr="009D1248">
              <w:rPr>
                <w:rFonts w:cs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9D1248" w:rsidRP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D1248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850" w:type="dxa"/>
          </w:tcPr>
          <w:p w:rsidR="009D1248" w:rsidRP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D1248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D1248" w:rsidRP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D1248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D1248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D1248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Pr="009D1248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</w:t>
            </w:r>
          </w:p>
        </w:tc>
      </w:tr>
      <w:tr w:rsidR="009D1248" w:rsidTr="006724FF">
        <w:tc>
          <w:tcPr>
            <w:tcW w:w="8046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66FF33"/>
          </w:tcPr>
          <w:p w:rsidR="009D1248" w:rsidRPr="00A20F38" w:rsidRDefault="009D1248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left w:val="single" w:sz="18" w:space="0" w:color="auto"/>
            </w:tcBorders>
            <w:shd w:val="clear" w:color="auto" w:fill="66FF33"/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66FF33"/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66FF33"/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66FF33"/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66FF33"/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66FF33"/>
          </w:tcPr>
          <w:p w:rsidR="009D1248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</w:t>
            </w:r>
          </w:p>
        </w:tc>
      </w:tr>
      <w:tr w:rsidR="009D1248" w:rsidRPr="00F83C62" w:rsidTr="006724FF">
        <w:tc>
          <w:tcPr>
            <w:tcW w:w="14709" w:type="dxa"/>
            <w:gridSpan w:val="9"/>
            <w:tcBorders>
              <w:left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9D1248" w:rsidRPr="00F83C62" w:rsidRDefault="009D1248" w:rsidP="006724FF">
            <w:p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  <w:r w:rsidRPr="00F83C62">
              <w:rPr>
                <w:rFonts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9D1248" w:rsidTr="006724FF">
        <w:tc>
          <w:tcPr>
            <w:tcW w:w="8046" w:type="dxa"/>
            <w:gridSpan w:val="3"/>
            <w:tcBorders>
              <w:left w:val="single" w:sz="18" w:space="0" w:color="auto"/>
              <w:right w:val="single" w:sz="18" w:space="0" w:color="auto"/>
            </w:tcBorders>
          </w:tcPr>
          <w:p w:rsidR="009D1248" w:rsidRPr="00A01072" w:rsidRDefault="000471F0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«Спортивные игры» </w:t>
            </w:r>
            <w:r w:rsidRPr="009B2987">
              <w:rPr>
                <w:rFonts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D1248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D1248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D1248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BF6050" w:rsidTr="006724FF">
        <w:tc>
          <w:tcPr>
            <w:tcW w:w="8046" w:type="dxa"/>
            <w:gridSpan w:val="3"/>
            <w:tcBorders>
              <w:left w:val="single" w:sz="18" w:space="0" w:color="auto"/>
              <w:right w:val="single" w:sz="18" w:space="0" w:color="auto"/>
            </w:tcBorders>
          </w:tcPr>
          <w:p w:rsidR="00BF6050" w:rsidRPr="00A01072" w:rsidRDefault="00BF6050" w:rsidP="00AC102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A01072">
              <w:rPr>
                <w:rFonts w:cs="Times New Roman"/>
                <w:sz w:val="24"/>
                <w:szCs w:val="24"/>
              </w:rPr>
              <w:t>Предметный курс по русскому языку «Пишем сочинения»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BF6050" w:rsidRDefault="00BF6050" w:rsidP="00AC102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F6050" w:rsidRDefault="00BF6050" w:rsidP="00AC102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BF6050" w:rsidRDefault="00BF6050" w:rsidP="00AC102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F6050" w:rsidRDefault="00BF6050" w:rsidP="00AC102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F6050" w:rsidRDefault="00E172FA" w:rsidP="00AC102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F6050" w:rsidRDefault="00E172FA" w:rsidP="00AC102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BF6050" w:rsidTr="006724FF">
        <w:tc>
          <w:tcPr>
            <w:tcW w:w="8046" w:type="dxa"/>
            <w:gridSpan w:val="3"/>
            <w:tcBorders>
              <w:left w:val="single" w:sz="18" w:space="0" w:color="auto"/>
              <w:right w:val="single" w:sz="18" w:space="0" w:color="auto"/>
            </w:tcBorders>
          </w:tcPr>
          <w:p w:rsidR="00BF6050" w:rsidRPr="00A01072" w:rsidRDefault="000471F0" w:rsidP="00AC102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Практикум </w:t>
            </w:r>
            <w:r w:rsidR="00BF6050" w:rsidRPr="00A01072">
              <w:rPr>
                <w:rFonts w:cs="Times New Roman"/>
                <w:sz w:val="24"/>
                <w:szCs w:val="24"/>
              </w:rPr>
              <w:t xml:space="preserve"> по математике (базовый уровень)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BF6050" w:rsidRDefault="00BF6050" w:rsidP="00AC102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F6050" w:rsidRDefault="00BF6050" w:rsidP="00AC102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BF6050" w:rsidRDefault="00F33383" w:rsidP="00AC102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F6050" w:rsidRDefault="00BF6050" w:rsidP="00AC102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F6050" w:rsidRDefault="00BF6050" w:rsidP="00AC102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F6050" w:rsidRDefault="00E172FA" w:rsidP="00AC102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BF6050" w:rsidTr="006724FF">
        <w:tc>
          <w:tcPr>
            <w:tcW w:w="8046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66FF33"/>
          </w:tcPr>
          <w:p w:rsidR="00BF6050" w:rsidRPr="00BD58C5" w:rsidRDefault="00BF6050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left w:val="single" w:sz="18" w:space="0" w:color="auto"/>
            </w:tcBorders>
            <w:shd w:val="clear" w:color="auto" w:fill="66FF33"/>
          </w:tcPr>
          <w:p w:rsidR="00BF6050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66FF33"/>
          </w:tcPr>
          <w:p w:rsidR="00BF6050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66FF33"/>
          </w:tcPr>
          <w:p w:rsidR="00BF6050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66FF33"/>
          </w:tcPr>
          <w:p w:rsidR="00BF6050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66FF33"/>
          </w:tcPr>
          <w:p w:rsidR="00BF6050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66FF33"/>
          </w:tcPr>
          <w:p w:rsidR="00BF6050" w:rsidRDefault="00E172FA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E172FA" w:rsidTr="006724FF">
        <w:tc>
          <w:tcPr>
            <w:tcW w:w="8046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66FF33"/>
          </w:tcPr>
          <w:p w:rsidR="00E172FA" w:rsidRPr="00BD58C5" w:rsidRDefault="00E172FA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851" w:type="dxa"/>
            <w:tcBorders>
              <w:left w:val="single" w:sz="18" w:space="0" w:color="auto"/>
            </w:tcBorders>
            <w:shd w:val="clear" w:color="auto" w:fill="66FF33"/>
          </w:tcPr>
          <w:p w:rsidR="00E172FA" w:rsidRDefault="00E172FA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66FF33"/>
          </w:tcPr>
          <w:p w:rsidR="00E172FA" w:rsidRDefault="00E172FA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66FF33"/>
          </w:tcPr>
          <w:p w:rsidR="00E172FA" w:rsidRDefault="00E172FA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66FF33"/>
          </w:tcPr>
          <w:p w:rsidR="00E172FA" w:rsidRDefault="00E172FA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66FF33"/>
          </w:tcPr>
          <w:p w:rsidR="00E172FA" w:rsidRDefault="00E172FA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66FF33"/>
          </w:tcPr>
          <w:p w:rsidR="00E172FA" w:rsidRDefault="00E172FA" w:rsidP="00AC102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</w:t>
            </w:r>
          </w:p>
        </w:tc>
      </w:tr>
      <w:tr w:rsidR="00E172FA" w:rsidTr="006724FF">
        <w:tc>
          <w:tcPr>
            <w:tcW w:w="8046" w:type="dxa"/>
            <w:gridSpan w:val="3"/>
            <w:tcBorders>
              <w:left w:val="single" w:sz="18" w:space="0" w:color="auto"/>
              <w:right w:val="single" w:sz="18" w:space="0" w:color="auto"/>
            </w:tcBorders>
          </w:tcPr>
          <w:p w:rsidR="00E172FA" w:rsidRPr="00BD58C5" w:rsidRDefault="00E172FA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E172FA" w:rsidRDefault="00E172FA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172FA" w:rsidRDefault="00E172FA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172FA" w:rsidRDefault="00E172FA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172FA" w:rsidRDefault="00E172FA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172FA" w:rsidRDefault="00E172FA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172FA" w:rsidRDefault="00E172FA" w:rsidP="00AC102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</w:t>
            </w:r>
          </w:p>
        </w:tc>
      </w:tr>
      <w:tr w:rsidR="00E172FA" w:rsidTr="006724FF">
        <w:tc>
          <w:tcPr>
            <w:tcW w:w="8046" w:type="dxa"/>
            <w:gridSpan w:val="3"/>
            <w:tcBorders>
              <w:left w:val="single" w:sz="18" w:space="0" w:color="auto"/>
              <w:right w:val="single" w:sz="18" w:space="0" w:color="auto"/>
            </w:tcBorders>
          </w:tcPr>
          <w:p w:rsidR="00E172FA" w:rsidRPr="00BD58C5" w:rsidRDefault="00E172FA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BD58C5">
              <w:rPr>
                <w:rFonts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851" w:type="dxa"/>
            <w:tcBorders>
              <w:left w:val="single" w:sz="18" w:space="0" w:color="auto"/>
            </w:tcBorders>
          </w:tcPr>
          <w:p w:rsidR="00E172FA" w:rsidRDefault="00E172FA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172FA" w:rsidRDefault="00E172FA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1156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172FA" w:rsidRDefault="00E172FA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1156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172FA" w:rsidRDefault="00E172FA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172FA" w:rsidRDefault="00E172FA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1156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172FA" w:rsidRDefault="00E172FA" w:rsidP="00AC102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1156</w:t>
            </w:r>
          </w:p>
        </w:tc>
      </w:tr>
    </w:tbl>
    <w:p w:rsidR="009D1248" w:rsidRDefault="009D1248" w:rsidP="00DF69C3">
      <w:pPr>
        <w:rPr>
          <w:sz w:val="24"/>
          <w:szCs w:val="24"/>
        </w:rPr>
        <w:sectPr w:rsidR="009D1248" w:rsidSect="009D1248">
          <w:pgSz w:w="16838" w:h="11906" w:orient="landscape"/>
          <w:pgMar w:top="851" w:right="1134" w:bottom="1134" w:left="1134" w:header="709" w:footer="709" w:gutter="0"/>
          <w:cols w:space="708"/>
          <w:docGrid w:linePitch="360"/>
        </w:sectPr>
      </w:pPr>
    </w:p>
    <w:p w:rsidR="000471F0" w:rsidRPr="000471F0" w:rsidRDefault="000471F0" w:rsidP="000471F0">
      <w:pPr>
        <w:widowControl w:val="0"/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i/>
          <w:iCs/>
          <w:sz w:val="24"/>
          <w:szCs w:val="24"/>
        </w:rPr>
      </w:pPr>
      <w:r w:rsidRPr="000471F0">
        <w:rPr>
          <w:rFonts w:cs="Times New Roman"/>
          <w:b/>
          <w:bCs/>
          <w:i/>
          <w:iCs/>
          <w:sz w:val="24"/>
          <w:szCs w:val="24"/>
        </w:rPr>
        <w:lastRenderedPageBreak/>
        <w:t>Внеурочная деятельность 10 - 11класс</w:t>
      </w:r>
    </w:p>
    <w:p w:rsidR="000471F0" w:rsidRPr="000471F0" w:rsidRDefault="000471F0" w:rsidP="000471F0">
      <w:pPr>
        <w:spacing w:after="0" w:line="240" w:lineRule="auto"/>
        <w:ind w:right="1012"/>
        <w:rPr>
          <w:rFonts w:cs="Times New Roman"/>
          <w:sz w:val="24"/>
          <w:szCs w:val="24"/>
        </w:rPr>
      </w:pPr>
      <w:proofErr w:type="gramStart"/>
      <w:r w:rsidRPr="000471F0">
        <w:rPr>
          <w:rFonts w:cs="Times New Roman"/>
          <w:b/>
          <w:sz w:val="24"/>
          <w:szCs w:val="24"/>
        </w:rPr>
        <w:t xml:space="preserve">Внеурочная деятельность </w:t>
      </w:r>
      <w:r w:rsidRPr="000471F0">
        <w:rPr>
          <w:rFonts w:cs="Times New Roman"/>
          <w:sz w:val="24"/>
          <w:szCs w:val="24"/>
        </w:rPr>
        <w:t xml:space="preserve">организуется по направлениям развития личности (информационно-просветительское, формирование функциональной грамотности обучающихся, профориентационное,  интеллектуальное, спортивно-оздоровительное, </w:t>
      </w:r>
      <w:r w:rsidRPr="000471F0">
        <w:rPr>
          <w:rFonts w:eastAsia="Times New Roman" w:cs="Times New Roman"/>
          <w:sz w:val="24"/>
          <w:szCs w:val="24"/>
          <w:lang w:eastAsia="ru-RU"/>
        </w:rPr>
        <w:t>социальное)</w:t>
      </w:r>
      <w:r w:rsidRPr="000471F0">
        <w:rPr>
          <w:rFonts w:cs="Times New Roman"/>
          <w:sz w:val="24"/>
          <w:szCs w:val="24"/>
        </w:rPr>
        <w:t xml:space="preserve"> в отличных от учебных занятий формах, таких как художественные, культурологические, филологические, хоровые студии, сетевые сообщества, школьные спортивные клубы, и секции, конференции, олимпиады, военно-патриотические объединения, экскурсии, соревнования, поисковые и научные исследования, общественно-полезные практики и другие формы на добровольной основе в соответствии с выбором участников  образовательных</w:t>
      </w:r>
      <w:proofErr w:type="gramEnd"/>
      <w:r w:rsidRPr="000471F0">
        <w:rPr>
          <w:rFonts w:cs="Times New Roman"/>
          <w:sz w:val="24"/>
          <w:szCs w:val="24"/>
        </w:rPr>
        <w:t xml:space="preserve"> отношений. </w:t>
      </w:r>
    </w:p>
    <w:p w:rsidR="000471F0" w:rsidRPr="000471F0" w:rsidRDefault="000471F0" w:rsidP="000471F0">
      <w:pPr>
        <w:rPr>
          <w:rFonts w:cs="Times New Roman"/>
          <w:b/>
          <w:sz w:val="24"/>
          <w:szCs w:val="24"/>
        </w:rPr>
      </w:pPr>
    </w:p>
    <w:p w:rsidR="000471F0" w:rsidRPr="000471F0" w:rsidRDefault="000471F0" w:rsidP="000471F0">
      <w:pPr>
        <w:rPr>
          <w:rFonts w:cs="Times New Roman"/>
          <w:sz w:val="24"/>
          <w:szCs w:val="24"/>
        </w:rPr>
      </w:pPr>
      <w:r w:rsidRPr="000471F0">
        <w:rPr>
          <w:rFonts w:cs="Times New Roman"/>
          <w:b/>
          <w:sz w:val="24"/>
          <w:szCs w:val="24"/>
        </w:rPr>
        <w:t>План внеурочной деятельности (недельный)</w:t>
      </w:r>
    </w:p>
    <w:p w:rsidR="000471F0" w:rsidRPr="000471F0" w:rsidRDefault="000471F0" w:rsidP="000471F0">
      <w:pPr>
        <w:rPr>
          <w:rFonts w:cs="Times New Roman"/>
          <w:sz w:val="24"/>
          <w:szCs w:val="24"/>
        </w:rPr>
      </w:pPr>
      <w:r w:rsidRPr="000471F0">
        <w:rPr>
          <w:rFonts w:cs="Times New Roman"/>
          <w:sz w:val="24"/>
          <w:szCs w:val="24"/>
        </w:rPr>
        <w:t>Филиал муниципального автономного общеобразовательного учреждения Черемшанская средняя общеобразовательная школа – Прокуткинская СОШ</w:t>
      </w:r>
    </w:p>
    <w:tbl>
      <w:tblPr>
        <w:tblStyle w:val="a4"/>
        <w:tblW w:w="0" w:type="auto"/>
        <w:tblLook w:val="04A0"/>
      </w:tblPr>
      <w:tblGrid>
        <w:gridCol w:w="4835"/>
        <w:gridCol w:w="2409"/>
        <w:gridCol w:w="2326"/>
      </w:tblGrid>
      <w:tr w:rsidR="000471F0" w:rsidRPr="000471F0" w:rsidTr="00053A64">
        <w:tc>
          <w:tcPr>
            <w:tcW w:w="4835" w:type="dxa"/>
            <w:vMerge w:val="restart"/>
            <w:shd w:val="clear" w:color="auto" w:fill="D9D9D9"/>
          </w:tcPr>
          <w:p w:rsidR="000471F0" w:rsidRPr="000471F0" w:rsidRDefault="000471F0" w:rsidP="00053A64">
            <w:pPr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b/>
                <w:sz w:val="24"/>
                <w:szCs w:val="24"/>
              </w:rPr>
              <w:t>Учебные курсы</w:t>
            </w:r>
          </w:p>
          <w:p w:rsidR="000471F0" w:rsidRPr="000471F0" w:rsidRDefault="000471F0" w:rsidP="00053A64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735" w:type="dxa"/>
            <w:gridSpan w:val="2"/>
            <w:shd w:val="clear" w:color="auto" w:fill="D9D9D9"/>
          </w:tcPr>
          <w:p w:rsidR="000471F0" w:rsidRPr="000471F0" w:rsidRDefault="000471F0" w:rsidP="00053A6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0471F0" w:rsidRPr="000471F0" w:rsidTr="00053A64">
        <w:tc>
          <w:tcPr>
            <w:tcW w:w="4835" w:type="dxa"/>
            <w:vMerge/>
          </w:tcPr>
          <w:p w:rsidR="000471F0" w:rsidRPr="000471F0" w:rsidRDefault="000471F0" w:rsidP="00053A64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D9D9D9"/>
          </w:tcPr>
          <w:p w:rsidR="000471F0" w:rsidRPr="000471F0" w:rsidRDefault="000471F0" w:rsidP="00053A6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326" w:type="dxa"/>
            <w:shd w:val="clear" w:color="auto" w:fill="D9D9D9"/>
          </w:tcPr>
          <w:p w:rsidR="000471F0" w:rsidRPr="000471F0" w:rsidRDefault="000471F0" w:rsidP="00053A6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b/>
                <w:sz w:val="24"/>
                <w:szCs w:val="24"/>
              </w:rPr>
              <w:t>11</w:t>
            </w:r>
          </w:p>
        </w:tc>
      </w:tr>
      <w:tr w:rsidR="000471F0" w:rsidRPr="000471F0" w:rsidTr="00053A64">
        <w:tc>
          <w:tcPr>
            <w:tcW w:w="4835" w:type="dxa"/>
          </w:tcPr>
          <w:p w:rsidR="000471F0" w:rsidRPr="000471F0" w:rsidRDefault="000471F0" w:rsidP="00053A64">
            <w:pPr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sz w:val="24"/>
                <w:szCs w:val="24"/>
              </w:rPr>
              <w:t>«Россия – мои горизонты»</w:t>
            </w:r>
          </w:p>
        </w:tc>
        <w:tc>
          <w:tcPr>
            <w:tcW w:w="2409" w:type="dxa"/>
          </w:tcPr>
          <w:p w:rsidR="000471F0" w:rsidRPr="000471F0" w:rsidRDefault="000471F0" w:rsidP="00053A6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326" w:type="dxa"/>
          </w:tcPr>
          <w:p w:rsidR="000471F0" w:rsidRPr="000471F0" w:rsidRDefault="000471F0" w:rsidP="00053A6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0471F0" w:rsidRPr="000471F0" w:rsidTr="00053A64">
        <w:tc>
          <w:tcPr>
            <w:tcW w:w="4835" w:type="dxa"/>
          </w:tcPr>
          <w:p w:rsidR="000471F0" w:rsidRPr="000471F0" w:rsidRDefault="000471F0" w:rsidP="00053A64">
            <w:pPr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sz w:val="24"/>
                <w:szCs w:val="24"/>
              </w:rPr>
              <w:t>"Патриот"</w:t>
            </w:r>
          </w:p>
        </w:tc>
        <w:tc>
          <w:tcPr>
            <w:tcW w:w="2409" w:type="dxa"/>
          </w:tcPr>
          <w:p w:rsidR="000471F0" w:rsidRPr="000471F0" w:rsidRDefault="000471F0" w:rsidP="00053A6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326" w:type="dxa"/>
          </w:tcPr>
          <w:p w:rsidR="000471F0" w:rsidRPr="000471F0" w:rsidRDefault="000471F0" w:rsidP="00053A6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0471F0" w:rsidRPr="000471F0" w:rsidTr="00053A64">
        <w:tc>
          <w:tcPr>
            <w:tcW w:w="4835" w:type="dxa"/>
          </w:tcPr>
          <w:p w:rsidR="000471F0" w:rsidRPr="000471F0" w:rsidRDefault="000471F0" w:rsidP="00053A64">
            <w:pPr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sz w:val="24"/>
                <w:szCs w:val="24"/>
              </w:rPr>
              <w:t xml:space="preserve">«Разговор о </w:t>
            </w:r>
            <w:proofErr w:type="gramStart"/>
            <w:r w:rsidRPr="000471F0">
              <w:rPr>
                <w:rFonts w:cs="Times New Roman"/>
                <w:sz w:val="24"/>
                <w:szCs w:val="24"/>
              </w:rPr>
              <w:t>важном</w:t>
            </w:r>
            <w:proofErr w:type="gramEnd"/>
            <w:r w:rsidRPr="000471F0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409" w:type="dxa"/>
          </w:tcPr>
          <w:p w:rsidR="000471F0" w:rsidRPr="000471F0" w:rsidRDefault="000471F0" w:rsidP="00053A6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326" w:type="dxa"/>
          </w:tcPr>
          <w:p w:rsidR="000471F0" w:rsidRPr="000471F0" w:rsidRDefault="000471F0" w:rsidP="00053A6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0471F0" w:rsidRPr="000471F0" w:rsidTr="00053A64">
        <w:tc>
          <w:tcPr>
            <w:tcW w:w="4835" w:type="dxa"/>
          </w:tcPr>
          <w:p w:rsidR="000471F0" w:rsidRPr="000471F0" w:rsidRDefault="000471F0" w:rsidP="00053A64">
            <w:pPr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sz w:val="24"/>
                <w:szCs w:val="24"/>
              </w:rPr>
              <w:t>"Спортивные игры" (третий час)</w:t>
            </w:r>
          </w:p>
        </w:tc>
        <w:tc>
          <w:tcPr>
            <w:tcW w:w="2409" w:type="dxa"/>
          </w:tcPr>
          <w:p w:rsidR="000471F0" w:rsidRPr="000471F0" w:rsidRDefault="000471F0" w:rsidP="00053A6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326" w:type="dxa"/>
          </w:tcPr>
          <w:p w:rsidR="000471F0" w:rsidRPr="000471F0" w:rsidRDefault="000471F0" w:rsidP="00053A6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0471F0" w:rsidRPr="000471F0" w:rsidTr="00053A64">
        <w:tc>
          <w:tcPr>
            <w:tcW w:w="4835" w:type="dxa"/>
          </w:tcPr>
          <w:p w:rsidR="000471F0" w:rsidRPr="000471F0" w:rsidRDefault="000471F0" w:rsidP="00053A64">
            <w:pPr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sz w:val="24"/>
                <w:szCs w:val="24"/>
              </w:rPr>
              <w:t>Нерегулярные занятия</w:t>
            </w:r>
          </w:p>
        </w:tc>
        <w:tc>
          <w:tcPr>
            <w:tcW w:w="2409" w:type="dxa"/>
          </w:tcPr>
          <w:p w:rsidR="000471F0" w:rsidRPr="000471F0" w:rsidRDefault="000471F0" w:rsidP="00053A6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326" w:type="dxa"/>
          </w:tcPr>
          <w:p w:rsidR="000471F0" w:rsidRPr="000471F0" w:rsidRDefault="000471F0" w:rsidP="00053A6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0471F0" w:rsidRPr="000471F0" w:rsidTr="00053A64">
        <w:tc>
          <w:tcPr>
            <w:tcW w:w="4835" w:type="dxa"/>
            <w:shd w:val="clear" w:color="auto" w:fill="00FF00"/>
          </w:tcPr>
          <w:p w:rsidR="000471F0" w:rsidRPr="000471F0" w:rsidRDefault="000471F0" w:rsidP="00053A64">
            <w:pPr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409" w:type="dxa"/>
            <w:shd w:val="clear" w:color="auto" w:fill="00FF00"/>
          </w:tcPr>
          <w:p w:rsidR="000471F0" w:rsidRPr="000471F0" w:rsidRDefault="000471F0" w:rsidP="00053A6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2326" w:type="dxa"/>
            <w:shd w:val="clear" w:color="auto" w:fill="00FF00"/>
          </w:tcPr>
          <w:p w:rsidR="000471F0" w:rsidRPr="000471F0" w:rsidRDefault="000471F0" w:rsidP="00053A6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471F0">
              <w:rPr>
                <w:rFonts w:cs="Times New Roman"/>
                <w:sz w:val="24"/>
                <w:szCs w:val="24"/>
              </w:rPr>
              <w:t>8</w:t>
            </w:r>
          </w:p>
        </w:tc>
      </w:tr>
    </w:tbl>
    <w:p w:rsidR="000471F0" w:rsidRPr="000471F0" w:rsidRDefault="000471F0" w:rsidP="000471F0">
      <w:pPr>
        <w:rPr>
          <w:sz w:val="24"/>
          <w:szCs w:val="24"/>
        </w:rPr>
      </w:pPr>
    </w:p>
    <w:p w:rsidR="0090279C" w:rsidRPr="000471F0" w:rsidRDefault="0090279C" w:rsidP="000471F0">
      <w:pPr>
        <w:spacing w:after="0"/>
        <w:jc w:val="center"/>
        <w:rPr>
          <w:sz w:val="24"/>
          <w:szCs w:val="24"/>
        </w:rPr>
      </w:pPr>
    </w:p>
    <w:sectPr w:rsidR="0090279C" w:rsidRPr="000471F0" w:rsidSect="00DF69C3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0958" w:rsidRPr="00E926A9" w:rsidRDefault="00C80958" w:rsidP="00E926A9">
      <w:pPr>
        <w:spacing w:after="0" w:line="240" w:lineRule="auto"/>
      </w:pPr>
      <w:r>
        <w:separator/>
      </w:r>
    </w:p>
  </w:endnote>
  <w:endnote w:type="continuationSeparator" w:id="0">
    <w:p w:rsidR="00C80958" w:rsidRPr="00E926A9" w:rsidRDefault="00C80958" w:rsidP="00E926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124807"/>
      <w:docPartObj>
        <w:docPartGallery w:val="Page Numbers (Bottom of Page)"/>
        <w:docPartUnique/>
      </w:docPartObj>
    </w:sdtPr>
    <w:sdtContent>
      <w:p w:rsidR="000471F0" w:rsidRDefault="00A3322C">
        <w:pPr>
          <w:pStyle w:val="ad"/>
          <w:jc w:val="right"/>
        </w:pPr>
        <w:fldSimple w:instr=" PAGE   \* MERGEFORMAT ">
          <w:r w:rsidR="000C449F">
            <w:rPr>
              <w:noProof/>
            </w:rPr>
            <w:t>1</w:t>
          </w:r>
        </w:fldSimple>
      </w:p>
    </w:sdtContent>
  </w:sdt>
  <w:p w:rsidR="000471F0" w:rsidRDefault="000471F0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0958" w:rsidRPr="00E926A9" w:rsidRDefault="00C80958" w:rsidP="00E926A9">
      <w:pPr>
        <w:spacing w:after="0" w:line="240" w:lineRule="auto"/>
      </w:pPr>
      <w:r>
        <w:separator/>
      </w:r>
    </w:p>
  </w:footnote>
  <w:footnote w:type="continuationSeparator" w:id="0">
    <w:p w:rsidR="00C80958" w:rsidRPr="00E926A9" w:rsidRDefault="00C80958" w:rsidP="00E926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3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6">
    <w:nsid w:val="473C1CCA"/>
    <w:multiLevelType w:val="multilevel"/>
    <w:tmpl w:val="1BECA656"/>
    <w:lvl w:ilvl="0">
      <w:start w:val="23"/>
      <w:numFmt w:val="decimal"/>
      <w:lvlText w:val="%1.......鶸"/>
      <w:lvlJc w:val="left"/>
      <w:pPr>
        <w:ind w:left="2160" w:hanging="216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lvlText w:val="%1.%3.%4.%5.%6.%7.%8.%9"/>
      <w:lvlJc w:val="left"/>
      <w:pPr>
        <w:ind w:left="1440" w:hanging="1440"/>
      </w:pPr>
      <w:rPr>
        <w:rFonts w:hint="default"/>
      </w:rPr>
    </w:lvl>
  </w:abstractNum>
  <w:abstractNum w:abstractNumId="7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8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0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10"/>
  </w:num>
  <w:num w:numId="6">
    <w:abstractNumId w:val="9"/>
  </w:num>
  <w:num w:numId="7">
    <w:abstractNumId w:val="7"/>
  </w:num>
  <w:num w:numId="8">
    <w:abstractNumId w:val="1"/>
  </w:num>
  <w:num w:numId="9">
    <w:abstractNumId w:val="2"/>
  </w:num>
  <w:num w:numId="10">
    <w:abstractNumId w:val="8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56D6"/>
    <w:rsid w:val="000156D6"/>
    <w:rsid w:val="0002603C"/>
    <w:rsid w:val="000471F0"/>
    <w:rsid w:val="000C449F"/>
    <w:rsid w:val="000D3ECB"/>
    <w:rsid w:val="00150A91"/>
    <w:rsid w:val="00163588"/>
    <w:rsid w:val="00196894"/>
    <w:rsid w:val="001A5D7A"/>
    <w:rsid w:val="001B0C2F"/>
    <w:rsid w:val="001B3924"/>
    <w:rsid w:val="002C09A7"/>
    <w:rsid w:val="002C09B8"/>
    <w:rsid w:val="00342770"/>
    <w:rsid w:val="00367FBA"/>
    <w:rsid w:val="003A2044"/>
    <w:rsid w:val="003B62AC"/>
    <w:rsid w:val="004302AC"/>
    <w:rsid w:val="00444D44"/>
    <w:rsid w:val="00451ADB"/>
    <w:rsid w:val="004C74CB"/>
    <w:rsid w:val="004D2DB1"/>
    <w:rsid w:val="004F631F"/>
    <w:rsid w:val="00543184"/>
    <w:rsid w:val="00584C15"/>
    <w:rsid w:val="005F4C6F"/>
    <w:rsid w:val="006724FF"/>
    <w:rsid w:val="006A70D4"/>
    <w:rsid w:val="006C4D32"/>
    <w:rsid w:val="006D080C"/>
    <w:rsid w:val="007329CE"/>
    <w:rsid w:val="007E5D48"/>
    <w:rsid w:val="007F7096"/>
    <w:rsid w:val="00830D3A"/>
    <w:rsid w:val="008441E2"/>
    <w:rsid w:val="00894C10"/>
    <w:rsid w:val="008D76AF"/>
    <w:rsid w:val="0090279C"/>
    <w:rsid w:val="00956C3F"/>
    <w:rsid w:val="00956CCF"/>
    <w:rsid w:val="009D10BD"/>
    <w:rsid w:val="009D1248"/>
    <w:rsid w:val="009D6E6B"/>
    <w:rsid w:val="00A3322C"/>
    <w:rsid w:val="00A75F20"/>
    <w:rsid w:val="00AA4629"/>
    <w:rsid w:val="00AC102D"/>
    <w:rsid w:val="00AC1120"/>
    <w:rsid w:val="00AC3E97"/>
    <w:rsid w:val="00AC7D01"/>
    <w:rsid w:val="00B147C3"/>
    <w:rsid w:val="00B342D0"/>
    <w:rsid w:val="00BF6050"/>
    <w:rsid w:val="00C16904"/>
    <w:rsid w:val="00C314A9"/>
    <w:rsid w:val="00C365E2"/>
    <w:rsid w:val="00C47E0E"/>
    <w:rsid w:val="00C80958"/>
    <w:rsid w:val="00C97297"/>
    <w:rsid w:val="00D342DB"/>
    <w:rsid w:val="00D80EB4"/>
    <w:rsid w:val="00DD4DB7"/>
    <w:rsid w:val="00DF69C3"/>
    <w:rsid w:val="00E172FA"/>
    <w:rsid w:val="00E87317"/>
    <w:rsid w:val="00E926A9"/>
    <w:rsid w:val="00EA7184"/>
    <w:rsid w:val="00EC2F61"/>
    <w:rsid w:val="00F24448"/>
    <w:rsid w:val="00F33383"/>
    <w:rsid w:val="00FC780D"/>
    <w:rsid w:val="00FD1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6D6"/>
    <w:pPr>
      <w:spacing w:after="160" w:line="259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0156D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DD4DB7"/>
    <w:rPr>
      <w:color w:val="0000FF" w:themeColor="hyperlink"/>
      <w:u w:val="single"/>
    </w:rPr>
  </w:style>
  <w:style w:type="paragraph" w:styleId="1">
    <w:name w:val="toc 1"/>
    <w:basedOn w:val="a"/>
    <w:next w:val="a"/>
    <w:autoRedefine/>
    <w:uiPriority w:val="39"/>
    <w:unhideWhenUsed/>
    <w:qFormat/>
    <w:rsid w:val="00DD4DB7"/>
    <w:pPr>
      <w:tabs>
        <w:tab w:val="left" w:pos="284"/>
        <w:tab w:val="right" w:leader="dot" w:pos="9850"/>
      </w:tabs>
      <w:spacing w:after="100" w:line="256" w:lineRule="auto"/>
    </w:pPr>
  </w:style>
  <w:style w:type="table" w:styleId="a4">
    <w:name w:val="Table Grid"/>
    <w:basedOn w:val="a1"/>
    <w:uiPriority w:val="39"/>
    <w:rsid w:val="00DD4DB7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link w:val="a6"/>
    <w:uiPriority w:val="1"/>
    <w:qFormat/>
    <w:rsid w:val="00DD4DB7"/>
    <w:pPr>
      <w:spacing w:line="256" w:lineRule="auto"/>
      <w:ind w:left="720"/>
      <w:contextualSpacing/>
    </w:pPr>
  </w:style>
  <w:style w:type="character" w:customStyle="1" w:styleId="a6">
    <w:name w:val="Абзац списка Знак"/>
    <w:link w:val="a5"/>
    <w:uiPriority w:val="1"/>
    <w:locked/>
    <w:rsid w:val="00DD4DB7"/>
    <w:rPr>
      <w:rFonts w:ascii="Times New Roman" w:hAnsi="Times New Roman"/>
      <w:sz w:val="28"/>
    </w:rPr>
  </w:style>
  <w:style w:type="paragraph" w:styleId="a7">
    <w:name w:val="Body Text"/>
    <w:basedOn w:val="a"/>
    <w:link w:val="a8"/>
    <w:uiPriority w:val="1"/>
    <w:unhideWhenUsed/>
    <w:qFormat/>
    <w:rsid w:val="007E5D48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7E5D4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E5D48"/>
    <w:pPr>
      <w:widowControl w:val="0"/>
      <w:autoSpaceDE w:val="0"/>
      <w:autoSpaceDN w:val="0"/>
      <w:spacing w:after="0" w:line="270" w:lineRule="exact"/>
      <w:ind w:left="107"/>
    </w:pPr>
    <w:rPr>
      <w:rFonts w:eastAsia="Times New Roman" w:cs="Times New Roman"/>
      <w:sz w:val="22"/>
    </w:rPr>
  </w:style>
  <w:style w:type="character" w:customStyle="1" w:styleId="a9">
    <w:name w:val="Другое_"/>
    <w:basedOn w:val="a0"/>
    <w:link w:val="aa"/>
    <w:rsid w:val="00AC1120"/>
    <w:rPr>
      <w:rFonts w:ascii="Times New Roman" w:eastAsia="Times New Roman" w:hAnsi="Times New Roman" w:cs="Times New Roman"/>
      <w:sz w:val="20"/>
      <w:szCs w:val="20"/>
    </w:rPr>
  </w:style>
  <w:style w:type="paragraph" w:customStyle="1" w:styleId="aa">
    <w:name w:val="Другое"/>
    <w:basedOn w:val="a"/>
    <w:link w:val="a9"/>
    <w:rsid w:val="00AC1120"/>
    <w:pPr>
      <w:widowControl w:val="0"/>
      <w:spacing w:after="0" w:line="240" w:lineRule="auto"/>
    </w:pPr>
    <w:rPr>
      <w:rFonts w:eastAsia="Times New Roman" w:cs="Times New Roman"/>
      <w:sz w:val="20"/>
      <w:szCs w:val="20"/>
    </w:rPr>
  </w:style>
  <w:style w:type="paragraph" w:styleId="ab">
    <w:name w:val="header"/>
    <w:basedOn w:val="a"/>
    <w:link w:val="ac"/>
    <w:uiPriority w:val="99"/>
    <w:semiHidden/>
    <w:unhideWhenUsed/>
    <w:rsid w:val="00E926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E926A9"/>
    <w:rPr>
      <w:rFonts w:ascii="Times New Roman" w:hAnsi="Times New Roman"/>
      <w:sz w:val="28"/>
    </w:rPr>
  </w:style>
  <w:style w:type="paragraph" w:styleId="ad">
    <w:name w:val="footer"/>
    <w:basedOn w:val="a"/>
    <w:link w:val="ae"/>
    <w:uiPriority w:val="99"/>
    <w:unhideWhenUsed/>
    <w:rsid w:val="00E926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E926A9"/>
    <w:rPr>
      <w:rFonts w:ascii="Times New Roman" w:hAnsi="Times New Roman"/>
      <w:sz w:val="28"/>
    </w:rPr>
  </w:style>
  <w:style w:type="character" w:customStyle="1" w:styleId="markedcontent">
    <w:name w:val="markedcontent"/>
    <w:basedOn w:val="a0"/>
    <w:rsid w:val="00E926A9"/>
  </w:style>
  <w:style w:type="paragraph" w:customStyle="1" w:styleId="Heading1">
    <w:name w:val="Heading 1"/>
    <w:basedOn w:val="a"/>
    <w:uiPriority w:val="1"/>
    <w:qFormat/>
    <w:rsid w:val="009D6E6B"/>
    <w:pPr>
      <w:widowControl w:val="0"/>
      <w:autoSpaceDE w:val="0"/>
      <w:autoSpaceDN w:val="0"/>
      <w:spacing w:after="0" w:line="240" w:lineRule="auto"/>
      <w:ind w:left="1076"/>
      <w:outlineLvl w:val="1"/>
    </w:pPr>
    <w:rPr>
      <w:rFonts w:eastAsia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zakon.ru/dokumenty-ministerstv-i-vedomstv/pismo-minprosvescheniya-rossii-ot-16.01.2023-n-03-68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1</Pages>
  <Words>5002</Words>
  <Characters>28513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29</cp:revision>
  <cp:lastPrinted>2025-09-09T12:37:00Z</cp:lastPrinted>
  <dcterms:created xsi:type="dcterms:W3CDTF">2024-10-17T10:32:00Z</dcterms:created>
  <dcterms:modified xsi:type="dcterms:W3CDTF">2025-10-31T06:12:00Z</dcterms:modified>
</cp:coreProperties>
</file>