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C7C" w:rsidRPr="00262395" w:rsidRDefault="00262395" w:rsidP="002623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bookmarkStart w:id="0" w:name="block-15335521"/>
      <w:r w:rsidRPr="00262395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58240" behindDoc="1" locked="0" layoutInCell="1" allowOverlap="1" wp14:anchorId="6E420A44" wp14:editId="7690BE5F">
            <wp:simplePos x="0" y="0"/>
            <wp:positionH relativeFrom="column">
              <wp:posOffset>-1022985</wp:posOffset>
            </wp:positionH>
            <wp:positionV relativeFrom="paragraph">
              <wp:posOffset>-662940</wp:posOffset>
            </wp:positionV>
            <wp:extent cx="7381875" cy="10115550"/>
            <wp:effectExtent l="0" t="0" r="0" b="0"/>
            <wp:wrapTight wrapText="bothSides">
              <wp:wrapPolygon edited="0">
                <wp:start x="0" y="0"/>
                <wp:lineTo x="0" y="21559"/>
                <wp:lineTo x="21572" y="21559"/>
                <wp:lineTo x="21572" y="0"/>
                <wp:lineTo x="0" y="0"/>
              </wp:wrapPolygon>
            </wp:wrapTight>
            <wp:docPr id="1" name="Рисунок 1" descr="E:\рабочие программы 2025-2026\готовые\титул\photo_5197602730099735155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рабочие программы 2025-2026\готовые\титул\photo_5197602730099735155_y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875" cy="1011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1" w:name="_GoBack"/>
      <w:bookmarkEnd w:id="1"/>
    </w:p>
    <w:p w:rsidR="00C876AE" w:rsidRPr="007E336F" w:rsidRDefault="007E336F" w:rsidP="00896E97">
      <w:pPr>
        <w:spacing w:after="0" w:line="408" w:lineRule="auto"/>
        <w:ind w:left="120"/>
        <w:jc w:val="center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  <w:proofErr w:type="gramEnd"/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психовозрастные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особенности развития обучающихся 11–15 лет.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7E336F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навыков эстетического видения и преобразования мира;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C876AE" w:rsidRDefault="007E336F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037c86a0-0100-46f4-8a06-fc1394a836a9"/>
      <w:r w:rsidRPr="007E336F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2"/>
      <w:r w:rsidRPr="007E336F">
        <w:rPr>
          <w:rFonts w:ascii="Times New Roman" w:hAnsi="Times New Roman"/>
          <w:color w:val="000000"/>
          <w:sz w:val="28"/>
          <w:lang w:val="ru-RU"/>
        </w:rPr>
        <w:t>‌‌</w:t>
      </w:r>
    </w:p>
    <w:p w:rsidR="002C401B" w:rsidRDefault="002C401B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E70D3" w:rsidRPr="008E70D3" w:rsidRDefault="008E70D3" w:rsidP="008E70D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Воспитательный потенциал предмета </w:t>
      </w:r>
      <w:r w:rsidR="00FA7F18">
        <w:rPr>
          <w:rFonts w:ascii="Times New Roman" w:hAnsi="Times New Roman"/>
          <w:color w:val="000000"/>
          <w:sz w:val="28"/>
          <w:lang w:val="ru-RU"/>
        </w:rPr>
        <w:t xml:space="preserve">  </w:t>
      </w:r>
      <w:r>
        <w:rPr>
          <w:rFonts w:ascii="Times New Roman" w:hAnsi="Times New Roman"/>
          <w:color w:val="000000"/>
          <w:sz w:val="28"/>
          <w:lang w:val="ru-RU"/>
        </w:rPr>
        <w:t xml:space="preserve"> (Изобразительное искусство) реа</w:t>
      </w:r>
      <w:r w:rsidRPr="008E70D3">
        <w:rPr>
          <w:rFonts w:ascii="Times New Roman" w:hAnsi="Times New Roman"/>
          <w:color w:val="000000"/>
          <w:sz w:val="28"/>
          <w:lang w:val="ru-RU"/>
        </w:rPr>
        <w:t xml:space="preserve">лизуется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чере</w:t>
      </w:r>
      <w:r w:rsidRPr="008E70D3">
        <w:rPr>
          <w:rFonts w:ascii="Times New Roman" w:hAnsi="Times New Roman"/>
          <w:color w:val="000000"/>
          <w:sz w:val="28"/>
          <w:lang w:val="ru-RU"/>
        </w:rPr>
        <w:t>з</w:t>
      </w:r>
      <w:proofErr w:type="gramEnd"/>
      <w:r w:rsidRPr="008E70D3">
        <w:rPr>
          <w:rFonts w:ascii="Times New Roman" w:hAnsi="Times New Roman"/>
          <w:color w:val="000000"/>
          <w:sz w:val="28"/>
          <w:lang w:val="ru-RU"/>
        </w:rPr>
        <w:t>:</w:t>
      </w:r>
    </w:p>
    <w:p w:rsidR="008E70D3" w:rsidRPr="008E70D3" w:rsidRDefault="008E70D3" w:rsidP="008E70D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- привлечение внимания обучаю</w:t>
      </w:r>
      <w:r w:rsidR="00FA7F18">
        <w:rPr>
          <w:rFonts w:ascii="Times New Roman" w:hAnsi="Times New Roman"/>
          <w:color w:val="000000"/>
          <w:sz w:val="28"/>
          <w:lang w:val="ru-RU"/>
        </w:rPr>
        <w:t>щихся к ценностному аспекту изучаемых  на уроках явле</w:t>
      </w:r>
      <w:r w:rsidRPr="008E70D3">
        <w:rPr>
          <w:rFonts w:ascii="Times New Roman" w:hAnsi="Times New Roman"/>
          <w:color w:val="000000"/>
          <w:sz w:val="28"/>
          <w:lang w:val="ru-RU"/>
        </w:rPr>
        <w:t>ний,</w:t>
      </w:r>
    </w:p>
    <w:p w:rsidR="008E70D3" w:rsidRPr="008E70D3" w:rsidRDefault="00FA7F18" w:rsidP="008E70D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организацию их работы с получаемой на уроке социал</w:t>
      </w:r>
      <w:r w:rsidR="008E70D3" w:rsidRPr="008E70D3">
        <w:rPr>
          <w:rFonts w:ascii="Times New Roman" w:hAnsi="Times New Roman"/>
          <w:color w:val="000000"/>
          <w:sz w:val="28"/>
          <w:lang w:val="ru-RU"/>
        </w:rPr>
        <w:t>ьно значимой информацией -</w:t>
      </w:r>
    </w:p>
    <w:p w:rsidR="008E70D3" w:rsidRPr="008E70D3" w:rsidRDefault="008E70D3" w:rsidP="008E70D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8E70D3">
        <w:rPr>
          <w:rFonts w:ascii="Times New Roman" w:hAnsi="Times New Roman"/>
          <w:color w:val="000000"/>
          <w:sz w:val="28"/>
          <w:lang w:val="ru-RU"/>
        </w:rPr>
        <w:t xml:space="preserve">число </w:t>
      </w:r>
      <w:proofErr w:type="gramStart"/>
      <w:r w:rsidRPr="008E70D3">
        <w:rPr>
          <w:rFonts w:ascii="Times New Roman" w:hAnsi="Times New Roman"/>
          <w:color w:val="000000"/>
          <w:sz w:val="28"/>
          <w:lang w:val="ru-RU"/>
        </w:rPr>
        <w:t>внеурочной</w:t>
      </w:r>
      <w:proofErr w:type="gramEnd"/>
    </w:p>
    <w:p w:rsidR="008E70D3" w:rsidRPr="008E70D3" w:rsidRDefault="008E70D3" w:rsidP="00C23225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8E70D3">
        <w:rPr>
          <w:rFonts w:ascii="Times New Roman" w:hAnsi="Times New Roman"/>
          <w:color w:val="000000"/>
          <w:sz w:val="28"/>
          <w:lang w:val="ru-RU"/>
        </w:rPr>
        <w:t>инициирование ее</w:t>
      </w:r>
      <w:r w:rsidR="00FA7F18">
        <w:rPr>
          <w:rFonts w:ascii="Times New Roman" w:hAnsi="Times New Roman"/>
          <w:color w:val="000000"/>
          <w:sz w:val="28"/>
          <w:lang w:val="ru-RU"/>
        </w:rPr>
        <w:t xml:space="preserve"> обсуждения, высказывания </w:t>
      </w:r>
      <w:proofErr w:type="gramStart"/>
      <w:r w:rsidR="00FA7F18">
        <w:rPr>
          <w:rFonts w:ascii="Times New Roman" w:hAnsi="Times New Roman"/>
          <w:color w:val="000000"/>
          <w:sz w:val="28"/>
          <w:lang w:val="ru-RU"/>
        </w:rPr>
        <w:t>обучаю</w:t>
      </w:r>
      <w:r w:rsidRPr="008E70D3">
        <w:rPr>
          <w:rFonts w:ascii="Times New Roman" w:hAnsi="Times New Roman"/>
          <w:color w:val="000000"/>
          <w:sz w:val="28"/>
          <w:lang w:val="ru-RU"/>
        </w:rPr>
        <w:t>щим</w:t>
      </w:r>
      <w:r w:rsidR="00C23225">
        <w:rPr>
          <w:rFonts w:ascii="Times New Roman" w:hAnsi="Times New Roman"/>
          <w:color w:val="000000"/>
          <w:sz w:val="28"/>
          <w:lang w:val="ru-RU"/>
        </w:rPr>
        <w:t>ися</w:t>
      </w:r>
      <w:proofErr w:type="gramEnd"/>
      <w:r w:rsidR="00C23225">
        <w:rPr>
          <w:rFonts w:ascii="Times New Roman" w:hAnsi="Times New Roman"/>
          <w:color w:val="000000"/>
          <w:sz w:val="28"/>
          <w:lang w:val="ru-RU"/>
        </w:rPr>
        <w:t xml:space="preserve"> своего мнения по ее поводу,   </w:t>
      </w:r>
      <w:r w:rsidRPr="008E70D3">
        <w:rPr>
          <w:rFonts w:ascii="Times New Roman" w:hAnsi="Times New Roman"/>
          <w:color w:val="000000"/>
          <w:sz w:val="28"/>
          <w:lang w:val="ru-RU"/>
        </w:rPr>
        <w:t>выработки своего к ней отношения;</w:t>
      </w:r>
    </w:p>
    <w:p w:rsidR="008E70D3" w:rsidRPr="008E70D3" w:rsidRDefault="008E70D3" w:rsidP="00C23225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8E70D3">
        <w:rPr>
          <w:rFonts w:ascii="Times New Roman" w:hAnsi="Times New Roman"/>
          <w:color w:val="000000"/>
          <w:sz w:val="28"/>
          <w:lang w:val="ru-RU"/>
        </w:rPr>
        <w:t xml:space="preserve">- демонстрацию </w:t>
      </w:r>
      <w:proofErr w:type="gramStart"/>
      <w:r w:rsidRPr="008E70D3">
        <w:rPr>
          <w:rFonts w:ascii="Times New Roman" w:hAnsi="Times New Roman"/>
          <w:color w:val="000000"/>
          <w:sz w:val="28"/>
          <w:lang w:val="ru-RU"/>
        </w:rPr>
        <w:t>обучающим</w:t>
      </w:r>
      <w:r w:rsidR="00FA7F18">
        <w:rPr>
          <w:rFonts w:ascii="Times New Roman" w:hAnsi="Times New Roman"/>
          <w:color w:val="000000"/>
          <w:sz w:val="28"/>
          <w:lang w:val="ru-RU"/>
        </w:rPr>
        <w:t>ся</w:t>
      </w:r>
      <w:proofErr w:type="gramEnd"/>
      <w:r w:rsidR="00FA7F18">
        <w:rPr>
          <w:rFonts w:ascii="Times New Roman" w:hAnsi="Times New Roman"/>
          <w:color w:val="000000"/>
          <w:sz w:val="28"/>
          <w:lang w:val="ru-RU"/>
        </w:rPr>
        <w:t xml:space="preserve"> примеров ответственного, гражданского поведе</w:t>
      </w:r>
      <w:r w:rsidRPr="008E70D3">
        <w:rPr>
          <w:rFonts w:ascii="Times New Roman" w:hAnsi="Times New Roman"/>
          <w:color w:val="000000"/>
          <w:sz w:val="28"/>
          <w:lang w:val="ru-RU"/>
        </w:rPr>
        <w:t>ния,</w:t>
      </w:r>
      <w:r w:rsidR="00C2322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FA7F18">
        <w:rPr>
          <w:rFonts w:ascii="Times New Roman" w:hAnsi="Times New Roman"/>
          <w:color w:val="000000"/>
          <w:sz w:val="28"/>
          <w:lang w:val="ru-RU"/>
        </w:rPr>
        <w:t>проявления человеколюбия и добросердечности, через подбор соответствующих те</w:t>
      </w:r>
      <w:r w:rsidRPr="008E70D3">
        <w:rPr>
          <w:rFonts w:ascii="Times New Roman" w:hAnsi="Times New Roman"/>
          <w:color w:val="000000"/>
          <w:sz w:val="28"/>
          <w:lang w:val="ru-RU"/>
        </w:rPr>
        <w:t>кстов для</w:t>
      </w:r>
    </w:p>
    <w:p w:rsidR="008E70D3" w:rsidRPr="008E70D3" w:rsidRDefault="00FA7F18" w:rsidP="008E70D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 xml:space="preserve">чтения, проблемных </w:t>
      </w:r>
      <w:r w:rsidR="008E70D3" w:rsidRPr="008E70D3">
        <w:rPr>
          <w:rFonts w:ascii="Times New Roman" w:hAnsi="Times New Roman"/>
          <w:color w:val="000000"/>
          <w:sz w:val="28"/>
          <w:lang w:val="ru-RU"/>
        </w:rPr>
        <w:t xml:space="preserve"> ситуа</w:t>
      </w:r>
      <w:r>
        <w:rPr>
          <w:rFonts w:ascii="Times New Roman" w:hAnsi="Times New Roman"/>
          <w:color w:val="000000"/>
          <w:sz w:val="28"/>
          <w:lang w:val="ru-RU"/>
        </w:rPr>
        <w:t>ций для обсуждения в клас</w:t>
      </w:r>
      <w:r w:rsidR="008E70D3" w:rsidRPr="008E70D3">
        <w:rPr>
          <w:rFonts w:ascii="Times New Roman" w:hAnsi="Times New Roman"/>
          <w:color w:val="000000"/>
          <w:sz w:val="28"/>
          <w:lang w:val="ru-RU"/>
        </w:rPr>
        <w:t>се;</w:t>
      </w:r>
    </w:p>
    <w:p w:rsidR="008E70D3" w:rsidRPr="008E70D3" w:rsidRDefault="008E70D3" w:rsidP="00C23225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8E70D3">
        <w:rPr>
          <w:rFonts w:ascii="Times New Roman" w:hAnsi="Times New Roman"/>
          <w:color w:val="000000"/>
          <w:sz w:val="28"/>
          <w:lang w:val="ru-RU"/>
        </w:rPr>
        <w:t>- пр</w:t>
      </w:r>
      <w:r w:rsidR="00FA7F18">
        <w:rPr>
          <w:rFonts w:ascii="Times New Roman" w:hAnsi="Times New Roman"/>
          <w:color w:val="000000"/>
          <w:sz w:val="28"/>
          <w:lang w:val="ru-RU"/>
        </w:rPr>
        <w:t xml:space="preserve">именение на уроках интерактивных форм работы с </w:t>
      </w:r>
      <w:proofErr w:type="gramStart"/>
      <w:r w:rsidR="00FA7F18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="00FA7F18">
        <w:rPr>
          <w:rFonts w:ascii="Times New Roman" w:hAnsi="Times New Roman"/>
          <w:color w:val="000000"/>
          <w:sz w:val="28"/>
          <w:lang w:val="ru-RU"/>
        </w:rPr>
        <w:t>: интеллектуал</w:t>
      </w:r>
      <w:r w:rsidR="00C23225">
        <w:rPr>
          <w:rFonts w:ascii="Times New Roman" w:hAnsi="Times New Roman"/>
          <w:color w:val="000000"/>
          <w:sz w:val="28"/>
          <w:lang w:val="ru-RU"/>
        </w:rPr>
        <w:t xml:space="preserve">ьных </w:t>
      </w:r>
      <w:r w:rsidR="00FA7F18">
        <w:rPr>
          <w:rFonts w:ascii="Times New Roman" w:hAnsi="Times New Roman"/>
          <w:color w:val="000000"/>
          <w:sz w:val="28"/>
          <w:lang w:val="ru-RU"/>
        </w:rPr>
        <w:t>игр, стимулирующих познавательную мотивацию обуч</w:t>
      </w:r>
      <w:r w:rsidRPr="008E70D3">
        <w:rPr>
          <w:rFonts w:ascii="Times New Roman" w:hAnsi="Times New Roman"/>
          <w:color w:val="000000"/>
          <w:sz w:val="28"/>
          <w:lang w:val="ru-RU"/>
        </w:rPr>
        <w:t>ающихся; дидактического театра, где</w:t>
      </w:r>
      <w:r w:rsidR="00C2322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8E70D3">
        <w:rPr>
          <w:rFonts w:ascii="Times New Roman" w:hAnsi="Times New Roman"/>
          <w:color w:val="000000"/>
          <w:sz w:val="28"/>
          <w:lang w:val="ru-RU"/>
        </w:rPr>
        <w:t>полученные н</w:t>
      </w:r>
      <w:r w:rsidR="007300BC">
        <w:rPr>
          <w:rFonts w:ascii="Times New Roman" w:hAnsi="Times New Roman"/>
          <w:color w:val="000000"/>
          <w:sz w:val="28"/>
          <w:lang w:val="ru-RU"/>
        </w:rPr>
        <w:t>а уроке знания обыгрываются в те</w:t>
      </w:r>
      <w:r w:rsidRPr="008E70D3">
        <w:rPr>
          <w:rFonts w:ascii="Times New Roman" w:hAnsi="Times New Roman"/>
          <w:color w:val="000000"/>
          <w:sz w:val="28"/>
          <w:lang w:val="ru-RU"/>
        </w:rPr>
        <w:t>атральных постановках; дискуссий, которые</w:t>
      </w:r>
    </w:p>
    <w:p w:rsidR="008E70D3" w:rsidRPr="008E70D3" w:rsidRDefault="007300BC" w:rsidP="008E70D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дают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обучаю</w:t>
      </w:r>
      <w:r w:rsidR="008E70D3" w:rsidRPr="008E70D3">
        <w:rPr>
          <w:rFonts w:ascii="Times New Roman" w:hAnsi="Times New Roman"/>
          <w:color w:val="000000"/>
          <w:sz w:val="28"/>
          <w:lang w:val="ru-RU"/>
        </w:rPr>
        <w:t>щимся</w:t>
      </w:r>
      <w:proofErr w:type="gramEnd"/>
      <w:r w:rsidR="008E70D3" w:rsidRPr="008E70D3">
        <w:rPr>
          <w:rFonts w:ascii="Times New Roman" w:hAnsi="Times New Roman"/>
          <w:color w:val="000000"/>
          <w:sz w:val="28"/>
          <w:lang w:val="ru-RU"/>
        </w:rPr>
        <w:t xml:space="preserve"> возможность приоб</w:t>
      </w:r>
      <w:r>
        <w:rPr>
          <w:rFonts w:ascii="Times New Roman" w:hAnsi="Times New Roman"/>
          <w:color w:val="000000"/>
          <w:sz w:val="28"/>
          <w:lang w:val="ru-RU"/>
        </w:rPr>
        <w:t>рести опыт ведения конструктивного диал</w:t>
      </w:r>
      <w:r w:rsidR="008E70D3" w:rsidRPr="008E70D3">
        <w:rPr>
          <w:rFonts w:ascii="Times New Roman" w:hAnsi="Times New Roman"/>
          <w:color w:val="000000"/>
          <w:sz w:val="28"/>
          <w:lang w:val="ru-RU"/>
        </w:rPr>
        <w:t>ога;</w:t>
      </w:r>
    </w:p>
    <w:p w:rsidR="008E70D3" w:rsidRPr="008E70D3" w:rsidRDefault="007300BC" w:rsidP="00C23225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групповой работы или работы в парах, которые учат обучающихс</w:t>
      </w:r>
      <w:r w:rsidR="00C23225">
        <w:rPr>
          <w:rFonts w:ascii="Times New Roman" w:hAnsi="Times New Roman"/>
          <w:color w:val="000000"/>
          <w:sz w:val="28"/>
          <w:lang w:val="ru-RU"/>
        </w:rPr>
        <w:t xml:space="preserve">я командной работе и  </w:t>
      </w:r>
      <w:r>
        <w:rPr>
          <w:rFonts w:ascii="Times New Roman" w:hAnsi="Times New Roman"/>
          <w:color w:val="000000"/>
          <w:sz w:val="28"/>
          <w:lang w:val="ru-RU"/>
        </w:rPr>
        <w:t>взаимодействию с другими обуч</w:t>
      </w:r>
      <w:r w:rsidR="008E70D3" w:rsidRPr="008E70D3">
        <w:rPr>
          <w:rFonts w:ascii="Times New Roman" w:hAnsi="Times New Roman"/>
          <w:color w:val="000000"/>
          <w:sz w:val="28"/>
          <w:lang w:val="ru-RU"/>
        </w:rPr>
        <w:t>ающимися;</w:t>
      </w:r>
    </w:p>
    <w:p w:rsidR="008E70D3" w:rsidRPr="008E70D3" w:rsidRDefault="008E70D3" w:rsidP="00C23225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8E70D3">
        <w:rPr>
          <w:rFonts w:ascii="Times New Roman" w:hAnsi="Times New Roman"/>
          <w:color w:val="000000"/>
          <w:sz w:val="28"/>
          <w:lang w:val="ru-RU"/>
        </w:rPr>
        <w:t>- инициирование и поддержку ис</w:t>
      </w:r>
      <w:r w:rsidR="007300BC">
        <w:rPr>
          <w:rFonts w:ascii="Times New Roman" w:hAnsi="Times New Roman"/>
          <w:color w:val="000000"/>
          <w:sz w:val="28"/>
          <w:lang w:val="ru-RU"/>
        </w:rPr>
        <w:t>следовательской деятельности обучаю</w:t>
      </w:r>
      <w:r w:rsidR="00C23225">
        <w:rPr>
          <w:rFonts w:ascii="Times New Roman" w:hAnsi="Times New Roman"/>
          <w:color w:val="000000"/>
          <w:sz w:val="28"/>
          <w:lang w:val="ru-RU"/>
        </w:rPr>
        <w:t xml:space="preserve">щихся в рамках </w:t>
      </w:r>
      <w:r w:rsidR="007300BC">
        <w:rPr>
          <w:rFonts w:ascii="Times New Roman" w:hAnsi="Times New Roman"/>
          <w:color w:val="000000"/>
          <w:sz w:val="28"/>
          <w:lang w:val="ru-RU"/>
        </w:rPr>
        <w:t>реализации ими индивидуальных и групповы</w:t>
      </w:r>
      <w:r w:rsidRPr="008E70D3">
        <w:rPr>
          <w:rFonts w:ascii="Times New Roman" w:hAnsi="Times New Roman"/>
          <w:color w:val="000000"/>
          <w:sz w:val="28"/>
          <w:lang w:val="ru-RU"/>
        </w:rPr>
        <w:t>х исследовательских проектов, что даст</w:t>
      </w:r>
      <w:r w:rsidR="00C2322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="007300BC">
        <w:rPr>
          <w:rFonts w:ascii="Times New Roman" w:hAnsi="Times New Roman"/>
          <w:color w:val="000000"/>
          <w:sz w:val="28"/>
          <w:lang w:val="ru-RU"/>
        </w:rPr>
        <w:t>обучающимся</w:t>
      </w:r>
      <w:proofErr w:type="gramEnd"/>
      <w:r w:rsidR="007300BC">
        <w:rPr>
          <w:rFonts w:ascii="Times New Roman" w:hAnsi="Times New Roman"/>
          <w:color w:val="000000"/>
          <w:sz w:val="28"/>
          <w:lang w:val="ru-RU"/>
        </w:rPr>
        <w:t xml:space="preserve"> возможность приобрести навык самостоятельного реше</w:t>
      </w:r>
      <w:r w:rsidRPr="008E70D3">
        <w:rPr>
          <w:rFonts w:ascii="Times New Roman" w:hAnsi="Times New Roman"/>
          <w:color w:val="000000"/>
          <w:sz w:val="28"/>
          <w:lang w:val="ru-RU"/>
        </w:rPr>
        <w:t>ния теоретической</w:t>
      </w:r>
    </w:p>
    <w:p w:rsidR="002C401B" w:rsidRDefault="008E70D3" w:rsidP="00C23225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8E70D3">
        <w:rPr>
          <w:rFonts w:ascii="Times New Roman" w:hAnsi="Times New Roman"/>
          <w:color w:val="000000"/>
          <w:sz w:val="28"/>
          <w:lang w:val="ru-RU"/>
        </w:rPr>
        <w:t>проблемы, навык генери</w:t>
      </w:r>
      <w:r w:rsidR="007300BC">
        <w:rPr>
          <w:rFonts w:ascii="Times New Roman" w:hAnsi="Times New Roman"/>
          <w:color w:val="000000"/>
          <w:sz w:val="28"/>
          <w:lang w:val="ru-RU"/>
        </w:rPr>
        <w:t>рования и оформления собственных идей, навык уважите</w:t>
      </w:r>
      <w:r w:rsidR="00C23225">
        <w:rPr>
          <w:rFonts w:ascii="Times New Roman" w:hAnsi="Times New Roman"/>
          <w:color w:val="000000"/>
          <w:sz w:val="28"/>
          <w:lang w:val="ru-RU"/>
        </w:rPr>
        <w:t xml:space="preserve">льного  </w:t>
      </w:r>
      <w:r w:rsidRPr="008E70D3">
        <w:rPr>
          <w:rFonts w:ascii="Times New Roman" w:hAnsi="Times New Roman"/>
          <w:color w:val="000000"/>
          <w:sz w:val="28"/>
          <w:lang w:val="ru-RU"/>
        </w:rPr>
        <w:t>отнош</w:t>
      </w:r>
      <w:r w:rsidR="007300BC">
        <w:rPr>
          <w:rFonts w:ascii="Times New Roman" w:hAnsi="Times New Roman"/>
          <w:color w:val="000000"/>
          <w:sz w:val="28"/>
          <w:lang w:val="ru-RU"/>
        </w:rPr>
        <w:t>ения к чужим идеям, оформленным</w:t>
      </w:r>
      <w:r w:rsidRPr="008E70D3">
        <w:rPr>
          <w:rFonts w:ascii="Times New Roman" w:hAnsi="Times New Roman"/>
          <w:color w:val="000000"/>
          <w:sz w:val="28"/>
          <w:lang w:val="ru-RU"/>
        </w:rPr>
        <w:t xml:space="preserve"> в работах других исследователей, навык</w:t>
      </w:r>
      <w:r w:rsidR="00C23225">
        <w:rPr>
          <w:rFonts w:ascii="Times New Roman" w:hAnsi="Times New Roman"/>
          <w:color w:val="000000"/>
          <w:sz w:val="28"/>
          <w:lang w:val="ru-RU"/>
        </w:rPr>
        <w:t xml:space="preserve">  п</w:t>
      </w:r>
      <w:r w:rsidRPr="008E70D3">
        <w:rPr>
          <w:rFonts w:ascii="Times New Roman" w:hAnsi="Times New Roman"/>
          <w:color w:val="000000"/>
          <w:sz w:val="28"/>
          <w:lang w:val="ru-RU"/>
        </w:rPr>
        <w:t>убличн</w:t>
      </w:r>
      <w:r w:rsidR="00C23225">
        <w:rPr>
          <w:rFonts w:ascii="Times New Roman" w:hAnsi="Times New Roman"/>
          <w:color w:val="000000"/>
          <w:sz w:val="28"/>
          <w:lang w:val="ru-RU"/>
        </w:rPr>
        <w:t>ого выступления перед аудиторией</w:t>
      </w:r>
      <w:r w:rsidRPr="008E70D3">
        <w:rPr>
          <w:rFonts w:ascii="Times New Roman" w:hAnsi="Times New Roman"/>
          <w:color w:val="000000"/>
          <w:sz w:val="28"/>
          <w:lang w:val="ru-RU"/>
        </w:rPr>
        <w:t>, аргументиро</w:t>
      </w:r>
      <w:r w:rsidR="00C23225">
        <w:rPr>
          <w:rFonts w:ascii="Times New Roman" w:hAnsi="Times New Roman"/>
          <w:color w:val="000000"/>
          <w:sz w:val="28"/>
          <w:lang w:val="ru-RU"/>
        </w:rPr>
        <w:t xml:space="preserve">вания и отстаивания своей точки   </w:t>
      </w:r>
      <w:r w:rsidRPr="008E70D3">
        <w:rPr>
          <w:rFonts w:ascii="Times New Roman" w:hAnsi="Times New Roman"/>
          <w:color w:val="000000"/>
          <w:sz w:val="28"/>
          <w:lang w:val="ru-RU"/>
        </w:rPr>
        <w:t>зрения</w:t>
      </w:r>
      <w:r w:rsidR="00C23225">
        <w:rPr>
          <w:rFonts w:ascii="Times New Roman" w:hAnsi="Times New Roman"/>
          <w:color w:val="000000"/>
          <w:sz w:val="28"/>
          <w:lang w:val="ru-RU"/>
        </w:rPr>
        <w:t>.</w:t>
      </w:r>
    </w:p>
    <w:p w:rsidR="002C401B" w:rsidRPr="007E336F" w:rsidRDefault="002C401B">
      <w:pPr>
        <w:spacing w:after="0" w:line="264" w:lineRule="auto"/>
        <w:ind w:firstLine="60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инвариантных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к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инвариантным в одном или нескольких классах или во внеурочной деятельности.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Модуль №1 «Декоративно-прикладное и народное искусство» (5 класс)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‌</w:t>
      </w:r>
    </w:p>
    <w:p w:rsidR="00C876AE" w:rsidRPr="007E336F" w:rsidRDefault="007E336F">
      <w:pPr>
        <w:spacing w:after="0" w:line="264" w:lineRule="auto"/>
        <w:ind w:left="12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​</w:t>
      </w:r>
    </w:p>
    <w:p w:rsidR="00C876AE" w:rsidRPr="007E336F" w:rsidRDefault="00C876AE">
      <w:pPr>
        <w:rPr>
          <w:lang w:val="ru-RU"/>
        </w:rPr>
        <w:sectPr w:rsidR="00C876AE" w:rsidRPr="007E336F">
          <w:pgSz w:w="11906" w:h="16383"/>
          <w:pgMar w:top="1134" w:right="850" w:bottom="1134" w:left="1701" w:header="720" w:footer="720" w:gutter="0"/>
          <w:cols w:space="720"/>
        </w:sectPr>
      </w:pP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  <w:bookmarkStart w:id="3" w:name="block-15335523"/>
      <w:bookmarkEnd w:id="0"/>
    </w:p>
    <w:p w:rsidR="00C876AE" w:rsidRPr="007E336F" w:rsidRDefault="007E336F">
      <w:pPr>
        <w:spacing w:after="0" w:line="264" w:lineRule="auto"/>
        <w:ind w:left="120"/>
        <w:jc w:val="both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left="120"/>
        <w:jc w:val="both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C876AE" w:rsidRPr="007E336F" w:rsidRDefault="00C876AE">
      <w:pPr>
        <w:spacing w:after="0"/>
        <w:ind w:left="120"/>
        <w:rPr>
          <w:lang w:val="ru-RU"/>
        </w:rPr>
      </w:pPr>
    </w:p>
    <w:p w:rsidR="00C876AE" w:rsidRPr="007E336F" w:rsidRDefault="00C876AE">
      <w:pPr>
        <w:spacing w:after="0"/>
        <w:ind w:left="120"/>
        <w:rPr>
          <w:lang w:val="ru-RU"/>
        </w:rPr>
      </w:pPr>
    </w:p>
    <w:p w:rsidR="00C876AE" w:rsidRPr="007E336F" w:rsidRDefault="007E336F">
      <w:pPr>
        <w:spacing w:after="0" w:line="264" w:lineRule="auto"/>
        <w:ind w:left="12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​</w:t>
      </w:r>
      <w:r w:rsidRPr="007E336F">
        <w:rPr>
          <w:rFonts w:ascii="Calibri" w:hAnsi="Calibri"/>
          <w:b/>
          <w:color w:val="000000"/>
          <w:sz w:val="28"/>
          <w:lang w:val="ru-RU"/>
        </w:rPr>
        <w:t>Модуль № 1 «Декоративно-прикладное и народное искусство».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Общие сведения о декоративно-прикладном искусстве.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Древние корни народного искусства.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Связь народного искусства с природой, бытом, трудом, верованиями и эпосом.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Образно-символический язык народного прикладного искусства.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Знаки-символы традиционного крестьянского прикладного искусства.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Убранство русской избы.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Конструкция избы, единство красоты и пользы –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функционального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и символического – в её постройке и украшении.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Выполнение рисунков – эскизов орнаментального декора крестьянского дома.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Устройство внутреннего пространства крестьянского дома.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Декоративные элементы жилой среды.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Народный праздничный костюм.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Образный строй народного праздничного костюма – женского и мужского.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Народные праздники и праздничные обряды как синтез всех видов народного творчества.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Народные художественные промыслы.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филимоновской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, дымковской,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каргопольской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игрушки. Местные промыслы игрушек разных регионов страны.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Создание эскиза игрушки по мотивам избранного промысла.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Роспись по металлу.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Жостово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Искусство лаковой живописи: Палех, Федоскино,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Холуй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>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Мир сказок и легенд, примет и оберегов в творчестве мастеров художественных промыслов.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культуре разных эпох и народов.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Роль декоративно-прикладного искусства в культуре древних цивилизаций.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жизни современного человека.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Символический знак в современной жизни: эмблема, логотип, указующий или декоративный знак.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самопонимания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>, установок и намерений.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left="120"/>
        <w:jc w:val="both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C876AE" w:rsidRPr="007E336F" w:rsidRDefault="007E336F">
      <w:pPr>
        <w:spacing w:after="0" w:line="264" w:lineRule="auto"/>
        <w:ind w:left="120"/>
        <w:jc w:val="both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C876AE" w:rsidRPr="007E336F" w:rsidRDefault="00C876AE">
      <w:pPr>
        <w:spacing w:after="0"/>
        <w:ind w:left="120"/>
        <w:rPr>
          <w:lang w:val="ru-RU"/>
        </w:rPr>
      </w:pPr>
    </w:p>
    <w:p w:rsidR="00C876AE" w:rsidRPr="007E336F" w:rsidRDefault="007E336F">
      <w:pPr>
        <w:spacing w:after="0" w:line="264" w:lineRule="auto"/>
        <w:ind w:left="120"/>
        <w:jc w:val="both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Общие сведения о видах искусства.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​Пространственные и временные виды искусства.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Живописные, графические и скульптурные художественные материалы, их особые свойства.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Рисунок – основа изобразительного искусства и мастерства художника.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Виды рисунка: зарисовка, набросок, учебный рисунок и творческий рисунок.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Навыки размещения рисунка в листе, выбор формата.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Начальные умения рисунка с натуры. Зарисовки простых предметов.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Линейные графические рисунки и наброски. Тон и тональные отношения: тёмное – светлое.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Ритм и ритмическая организация плоскости листа.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Основы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Предмет изображения, сюжет и содержание произведения изобразительного искусства.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Натюрморт.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Основы графической грамоты: правила объёмного изображения предметов на плоскости.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Изображение окружности в перспективе.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Рисование геометрических тел на основе правил линейной перспективы.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Сложная пространственная форма и выявление её конструкции.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Рисунок сложной формы предмета как соотношение простых геометрических фигур.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Линейный рисунок конструкции из нескольких геометрических тел.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Рисунок натюрморта графическими материалами с натуры или по представлению.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Творческий натюрмо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рт в гр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>афике. Произведения художников-графиков. Особенности графических техник. Печатная графика.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Портрет.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Великие портретисты в европейском искусстве.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развития портретного жанра в отечественном искусстве. Великие портретисты в русской живописи.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Парадный и камерный портрет в живописи.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Особенности развития жанра портрета в искусстве ХХ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>. – отечественном и европейском.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Роль освещения головы при создании портретного образа.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Свет и тень в изображении головы человека.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Портрет в скульптуре.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Значение свойств художественных материалов в создании скульптурного портрета.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Опыт работы над созданием живописного портрета.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Пейзаж.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Правила построения линейной перспективы в изображении пространства.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ascii="Times New Roman" w:hAnsi="Times New Roman"/>
          <w:color w:val="000000"/>
          <w:sz w:val="28"/>
        </w:rPr>
        <w:t>XIX</w:t>
      </w:r>
      <w:r w:rsidRPr="007E336F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Становление образа родной природы в произведениях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А.Венецианова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и его учеников: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А.Саврасова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И.Шишкина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. Пейзажная живопись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И.Левитана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её значение для русской культуры. Значение художественного образа отечественного пейзажа в развитии чувства Родины.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Творческий опыт в создании композиционного живописного пейзажа своей Родины.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Графические зарисовки и графическая композиция на темы окружающей природы.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Городской пейзаж в творчестве мастеров искусства. Многообразие в понимании образа города.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Бытовой жанр в изобразительном искусстве.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Исторический жанр в изобразительном искусстве.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Историческая картина в русском искусстве </w:t>
      </w:r>
      <w:r>
        <w:rPr>
          <w:rFonts w:ascii="Times New Roman" w:hAnsi="Times New Roman"/>
          <w:color w:val="000000"/>
          <w:sz w:val="28"/>
        </w:rPr>
        <w:t>XIX</w:t>
      </w:r>
      <w:r w:rsidRPr="007E336F">
        <w:rPr>
          <w:rFonts w:ascii="Times New Roman" w:hAnsi="Times New Roman"/>
          <w:color w:val="000000"/>
          <w:sz w:val="28"/>
          <w:lang w:val="ru-RU"/>
        </w:rPr>
        <w:t xml:space="preserve"> в. и её особое место в развитии отечественной культуры.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Картина К. Брюллова «Последний день Помпеи», исторические картины в творчестве В. Сурикова и других. Исторический образ России в картинах ХХ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>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Работа над сюжетной композицией. Этапы длительного периода работы художника над исторической картиной: идея и эскизы, сбор материала и </w:t>
      </w: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работа над этюдами, уточнения композиции в эскизах, картон композиции, работа над холстом.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Произведения на библейские темы Леонардо да Винчи, Рафаэля, Рембрандта, в скульптуре «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» Микеланджело и других.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 xml:space="preserve">Библейские темы в отечественных картинах </w:t>
      </w:r>
      <w:r>
        <w:rPr>
          <w:rFonts w:ascii="Times New Roman" w:hAnsi="Times New Roman"/>
          <w:color w:val="000000"/>
          <w:sz w:val="28"/>
        </w:rPr>
        <w:t>XIX</w:t>
      </w:r>
      <w:r w:rsidRPr="007E336F">
        <w:rPr>
          <w:rFonts w:ascii="Times New Roman" w:hAnsi="Times New Roman"/>
          <w:color w:val="000000"/>
          <w:sz w:val="28"/>
          <w:lang w:val="ru-RU"/>
        </w:rPr>
        <w:t xml:space="preserve"> в. (А. Иванов.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«Явление Христа народу», И. Крамской. «Христос в пустыне», Н.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. «Тайная вечеря», В. Поленов.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«Христос и грешница»).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Иконопись как великое проявление русской культуры. Язык изображения в иконе – его религиозный и символический смысл.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Великие русские иконописцы: духовный свет икон Андрея Рублёва, Феофана Грека, Дионисия.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Работа над эскизом сюжетной композиции.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:rsidR="00C876AE" w:rsidRPr="007E336F" w:rsidRDefault="00C876AE">
      <w:pPr>
        <w:spacing w:after="0"/>
        <w:ind w:left="120"/>
        <w:rPr>
          <w:lang w:val="ru-RU"/>
        </w:rPr>
      </w:pPr>
      <w:bookmarkStart w:id="4" w:name="_Toc137210403"/>
      <w:bookmarkEnd w:id="4"/>
    </w:p>
    <w:p w:rsidR="00C876AE" w:rsidRPr="007E336F" w:rsidRDefault="007E336F">
      <w:pPr>
        <w:spacing w:after="0"/>
        <w:ind w:left="120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left="120"/>
        <w:jc w:val="both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Архитектура и дизайн – искусства художественной постройки – конструктивные искусства.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Возникновение архитектуры и дизайна на разных этапах общественного развития. Единство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функционального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и художественного – целесообразности и красоты.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Графический дизайн.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Элементы композиции в графическом дизайне: пятно, линия, цвет, буква, текст и изображение.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Основные свойства композиции: целостность и соподчинённость элементов.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Цвет и законы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колористики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>. Применение локального цвета. Цветовой акцент, ритм цветовых форм, доминанта.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Шрифт и содержание текста. Стилизация шрифта.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Типографика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>. Понимание типографской строки как элемента плоскостной композиции.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Макетирование объёмно-пространственных композиций.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Выполнение аналитических зарисовок форм бытовых предметов.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Творческое проектирование предметов быта с определением их функций и материала изготовления.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Конструирование объектов дизайна или архитектурное макетирование с использованием цвета.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Социальное значение дизайна и архитектуры как среды жизни человека.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Пути развития современной архитектуры и дизайна: город сегодня и завтра.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Архитектурная и градостроительная революция </w:t>
      </w:r>
      <w:r>
        <w:rPr>
          <w:rFonts w:ascii="Times New Roman" w:hAnsi="Times New Roman"/>
          <w:color w:val="000000"/>
          <w:sz w:val="28"/>
        </w:rPr>
        <w:t>XX</w:t>
      </w:r>
      <w:r w:rsidRPr="007E336F">
        <w:rPr>
          <w:rFonts w:ascii="Times New Roman" w:hAnsi="Times New Roman"/>
          <w:color w:val="000000"/>
          <w:sz w:val="28"/>
          <w:lang w:val="ru-RU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Роль цвета в формировании пространства. Схема-планировка и реальность.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коллажнографической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композиции или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дизайн-проекта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оформления витрины магазина.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Интерьеры общественных зданий (театр, кафе, вокзал, офис, школа).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Организация архитектурно-ландшафтного пространства. Город в единстве с ландшафтно-парковой средой.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Выполнение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дизайн-проекта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территории парка или приусадебного участка в виде схемы-чертежа.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Образ человека и индивидуальное проектирование.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Образно-личностное проектирование в дизайне и архитектуре.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Выполнение практических творческих эскизов по теме «Дизайн современной одежды».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Дизайн и архитектура – средства организации среды жизни людей и строительства нового мира.</w:t>
      </w:r>
    </w:p>
    <w:p w:rsidR="00C876AE" w:rsidRPr="007E336F" w:rsidRDefault="00C876AE">
      <w:pPr>
        <w:spacing w:after="0"/>
        <w:ind w:left="120"/>
        <w:rPr>
          <w:lang w:val="ru-RU"/>
        </w:rPr>
      </w:pPr>
      <w:bookmarkStart w:id="5" w:name="_Toc139632456"/>
      <w:bookmarkEnd w:id="5"/>
    </w:p>
    <w:p w:rsidR="00C876AE" w:rsidRPr="007E336F" w:rsidRDefault="007E336F">
      <w:pPr>
        <w:spacing w:after="0" w:line="264" w:lineRule="auto"/>
        <w:ind w:left="120"/>
        <w:jc w:val="both"/>
        <w:rPr>
          <w:lang w:val="ru-RU"/>
        </w:rPr>
      </w:pPr>
      <w:r w:rsidRPr="007E336F">
        <w:rPr>
          <w:rFonts w:ascii="Calibri" w:hAnsi="Calibri"/>
          <w:b/>
          <w:color w:val="000000"/>
          <w:sz w:val="28"/>
          <w:lang w:val="ru-RU"/>
        </w:rPr>
        <w:lastRenderedPageBreak/>
        <w:t>Вариативный модуль. Модуль № 4 «Изображение в синтетических, экранных видах искусства и художественная фотография»</w:t>
      </w:r>
      <w:r w:rsidRPr="007E336F">
        <w:rPr>
          <w:rFonts w:ascii="Times New Roman" w:hAnsi="Times New Roman"/>
          <w:color w:val="000000"/>
          <w:sz w:val="28"/>
          <w:lang w:val="ru-RU"/>
        </w:rPr>
        <w:t>​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Значение развития технологий в становлении новых видов искусства.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Художник и искусство театра.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Рождение театра в древнейших обрядах. История развития искусства театра.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Жанровое многообразие театральных представлений, шоу, праздников и их визуальный облик.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Роль художника и виды профессиональной деятельности художника в современном театре.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Творчество художников-постановщиков в истории отечественного искусства (К. Коровин, И.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>, А. Головин и других художников-постановщиков). Школьный спектакль и работа художника по его подготовке.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Художественная фотография.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дагеротипа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до компьютерных технологий.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Современные возможности художественной обработки цифровой фотографии.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Картина мира и «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Родиноведение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>» в фотографиях С.М. Прокудина-Горского. Сохранённая история и роль его фотографий в современной отечественной культуре.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Композиция кадра, ракурс, плановость, графический ритм.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Фотопейзаж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в творчестве профессиональных фотографов. 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Образные возможности чёрно-белой и цветной фотографии.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Роль тональных контрастов и роль цвета в эмоционально-образном восприятии пейзажа.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Роль освещения в портретном образе. Фотография постановочная и документальная.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Коллаж как жанр художественного творчества с помощью различных компьютерных программ.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фотообраза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на жизнь людей.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Изображение и искусство кино.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Ожившее изображение. История кино и его эволюция как искусства.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Монтаж композиционно построенных кадров – основа языка киноискусства.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раскадровка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>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Использование электронно-цифровых технологий в современном игровом кинематографе.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Этапы создания анимационного фильма. Требования и критерии художественности.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Искусство и технология. Создатель телевидения – русский инженер Владимир Козьмич Зворыкин.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Художнические роли каждого человека в реальной бытийной жизни.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Роль искусства в жизни общества и его влияние на жизнь каждого человека.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​</w:t>
      </w:r>
    </w:p>
    <w:p w:rsidR="00C876AE" w:rsidRPr="007E336F" w:rsidRDefault="00C876AE">
      <w:pPr>
        <w:rPr>
          <w:lang w:val="ru-RU"/>
        </w:rPr>
        <w:sectPr w:rsidR="00C876AE" w:rsidRPr="007E336F">
          <w:pgSz w:w="11906" w:h="16383"/>
          <w:pgMar w:top="1134" w:right="850" w:bottom="1134" w:left="1701" w:header="720" w:footer="720" w:gutter="0"/>
          <w:cols w:space="720"/>
        </w:sectPr>
      </w:pPr>
    </w:p>
    <w:p w:rsidR="00C876AE" w:rsidRPr="007E336F" w:rsidRDefault="007E336F">
      <w:pPr>
        <w:spacing w:after="0" w:line="264" w:lineRule="auto"/>
        <w:ind w:left="120"/>
        <w:jc w:val="both"/>
        <w:rPr>
          <w:lang w:val="ru-RU"/>
        </w:rPr>
      </w:pPr>
      <w:bookmarkStart w:id="6" w:name="block-15335524"/>
      <w:bookmarkEnd w:id="3"/>
      <w:r w:rsidRPr="007E336F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left="120"/>
        <w:jc w:val="both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C876AE" w:rsidRPr="007E336F" w:rsidRDefault="00C876AE">
      <w:pPr>
        <w:spacing w:after="0" w:line="264" w:lineRule="auto"/>
        <w:ind w:firstLine="600"/>
        <w:jc w:val="both"/>
        <w:rPr>
          <w:lang w:val="ru-RU"/>
        </w:rPr>
      </w:pPr>
      <w:bookmarkStart w:id="7" w:name="_Toc124264881"/>
      <w:bookmarkEnd w:id="7"/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В центре программы по изобразительному искусству в соответствии с ФГОС общего образования находится личностное развитие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>, приобщение обучающихся к российским традиционным духовным ценностям, социализация личности.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​</w:t>
      </w:r>
      <w:r w:rsidRPr="007E336F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7E336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E336F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Осуществляется через освоение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7E336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E336F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активное приобщение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</w:t>
      </w: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7E336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E336F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7E336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E336F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самореализующейся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7E336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E336F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7E336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E336F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7E336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E336F">
        <w:rPr>
          <w:rFonts w:ascii="Times New Roman" w:hAnsi="Times New Roman"/>
          <w:b/>
          <w:color w:val="000000"/>
          <w:sz w:val="28"/>
          <w:lang w:val="ru-RU"/>
        </w:rPr>
        <w:t>Трудовое воспитание.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>8)</w:t>
      </w:r>
      <w:r w:rsidRPr="007E336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E336F">
        <w:rPr>
          <w:rFonts w:ascii="Times New Roman" w:hAnsi="Times New Roman"/>
          <w:b/>
          <w:color w:val="000000"/>
          <w:sz w:val="28"/>
          <w:lang w:val="ru-RU"/>
        </w:rPr>
        <w:t>Воспитывающая предметно-эстетическая среда.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В процессе художественно-эстетического воспитания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образ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C876AE" w:rsidRPr="007E336F" w:rsidRDefault="007E336F">
      <w:pPr>
        <w:spacing w:after="0"/>
        <w:ind w:left="120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7E336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left="120"/>
        <w:jc w:val="both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7E336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C876AE" w:rsidRPr="007E336F" w:rsidRDefault="007E336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 объекты по заданным основаниям;</w:t>
      </w:r>
    </w:p>
    <w:p w:rsidR="00C876AE" w:rsidRDefault="007E336F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C876AE" w:rsidRPr="007E336F" w:rsidRDefault="007E336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:rsidR="00C876AE" w:rsidRDefault="007E336F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C876AE" w:rsidRPr="007E336F" w:rsidRDefault="007E336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:rsidR="00C876AE" w:rsidRDefault="007E336F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структурировать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предметно-пространственные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C876AE" w:rsidRPr="007E336F" w:rsidRDefault="007E336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C876AE" w:rsidRPr="007E336F" w:rsidRDefault="007E336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C876AE" w:rsidRPr="007E336F" w:rsidRDefault="007E336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:rsidR="00C876AE" w:rsidRPr="007E336F" w:rsidRDefault="007E336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C876AE" w:rsidRPr="007E336F" w:rsidRDefault="007E336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C876AE" w:rsidRPr="007E336F" w:rsidRDefault="007E336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:rsidR="00C876AE" w:rsidRPr="007E336F" w:rsidRDefault="007E336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:rsidR="00C876AE" w:rsidRPr="007E336F" w:rsidRDefault="007E336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C876AE" w:rsidRPr="007E336F" w:rsidRDefault="007E336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C876AE" w:rsidRDefault="007E336F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C876AE" w:rsidRPr="007E336F" w:rsidRDefault="007E336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учебными пособиями и учебниками;</w:t>
      </w:r>
    </w:p>
    <w:p w:rsidR="00C876AE" w:rsidRPr="007E336F" w:rsidRDefault="007E336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C876AE" w:rsidRPr="007E336F" w:rsidRDefault="007E336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C876AE" w:rsidRPr="007E336F" w:rsidRDefault="007E336F">
      <w:pPr>
        <w:spacing w:after="0" w:line="264" w:lineRule="auto"/>
        <w:ind w:left="120"/>
        <w:jc w:val="both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C876AE" w:rsidRPr="007E336F" w:rsidRDefault="00C876AE">
      <w:pPr>
        <w:spacing w:after="0"/>
        <w:ind w:left="120"/>
        <w:rPr>
          <w:lang w:val="ru-RU"/>
        </w:rPr>
      </w:pPr>
    </w:p>
    <w:p w:rsidR="00C876AE" w:rsidRPr="007E336F" w:rsidRDefault="007E336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C876AE" w:rsidRPr="007E336F" w:rsidRDefault="007E336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и опираясь на восприятие окружающих;</w:t>
      </w:r>
    </w:p>
    <w:p w:rsidR="00C876AE" w:rsidRPr="007E336F" w:rsidRDefault="007E336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C876AE" w:rsidRPr="007E336F" w:rsidRDefault="007E336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C876AE" w:rsidRPr="007E336F" w:rsidRDefault="007E336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C876AE" w:rsidRPr="007E336F" w:rsidRDefault="00C876AE">
      <w:pPr>
        <w:spacing w:after="0"/>
        <w:ind w:left="120"/>
        <w:rPr>
          <w:lang w:val="ru-RU"/>
        </w:rPr>
      </w:pP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​</w:t>
      </w:r>
    </w:p>
    <w:p w:rsidR="00C876AE" w:rsidRPr="007E336F" w:rsidRDefault="007E336F">
      <w:pPr>
        <w:spacing w:after="0" w:line="264" w:lineRule="auto"/>
        <w:ind w:left="120"/>
        <w:jc w:val="both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C876AE" w:rsidRPr="007E336F" w:rsidRDefault="007E336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осознавать или самостоятельно формулировать цель и результат выполнения учебных задач, осознанно подчиняя поставленной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цели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совершаемые учебные действия, развивать мотивы и интересы своей учебной деятельности;</w:t>
      </w:r>
    </w:p>
    <w:p w:rsidR="00C876AE" w:rsidRPr="007E336F" w:rsidRDefault="007E336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планировать пути достижения поставленных целей, составлять алгоритм действий, осознанно выбирать наиболее эффективные </w:t>
      </w: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способы решения учебных, познавательных, художественно-творческих задач;</w:t>
      </w:r>
    </w:p>
    <w:p w:rsidR="00C876AE" w:rsidRPr="007E336F" w:rsidRDefault="007E336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C876AE" w:rsidRPr="007E336F" w:rsidRDefault="007E336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C876AE" w:rsidRPr="007E336F" w:rsidRDefault="007E336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C876AE" w:rsidRPr="007E336F" w:rsidRDefault="007E336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C876AE" w:rsidRPr="007E336F" w:rsidRDefault="007E336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C876AE" w:rsidRPr="007E336F" w:rsidRDefault="007E336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C876AE" w:rsidRPr="007E336F" w:rsidRDefault="007E336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C876AE" w:rsidRPr="007E336F" w:rsidRDefault="007E336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межвозрастном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взаимодействии.</w:t>
      </w:r>
    </w:p>
    <w:p w:rsidR="00C876AE" w:rsidRPr="007E336F" w:rsidRDefault="00C876AE">
      <w:pPr>
        <w:spacing w:after="0"/>
        <w:ind w:left="120"/>
        <w:rPr>
          <w:lang w:val="ru-RU"/>
        </w:rPr>
      </w:pPr>
      <w:bookmarkStart w:id="8" w:name="_Toc124264882"/>
      <w:bookmarkEnd w:id="8"/>
    </w:p>
    <w:p w:rsidR="00C876AE" w:rsidRPr="007E336F" w:rsidRDefault="00C876AE">
      <w:pPr>
        <w:spacing w:after="0"/>
        <w:ind w:left="120"/>
        <w:rPr>
          <w:lang w:val="ru-RU"/>
        </w:rPr>
      </w:pPr>
    </w:p>
    <w:p w:rsidR="00C876AE" w:rsidRPr="007E336F" w:rsidRDefault="007E336F">
      <w:pPr>
        <w:spacing w:after="0"/>
        <w:ind w:left="120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876AE" w:rsidRPr="007E336F" w:rsidRDefault="00C876AE">
      <w:pPr>
        <w:spacing w:after="0"/>
        <w:ind w:left="120"/>
        <w:rPr>
          <w:lang w:val="ru-RU"/>
        </w:rPr>
      </w:pPr>
    </w:p>
    <w:p w:rsidR="00C876AE" w:rsidRPr="007E336F" w:rsidRDefault="007E336F">
      <w:pPr>
        <w:spacing w:after="0" w:line="264" w:lineRule="auto"/>
        <w:ind w:left="12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E336F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7E336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C876AE" w:rsidRPr="007E336F" w:rsidRDefault="007E336F">
      <w:pPr>
        <w:spacing w:after="0" w:line="264" w:lineRule="auto"/>
        <w:ind w:left="120"/>
        <w:jc w:val="both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«Декоративно-прикладное и народное искусство»: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(уметь рассуждать, приводить примеры) о мифологическом и магическом значении орнаментального оформления </w:t>
      </w: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жилой среды в древней истории человечества, о присутствии в древних орнаментах символического описания мира;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  <w:proofErr w:type="gramEnd"/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практический опыт изображения характерных традиционных предметов крестьянского быта;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знать и уметь изображать или конструировать устройство традиционных жилищ разных народов, например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,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понимать и объяснять значение государственной символики, иметь представление о значении и содержании геральдики;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left="12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7E336F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7E336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C876AE" w:rsidRPr="007E336F" w:rsidRDefault="007E336F">
      <w:pPr>
        <w:spacing w:after="0" w:line="264" w:lineRule="auto"/>
        <w:ind w:left="120"/>
        <w:jc w:val="both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скульптура»: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объяснять причины деления пространственных искусств на виды;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знать основные виды живописи, графики и скульптуры, объяснять их назначение в жизни людей.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средства: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понимать роль рисунка как основы изобразительной деятельности;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опыт учебного рисунка – светотеневого изображения объёмных форм;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знать основы линейной перспективы и уметь изображать объёмные геометрические тела на двухмерной плоскости;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опыт линейного рисунка, понимать выразительные возможности линии;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знать основы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искусства: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объяснять понятие «жанры в изобразительном искусстве», перечислять жанры;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Натюрморт: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рассказывать о натюрморте в истории русского искусства и роли натюрморта в отечественном искусстве ХХ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., опираясь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конкретные произведения отечественных художников;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иметь опыт создания графического натюрморта;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опыт создания натюрморта средствами живописи.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Портрет: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Боровиковский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>, А. Венецианов, О. Кипренский, В. Тропинин, К. Брюллов, И. Крамской, И. Репин, В. Суриков, В. Серов и другие авторы);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начальный опыт лепки головы человека;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опыт графического портретного изображения как нового для себя видения индивидуальности человека;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жанре портрета в искусстве ХХ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>. – западном и отечественном.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Пейзаж: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знать правила построения линейной перспективы и уметь применять их в рисунке;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знать правила воздушной перспективы и уметь их применять на практике;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представление о морских пейзажах И. Айвазовского;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, И. Шишкина, И. Левитана и художников ХХ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>. (по выбору);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опыт живописного изображения различных активно выраженных состояний природы;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опыт пейзажных зарисовок, графического изображения природы по памяти и представлению;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опыт изображения городского пейзажа – по памяти или представлению;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Бытовой жанр: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осознавать многообразие форм организации бытовой жизни и одновременно единство мира людей;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опыт изображения бытовой жизни разных народов в контексте традиций их искусства;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Исторический жанр: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развитии исторического жанра в творчестве отечественных художников ХХ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>.;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искусстве: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>» Микеланджело и других скульптурах;</w:t>
      </w:r>
      <w:proofErr w:type="gramEnd"/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знать о картинах на библейские темы в истории русского искусства;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>, «Христос и грешница» В. Поленова и других картин;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представление о смысловом различии между иконой и картиной на библейские темы;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иметь знания о русской иконописи, о великих русских иконописцах: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Андрее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Рублёве, Феофане Греке, Дионисии;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воспринимать искусство древнерусской иконописи как уникальное и высокое достижение отечественной культуры;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рассуждать о месте и значении изобразительного искусства в культуре, в жизни общества, в жизни человека.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left="12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7E336F">
        <w:rPr>
          <w:rFonts w:ascii="Times New Roman" w:hAnsi="Times New Roman"/>
          <w:b/>
          <w:color w:val="000000"/>
          <w:sz w:val="28"/>
          <w:lang w:val="ru-RU"/>
        </w:rPr>
        <w:t>7 классе</w:t>
      </w:r>
      <w:r w:rsidRPr="007E336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C876AE" w:rsidRPr="007E336F" w:rsidRDefault="007E336F">
      <w:pPr>
        <w:spacing w:after="0" w:line="264" w:lineRule="auto"/>
        <w:ind w:left="120"/>
        <w:jc w:val="both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рассуждать о влиянии предметно-пространственной среды на чувства, установки и поведение человека;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объяснять ценность сохранения культурного наследия, выраженного в архитектуре, предметах труда и быта разных эпох.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Графический дизайн: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объяснять понятие формальной композиц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ии и её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значение как основы языка конструктивных искусств;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объяснять основные средства – требования к композиции;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уметь перечислять и объяснять основные типы формальной композиции;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выделять при творческом построении композиции листа композиционную доминанту;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составлять формальные композиции на выражение в них движения и статики;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осваивать навыки вариативности в ритмической организации листа;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объяснять роль цвета в конструктивных искусствах;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различать технологию использования цвета в живописи и в конструктивных искусствах;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объяснять выражение «цветовой образ»;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применять цвет в графических композициях как акцент или доминанту,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объединённые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одним стилем;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применять печатное слово, типографскую строку в качестве элементов графической композиции;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Социальное значение дизайна и архитектуры как среды жизни человека: 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уметь выполнять построение макета пространственно-объёмной композиции по его чертежу;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представление, как в архитектуре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проявляются мировоззренческие изменения в жизни общества и как изменение архитектуры влияет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на характер организации и жизнедеятельности людей;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различать задачи искусства театрального грима и бытового макияжа, иметь представление об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имидж-дизайне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>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C876AE" w:rsidRPr="007E336F" w:rsidRDefault="00C876AE">
      <w:pPr>
        <w:spacing w:after="0" w:line="264" w:lineRule="auto"/>
        <w:ind w:left="120"/>
        <w:jc w:val="both"/>
        <w:rPr>
          <w:lang w:val="ru-RU"/>
        </w:rPr>
      </w:pPr>
    </w:p>
    <w:p w:rsidR="00C876AE" w:rsidRPr="007E336F" w:rsidRDefault="007E336F">
      <w:pPr>
        <w:spacing w:after="0" w:line="264" w:lineRule="auto"/>
        <w:ind w:left="12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По результатам реализации </w:t>
      </w:r>
      <w:r w:rsidRPr="007E336F">
        <w:rPr>
          <w:rFonts w:ascii="Times New Roman" w:hAnsi="Times New Roman"/>
          <w:b/>
          <w:color w:val="000000"/>
          <w:sz w:val="28"/>
          <w:lang w:val="ru-RU"/>
        </w:rPr>
        <w:t>вариативного модуля</w:t>
      </w:r>
      <w:r w:rsidRPr="007E336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искусству.</w:t>
      </w:r>
    </w:p>
    <w:p w:rsidR="00C876AE" w:rsidRPr="007E336F" w:rsidRDefault="007E336F">
      <w:pPr>
        <w:spacing w:after="0" w:line="264" w:lineRule="auto"/>
        <w:ind w:left="120"/>
        <w:jc w:val="both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понимать и характеризовать роль визуального образа в синтетических искусствах;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Художник и искусство театра: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представление о сценографии и символическом характере сценического образа;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>, А. Головина и других художников);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практический навык игрового одушевления куклы из простых бытовых предметов;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Художественная фотография: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уметь объяснять понятия «длительность экспозиции», «выдержка», «диафрагма»;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уметь объяснять значение фотографий «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Родиноведения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>» С.М. Прокудина-Горского для современных представлений об истории жизни в нашей стране;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различать и характеризовать различные жанры художественной фотографии;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объяснять роль света как художественного средства в искусстве фотографии;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понимать значение репортажного жанра, роли журналистов-фотографов в истории ХХ в. и современном мире;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фототворчестве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А. Родченко, о </w:t>
      </w:r>
      <w:proofErr w:type="spellStart"/>
      <w:r w:rsidRPr="007E336F">
        <w:rPr>
          <w:rFonts w:ascii="Times New Roman" w:hAnsi="Times New Roman"/>
          <w:color w:val="000000"/>
          <w:sz w:val="28"/>
          <w:lang w:val="ru-RU"/>
        </w:rPr>
        <w:t>том</w:t>
      </w:r>
      <w:proofErr w:type="gramStart"/>
      <w:r w:rsidRPr="007E336F">
        <w:rPr>
          <w:rFonts w:ascii="Times New Roman" w:hAnsi="Times New Roman"/>
          <w:color w:val="000000"/>
          <w:sz w:val="28"/>
          <w:lang w:val="ru-RU"/>
        </w:rPr>
        <w:t>,к</w:t>
      </w:r>
      <w:proofErr w:type="gramEnd"/>
      <w:r w:rsidRPr="007E336F">
        <w:rPr>
          <w:rFonts w:ascii="Times New Roman" w:hAnsi="Times New Roman"/>
          <w:color w:val="000000"/>
          <w:sz w:val="28"/>
          <w:lang w:val="ru-RU"/>
        </w:rPr>
        <w:t>ак</w:t>
      </w:r>
      <w:proofErr w:type="spellEnd"/>
      <w:r w:rsidRPr="007E336F">
        <w:rPr>
          <w:rFonts w:ascii="Times New Roman" w:hAnsi="Times New Roman"/>
          <w:color w:val="000000"/>
          <w:sz w:val="28"/>
          <w:lang w:val="ru-RU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навыки компьютерной обработки и преобразования фотографий.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Изображение и искусство кино: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представление об этапах в истории кино и его эволюции как искусства;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представление об экранных искусствах как монтаже композиционно построенных кадров;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объяснять роль видео в современной бытовой культуре;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начальные навыки практической работы по видеомонтажу на основе соответствующих компьютерных программ;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навык критического осмысления качества снятых роликов;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lastRenderedPageBreak/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опыт совместной творческой коллективной работы по созданию анимационного фильма.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телевидении: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знать о создателе телевидения – русском инженере Владимире Зворыкине;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осознавать роль телевидения в превращении мира в единое информационное пространство;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понимать образовательные задачи зрительской культуры и необходимость зрительских умений;</w:t>
      </w:r>
    </w:p>
    <w:p w:rsidR="00C876AE" w:rsidRPr="007E336F" w:rsidRDefault="007E336F">
      <w:pPr>
        <w:spacing w:after="0" w:line="264" w:lineRule="auto"/>
        <w:ind w:firstLine="600"/>
        <w:jc w:val="both"/>
        <w:rPr>
          <w:lang w:val="ru-RU"/>
        </w:rPr>
      </w:pPr>
      <w:r w:rsidRPr="007E336F">
        <w:rPr>
          <w:rFonts w:ascii="Times New Roman" w:hAnsi="Times New Roman"/>
          <w:color w:val="000000"/>
          <w:sz w:val="28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C876AE" w:rsidRPr="007E336F" w:rsidRDefault="007E336F">
      <w:pPr>
        <w:spacing w:after="0" w:line="264" w:lineRule="auto"/>
        <w:ind w:left="120"/>
        <w:jc w:val="both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C876AE" w:rsidRPr="007E336F" w:rsidRDefault="00C876AE">
      <w:pPr>
        <w:rPr>
          <w:lang w:val="ru-RU"/>
        </w:rPr>
        <w:sectPr w:rsidR="00C876AE" w:rsidRPr="007E336F">
          <w:pgSz w:w="11906" w:h="16383"/>
          <w:pgMar w:top="1134" w:right="850" w:bottom="1134" w:left="1701" w:header="720" w:footer="720" w:gutter="0"/>
          <w:cols w:space="720"/>
        </w:sectPr>
      </w:pPr>
    </w:p>
    <w:p w:rsidR="00C876AE" w:rsidRPr="007E336F" w:rsidRDefault="007E336F">
      <w:pPr>
        <w:spacing w:after="0"/>
        <w:ind w:left="120"/>
        <w:rPr>
          <w:lang w:val="ru-RU"/>
        </w:rPr>
      </w:pPr>
      <w:bookmarkStart w:id="9" w:name="block-15335518"/>
      <w:bookmarkEnd w:id="6"/>
      <w:r w:rsidRPr="007E336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C876AE" w:rsidRPr="007E336F" w:rsidRDefault="007E336F">
      <w:pPr>
        <w:spacing w:after="0"/>
        <w:ind w:left="120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C876AE" w:rsidTr="006E10EF">
        <w:trPr>
          <w:trHeight w:val="144"/>
          <w:tblCellSpacing w:w="20" w:type="nil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</w:tr>
      <w:tr w:rsidR="00C876AE" w:rsidTr="006E10E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76AE" w:rsidRDefault="00C876A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76AE" w:rsidRDefault="00C876AE"/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76AE" w:rsidRDefault="00C876AE"/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B95B5B" w:rsidRDefault="006E10EF" w:rsidP="006E10EF">
            <w:r w:rsidRPr="00B95B5B"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B95B5B" w:rsidRDefault="006E10EF" w:rsidP="006E10EF">
            <w:r w:rsidRPr="00B95B5B">
              <w:t xml:space="preserve"> 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B95B5B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B95B5B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B95B5B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B95B5B" w:rsidRDefault="006E10EF" w:rsidP="006E10EF">
            <w:r w:rsidRPr="00B95B5B"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B95B5B" w:rsidRDefault="006E10EF" w:rsidP="006E10EF">
            <w:r w:rsidRPr="00B95B5B"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B95B5B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B95B5B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B95B5B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Связь времен в народном искусстве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B95B5B" w:rsidRDefault="006E10EF" w:rsidP="006E10EF">
            <w:r w:rsidRPr="00B95B5B"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B95B5B" w:rsidRDefault="006E10EF" w:rsidP="006E10EF">
            <w:r w:rsidRPr="00B95B5B"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B95B5B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B95B5B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B95B5B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B95B5B" w:rsidRDefault="006E10EF" w:rsidP="006E10EF">
            <w:r w:rsidRPr="00B95B5B"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B95B5B" w:rsidRDefault="006E10EF" w:rsidP="006E10EF">
            <w:r w:rsidRPr="00B95B5B"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B95B5B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B95B5B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B95B5B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B95B5B" w:rsidRDefault="006E10EF" w:rsidP="006E10EF">
            <w:r w:rsidRPr="00B95B5B"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B95B5B" w:rsidRDefault="006E10EF" w:rsidP="006E10EF">
            <w:r w:rsidRPr="00B95B5B">
              <w:t xml:space="preserve"> 6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B95B5B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B95B5B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B95B5B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C876AE" w:rsidTr="006E10E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76AE" w:rsidRPr="007E336F" w:rsidRDefault="007E336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876AE" w:rsidRPr="006E10EF" w:rsidRDefault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34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876AE" w:rsidRDefault="00C876AE"/>
        </w:tc>
      </w:tr>
    </w:tbl>
    <w:p w:rsidR="00C876AE" w:rsidRDefault="00C876AE">
      <w:pPr>
        <w:sectPr w:rsidR="00C876A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876AE" w:rsidRPr="007E336F" w:rsidRDefault="007E336F">
      <w:pPr>
        <w:spacing w:after="0"/>
        <w:ind w:left="120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C876AE" w:rsidTr="006E10EF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46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</w:tr>
      <w:tr w:rsidR="00C876AE" w:rsidTr="006E10E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76AE" w:rsidRDefault="00C876A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76AE" w:rsidRDefault="00C876AE"/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76AE" w:rsidRDefault="00C876AE"/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Виды изобразительного искусства и основы образного языка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D00E37" w:rsidRDefault="006E10EF" w:rsidP="006E10EF">
            <w:r w:rsidRPr="00D00E37"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D00E37" w:rsidRDefault="006E10EF" w:rsidP="006E10EF">
            <w:r w:rsidRPr="00D00E37">
              <w:t xml:space="preserve"> 7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D00E37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D00E37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D00E37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D00E37" w:rsidRDefault="006E10EF" w:rsidP="006E10EF">
            <w:r w:rsidRPr="00D00E37"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D00E37" w:rsidRDefault="006E10EF" w:rsidP="006E10EF">
            <w:r w:rsidRPr="00D00E37">
              <w:t xml:space="preserve"> 6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D00E37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D00E37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D00E37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Вглядываясь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D00E37" w:rsidRDefault="006E10EF" w:rsidP="006E10EF">
            <w:r w:rsidRPr="00D00E37"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D00E37" w:rsidRDefault="006E10EF" w:rsidP="006E10EF">
            <w:r w:rsidRPr="00D00E37">
              <w:t xml:space="preserve"> 10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D00E37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D00E37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D00E37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и время в изобразительном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</w:t>
            </w:r>
            <w:proofErr w:type="spellEnd"/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D00E37" w:rsidRDefault="006E10EF" w:rsidP="006E10EF">
            <w:r w:rsidRPr="00D00E37"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D00E37" w:rsidRDefault="006E10EF" w:rsidP="006E10EF">
            <w:r w:rsidRPr="00D00E37">
              <w:t xml:space="preserve"> 11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D00E37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D00E37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D00E37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C876AE" w:rsidTr="006E10E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76AE" w:rsidRPr="007E336F" w:rsidRDefault="007E336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876AE" w:rsidRPr="006E10EF" w:rsidRDefault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34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876AE" w:rsidRDefault="00C876AE"/>
        </w:tc>
      </w:tr>
    </w:tbl>
    <w:p w:rsidR="00C876AE" w:rsidRDefault="00C876AE">
      <w:pPr>
        <w:sectPr w:rsidR="00C876A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876AE" w:rsidRPr="007E336F" w:rsidRDefault="007E336F">
      <w:pPr>
        <w:spacing w:after="0"/>
        <w:ind w:left="120"/>
        <w:rPr>
          <w:lang w:val="ru-RU"/>
        </w:rPr>
      </w:pPr>
      <w:r w:rsidRPr="007E336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C876AE" w:rsidTr="006E10EF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46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</w:tr>
      <w:tr w:rsidR="00C876AE" w:rsidTr="006E10E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76AE" w:rsidRDefault="00C876A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76AE" w:rsidRDefault="00C876AE"/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76AE" w:rsidRDefault="00C876AE"/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E5FA9" w:rsidRDefault="006E10EF" w:rsidP="006E10EF">
            <w:r w:rsidRPr="007E5FA9"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E5FA9" w:rsidRDefault="006E10EF" w:rsidP="006E10EF">
            <w:r w:rsidRPr="007E5FA9"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E5F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E5F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E5F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E5FA9" w:rsidRDefault="006E10EF" w:rsidP="006E10EF">
            <w:r w:rsidRPr="007E5FA9"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E5FA9" w:rsidRDefault="006E10EF" w:rsidP="006E10EF">
            <w:r w:rsidRPr="007E5FA9">
              <w:t xml:space="preserve"> 8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E5F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E5F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E5F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объемно-пространственных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композиций</w:t>
            </w:r>
            <w:proofErr w:type="spellEnd"/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E5FA9" w:rsidRDefault="006E10EF" w:rsidP="006E10EF">
            <w:r w:rsidRPr="007E5FA9"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E5FA9" w:rsidRDefault="006E10EF" w:rsidP="006E10EF">
            <w:r w:rsidRPr="007E5FA9">
              <w:t xml:space="preserve"> 7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E5F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E5F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E5F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архитектура как среда жизни человека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E5FA9" w:rsidRDefault="006E10EF" w:rsidP="006E10EF">
            <w:r w:rsidRPr="007E5FA9"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E5FA9" w:rsidRDefault="006E10EF" w:rsidP="006E10EF">
            <w:r w:rsidRPr="007E5FA9">
              <w:t xml:space="preserve"> 10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E5F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E5F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E5F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E5FA9" w:rsidRDefault="006E10EF" w:rsidP="006E10EF">
            <w:r w:rsidRPr="007E5FA9"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E5FA9" w:rsidRDefault="006E10EF" w:rsidP="006E10EF">
            <w:r w:rsidRPr="007E5FA9">
              <w:t xml:space="preserve"> 8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E5F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E5F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E5F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C876AE" w:rsidTr="006E10E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76AE" w:rsidRPr="007E336F" w:rsidRDefault="007E336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876AE" w:rsidRPr="006E10EF" w:rsidRDefault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34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876AE" w:rsidRDefault="00C876AE"/>
        </w:tc>
      </w:tr>
    </w:tbl>
    <w:p w:rsidR="00C876AE" w:rsidRDefault="00C876AE">
      <w:pPr>
        <w:sectPr w:rsidR="00C876A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876AE" w:rsidRDefault="00C876AE">
      <w:pPr>
        <w:sectPr w:rsidR="00C876A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876AE" w:rsidRDefault="007E336F">
      <w:pPr>
        <w:spacing w:after="0"/>
        <w:ind w:left="120"/>
      </w:pPr>
      <w:bookmarkStart w:id="10" w:name="block-15335519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876AE" w:rsidRDefault="007E336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4"/>
        <w:gridCol w:w="4415"/>
        <w:gridCol w:w="1262"/>
        <w:gridCol w:w="1841"/>
        <w:gridCol w:w="1910"/>
        <w:gridCol w:w="1347"/>
        <w:gridCol w:w="2221"/>
      </w:tblGrid>
      <w:tr w:rsidR="00C876AE" w:rsidTr="006E10EF">
        <w:trPr>
          <w:trHeight w:val="144"/>
          <w:tblCellSpacing w:w="20" w:type="nil"/>
        </w:trPr>
        <w:tc>
          <w:tcPr>
            <w:tcW w:w="10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4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</w:tr>
      <w:tr w:rsidR="00C876AE" w:rsidTr="006E10E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76AE" w:rsidRDefault="00C876A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76AE" w:rsidRDefault="00C876AE"/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76AE" w:rsidRDefault="00C876A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76AE" w:rsidRDefault="00C876AE"/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</w:t>
            </w:r>
            <w:r w:rsidR="006E10EF">
              <w:rPr>
                <w:lang w:val="ru-RU"/>
              </w:rPr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="006E10EF">
              <w:rPr>
                <w:lang w:val="ru-RU"/>
              </w:rPr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Убранство русской избы: выполняем фрагмент украшения избы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</w:t>
            </w:r>
            <w:r w:rsidR="006E10EF">
              <w:rPr>
                <w:lang w:val="ru-RU"/>
              </w:rPr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</w:t>
            </w:r>
            <w:r w:rsidR="006E10EF">
              <w:rPr>
                <w:lang w:val="ru-RU"/>
              </w:rPr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</w:t>
            </w:r>
            <w:r w:rsidR="006E10EF">
              <w:rPr>
                <w:lang w:val="ru-RU"/>
              </w:rPr>
              <w:t>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Конструкция и декор предметов </w:t>
            </w: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народного быта (продолжение): выполняем роспись эскиза прялки или посуды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</w:t>
            </w:r>
            <w:r w:rsidR="006E10EF">
              <w:rPr>
                <w:lang w:val="ru-RU"/>
              </w:rPr>
              <w:t>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</w:t>
            </w:r>
            <w:r w:rsidR="006E10EF">
              <w:rPr>
                <w:lang w:val="ru-RU"/>
              </w:rPr>
              <w:t>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26.10школа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Народный праздничный костюм: выполняем эскиз народного праздничного костюма северных или южных районов России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 (продолжение): выполняем </w:t>
            </w:r>
            <w:proofErr w:type="spellStart"/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орнаментализацию</w:t>
            </w:r>
            <w:proofErr w:type="spellEnd"/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народного праздничного костюма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</w:t>
            </w:r>
            <w:r w:rsidR="006E10EF">
              <w:rPr>
                <w:lang w:val="ru-RU"/>
              </w:rPr>
              <w:t>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праздничные обряды: проводим конкурсы, ролевые и интерактивные игры или </w:t>
            </w:r>
            <w:proofErr w:type="spellStart"/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квесты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</w:t>
            </w:r>
            <w:r w:rsidR="006E10EF">
              <w:rPr>
                <w:lang w:val="ru-RU"/>
              </w:rPr>
              <w:t>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</w:t>
            </w:r>
            <w:r w:rsidR="006E10EF">
              <w:rPr>
                <w:lang w:val="ru-RU"/>
              </w:rPr>
              <w:t>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Гжели: осваиваем приемы росписи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</w:t>
            </w:r>
            <w:r w:rsidR="006E10EF">
              <w:rPr>
                <w:lang w:val="ru-RU"/>
              </w:rPr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Городецкая роспись: выполняем творческие работы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="006E10EF">
              <w:rPr>
                <w:lang w:val="ru-RU"/>
              </w:rPr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Золотая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Хохлома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выполняем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роспись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</w:t>
            </w:r>
            <w:r w:rsidR="006E10EF">
              <w:rPr>
                <w:lang w:val="ru-RU"/>
              </w:rPr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</w:t>
            </w:r>
            <w:proofErr w:type="spellStart"/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Жостова</w:t>
            </w:r>
            <w:proofErr w:type="spellEnd"/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: выполняем аппликацию фрагмента росписи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лаковой живописи (Федоскино, Палех, Мстера, </w:t>
            </w:r>
            <w:proofErr w:type="gramStart"/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Холуй</w:t>
            </w:r>
            <w:proofErr w:type="gramEnd"/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): выполняем творческие работы по мотивам произведений лаковой живописи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</w:t>
            </w:r>
            <w:r w:rsidR="006E10EF">
              <w:rPr>
                <w:lang w:val="ru-RU"/>
              </w:rPr>
              <w:t>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Щепа. Роспись по лубу и дереву. Тиснение и резьба по бересте: выполняем творческую работу по мотивам мезенской росписи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</w:t>
            </w:r>
            <w:r w:rsidR="006E10EF">
              <w:rPr>
                <w:lang w:val="ru-RU"/>
              </w:rPr>
              <w:t>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</w:t>
            </w:r>
            <w:r w:rsidR="006E10EF">
              <w:rPr>
                <w:lang w:val="ru-RU"/>
              </w:rPr>
              <w:t>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</w:t>
            </w:r>
            <w:r w:rsidR="006E10EF">
              <w:rPr>
                <w:lang w:val="ru-RU"/>
              </w:rPr>
              <w:t>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</w:t>
            </w:r>
            <w:r w:rsidR="006E10EF">
              <w:rPr>
                <w:lang w:val="ru-RU"/>
              </w:rPr>
              <w:t>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</w:t>
            </w:r>
            <w:r w:rsidR="006E10EF">
              <w:rPr>
                <w:lang w:val="ru-RU"/>
              </w:rPr>
              <w:t>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</w:t>
            </w:r>
            <w:r w:rsidR="006E10EF">
              <w:rPr>
                <w:lang w:val="ru-RU"/>
              </w:rPr>
              <w:t>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</w:t>
            </w:r>
            <w:r w:rsidR="006E10EF">
              <w:rPr>
                <w:lang w:val="ru-RU"/>
              </w:rPr>
              <w:t>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</w:t>
            </w:r>
            <w:r w:rsidR="006E10EF">
              <w:rPr>
                <w:lang w:val="ru-RU"/>
              </w:rPr>
              <w:t>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E5524B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</w:t>
            </w:r>
            <w:r w:rsidR="006E10EF">
              <w:rPr>
                <w:lang w:val="ru-RU"/>
              </w:rPr>
              <w:t>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</w:t>
            </w:r>
            <w:r w:rsidR="006E10EF">
              <w:rPr>
                <w:lang w:val="ru-RU"/>
              </w:rPr>
              <w:t>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</w:t>
            </w:r>
            <w:r w:rsidR="006E10EF">
              <w:rPr>
                <w:lang w:val="ru-RU"/>
              </w:rPr>
              <w:t>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</w:t>
            </w:r>
            <w:r w:rsidR="006E10EF">
              <w:rPr>
                <w:lang w:val="ru-RU"/>
              </w:rPr>
              <w:t>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игрушки из мочала: выполняем коллективную работу в материале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</w:t>
            </w:r>
            <w:r w:rsidR="006E10EF">
              <w:rPr>
                <w:lang w:val="ru-RU"/>
              </w:rPr>
              <w:t>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E10E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куклы: выполняем практическую работу по изготовлению куклы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0EF" w:rsidRPr="004E0611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10EF" w:rsidRPr="00E6143D" w:rsidRDefault="006E10EF" w:rsidP="006E10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10EF" w:rsidRPr="006C0092" w:rsidRDefault="009E16D1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</w:t>
            </w:r>
            <w:r w:rsidR="006E10EF">
              <w:rPr>
                <w:lang w:val="ru-RU"/>
              </w:rPr>
              <w:t>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E10EF" w:rsidRDefault="006E10EF" w:rsidP="006E1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C876AE" w:rsidTr="006E10E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76AE" w:rsidRPr="007E336F" w:rsidRDefault="007E336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76AE" w:rsidRDefault="00C876AE"/>
        </w:tc>
      </w:tr>
    </w:tbl>
    <w:p w:rsidR="00C876AE" w:rsidRDefault="00C876AE">
      <w:pPr>
        <w:sectPr w:rsidR="00C876A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876AE" w:rsidRDefault="007E336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3"/>
        <w:gridCol w:w="4474"/>
        <w:gridCol w:w="1244"/>
        <w:gridCol w:w="1841"/>
        <w:gridCol w:w="1910"/>
        <w:gridCol w:w="1347"/>
        <w:gridCol w:w="2221"/>
      </w:tblGrid>
      <w:tr w:rsidR="00C876AE" w:rsidTr="006E10EF">
        <w:trPr>
          <w:trHeight w:val="144"/>
          <w:tblCellSpacing w:w="20" w:type="nil"/>
        </w:trPr>
        <w:tc>
          <w:tcPr>
            <w:tcW w:w="9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4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</w:tr>
      <w:tr w:rsidR="00C876AE" w:rsidTr="006E10E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76AE" w:rsidRDefault="00C876A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76AE" w:rsidRDefault="00C876AE"/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76AE" w:rsidRDefault="00C876A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76AE" w:rsidRDefault="00C876AE"/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A78EA">
            <w:pPr>
              <w:spacing w:after="0"/>
              <w:ind w:left="135"/>
              <w:rPr>
                <w:lang w:val="ru-RU"/>
              </w:rPr>
            </w:pPr>
            <w:r w:rsidRPr="006A78EA">
              <w:rPr>
                <w:lang w:val="ru-RU"/>
              </w:rPr>
              <w:t>Изобразительные, конструктивные и декоративные виды пространственных искусств и их значение в жизни людей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9E16D1" w:rsidP="006E10EF">
            <w:r>
              <w:t>0</w:t>
            </w:r>
            <w:r w:rsidR="00D649F2">
              <w:rPr>
                <w:lang w:val="ru-RU"/>
              </w:rPr>
              <w:t>2</w:t>
            </w:r>
            <w:r w:rsidR="006E10EF" w:rsidRPr="007600A9"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A78EA">
            <w:pPr>
              <w:spacing w:after="0"/>
              <w:ind w:left="135"/>
              <w:rPr>
                <w:lang w:val="ru-RU"/>
              </w:rPr>
            </w:pPr>
            <w:r w:rsidRPr="006A78EA">
              <w:rPr>
                <w:lang w:val="ru-RU"/>
              </w:rPr>
              <w:t>Рисунок – основа изобразительного творчества. Виды рисунка, графические материалы, рисунок с натуры и по представлению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D649F2" w:rsidP="006E10EF">
            <w:r>
              <w:rPr>
                <w:lang w:val="ru-RU"/>
              </w:rPr>
              <w:t>09</w:t>
            </w:r>
            <w:r w:rsidR="006E10EF" w:rsidRPr="007600A9"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A78EA">
            <w:pPr>
              <w:spacing w:after="0"/>
              <w:ind w:left="135"/>
              <w:rPr>
                <w:lang w:val="ru-RU"/>
              </w:rPr>
            </w:pPr>
            <w:r w:rsidRPr="006A78EA">
              <w:rPr>
                <w:lang w:val="ru-RU"/>
              </w:rPr>
              <w:t>Линия и её выразительные возможности. Ритм линий и ритмическая организация плоскости листа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9E16D1" w:rsidP="006E10EF">
            <w:r>
              <w:t>1</w:t>
            </w:r>
            <w:r w:rsidR="00D649F2">
              <w:rPr>
                <w:lang w:val="ru-RU"/>
              </w:rPr>
              <w:t>6</w:t>
            </w:r>
            <w:r w:rsidR="006E10EF" w:rsidRPr="007600A9"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A78EA">
            <w:pPr>
              <w:spacing w:after="0"/>
              <w:ind w:left="135"/>
              <w:rPr>
                <w:lang w:val="ru-RU"/>
              </w:rPr>
            </w:pPr>
            <w:r w:rsidRPr="006A78EA">
              <w:rPr>
                <w:lang w:val="ru-RU"/>
              </w:rPr>
              <w:t>Пятно как средство выражения. Тон и тональные отношения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9E16D1" w:rsidP="006E10EF">
            <w:r>
              <w:t>2</w:t>
            </w:r>
            <w:r w:rsidR="00D649F2">
              <w:rPr>
                <w:lang w:val="ru-RU"/>
              </w:rPr>
              <w:t>3</w:t>
            </w:r>
            <w:r w:rsidR="006E10EF" w:rsidRPr="007600A9"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A78EA">
            <w:pPr>
              <w:spacing w:after="0"/>
              <w:ind w:left="135"/>
              <w:rPr>
                <w:lang w:val="ru-RU"/>
              </w:rPr>
            </w:pPr>
            <w:r w:rsidRPr="006A78EA">
              <w:rPr>
                <w:lang w:val="ru-RU"/>
              </w:rPr>
              <w:t xml:space="preserve">Цвет. Основы </w:t>
            </w:r>
            <w:proofErr w:type="spellStart"/>
            <w:r w:rsidRPr="006A78EA">
              <w:rPr>
                <w:lang w:val="ru-RU"/>
              </w:rPr>
              <w:t>цветоведения</w:t>
            </w:r>
            <w:proofErr w:type="spellEnd"/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D649F2" w:rsidRDefault="00D649F2" w:rsidP="006E10EF">
            <w:pPr>
              <w:rPr>
                <w:lang w:val="ru-RU"/>
              </w:rPr>
            </w:pPr>
            <w:r>
              <w:rPr>
                <w:lang w:val="ru-RU"/>
              </w:rPr>
              <w:t>30.09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A78EA">
            <w:pPr>
              <w:spacing w:after="0"/>
              <w:ind w:left="135"/>
              <w:rPr>
                <w:lang w:val="ru-RU"/>
              </w:rPr>
            </w:pPr>
            <w:r w:rsidRPr="006A78EA">
              <w:rPr>
                <w:lang w:val="ru-RU"/>
              </w:rPr>
              <w:t>Цвет в произведениях живописи. Колорит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D649F2" w:rsidP="006E10EF">
            <w:r>
              <w:rPr>
                <w:lang w:val="ru-RU"/>
              </w:rPr>
              <w:t>07</w:t>
            </w:r>
            <w:r w:rsidR="006E10EF" w:rsidRPr="007600A9">
              <w:t>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A78EA">
            <w:pPr>
              <w:spacing w:after="0"/>
              <w:ind w:left="135"/>
              <w:rPr>
                <w:lang w:val="ru-RU"/>
              </w:rPr>
            </w:pPr>
            <w:r w:rsidRPr="006A78EA">
              <w:rPr>
                <w:lang w:val="ru-RU"/>
              </w:rPr>
              <w:t>Объёмные изображения в скульптуре. Виды скульптуры, скульптурные материалы, анималистический жанр в скульптуре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9E16D1" w:rsidP="006E10EF">
            <w:r>
              <w:t>1</w:t>
            </w:r>
            <w:r w:rsidR="00D649F2">
              <w:rPr>
                <w:lang w:val="ru-RU"/>
              </w:rPr>
              <w:t>4</w:t>
            </w:r>
            <w:r w:rsidR="006E10EF" w:rsidRPr="007600A9">
              <w:t>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A78EA">
            <w:pPr>
              <w:spacing w:after="0"/>
              <w:ind w:left="135"/>
              <w:rPr>
                <w:lang w:val="ru-RU"/>
              </w:rPr>
            </w:pPr>
            <w:r w:rsidRPr="006A78EA">
              <w:rPr>
                <w:lang w:val="ru-RU"/>
              </w:rPr>
              <w:t>Основы языка изображения. Выразительные средства, художественный образ и восприятие произведений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9E16D1" w:rsidP="006E10EF">
            <w:r>
              <w:t>2</w:t>
            </w:r>
            <w:r w:rsidR="00D649F2">
              <w:rPr>
                <w:lang w:val="ru-RU"/>
              </w:rPr>
              <w:t>1</w:t>
            </w:r>
            <w:r w:rsidR="006E10EF" w:rsidRPr="007600A9">
              <w:t>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A78EA">
            <w:pPr>
              <w:spacing w:after="0"/>
              <w:ind w:left="135"/>
              <w:rPr>
                <w:lang w:val="ru-RU"/>
              </w:rPr>
            </w:pPr>
            <w:r w:rsidRPr="006A78EA">
              <w:rPr>
                <w:lang w:val="ru-RU"/>
              </w:rPr>
              <w:t>Изображение предметного мира в истории искусства. Композиция в изображении натюрморта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D649F2" w:rsidP="006E10EF">
            <w:r>
              <w:rPr>
                <w:lang w:val="ru-RU"/>
              </w:rPr>
              <w:t>11</w:t>
            </w:r>
            <w:r w:rsidR="006E10EF" w:rsidRPr="007600A9">
              <w:t>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A78EA">
            <w:pPr>
              <w:spacing w:after="0"/>
              <w:ind w:left="135"/>
              <w:rPr>
                <w:lang w:val="ru-RU"/>
              </w:rPr>
            </w:pPr>
            <w:r w:rsidRPr="006A78EA">
              <w:rPr>
                <w:lang w:val="ru-RU"/>
              </w:rPr>
              <w:t>Понятие формы. Геометрическая основа формы и конструкция (структура) сложной формы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9E16D1" w:rsidP="006E10EF">
            <w:r>
              <w:t>1</w:t>
            </w:r>
            <w:r w:rsidR="00D649F2">
              <w:rPr>
                <w:lang w:val="ru-RU"/>
              </w:rPr>
              <w:t>8</w:t>
            </w:r>
            <w:r w:rsidR="006E10EF" w:rsidRPr="007600A9">
              <w:t>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A78EA">
            <w:pPr>
              <w:spacing w:after="0"/>
              <w:ind w:left="135"/>
              <w:rPr>
                <w:lang w:val="ru-RU"/>
              </w:rPr>
            </w:pPr>
            <w:r w:rsidRPr="006A78EA">
              <w:rPr>
                <w:lang w:val="ru-RU"/>
              </w:rPr>
              <w:t>Изображение объёма на плоскости и правила линейной перспективы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D649F2" w:rsidP="006E10EF">
            <w:r>
              <w:rPr>
                <w:lang w:val="ru-RU"/>
              </w:rPr>
              <w:t>25</w:t>
            </w:r>
            <w:r w:rsidR="006E10EF" w:rsidRPr="007600A9">
              <w:t>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A78EA">
            <w:pPr>
              <w:spacing w:after="0"/>
              <w:ind w:left="135"/>
              <w:rPr>
                <w:lang w:val="ru-RU"/>
              </w:rPr>
            </w:pPr>
            <w:r w:rsidRPr="006A78EA">
              <w:rPr>
                <w:lang w:val="ru-RU"/>
              </w:rPr>
              <w:t>Освещение. Свет и тень. Выразительные средства светотени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D649F2" w:rsidRDefault="00D649F2" w:rsidP="006E10EF">
            <w:pPr>
              <w:rPr>
                <w:lang w:val="ru-RU"/>
              </w:rPr>
            </w:pPr>
            <w:r>
              <w:rPr>
                <w:lang w:val="ru-RU"/>
              </w:rPr>
              <w:t>02.12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A78EA">
            <w:pPr>
              <w:spacing w:after="0"/>
              <w:ind w:left="135"/>
              <w:rPr>
                <w:lang w:val="ru-RU"/>
              </w:rPr>
            </w:pPr>
            <w:r w:rsidRPr="006A78EA">
              <w:rPr>
                <w:lang w:val="ru-RU"/>
              </w:rPr>
              <w:t>Натюрмо</w:t>
            </w:r>
            <w:proofErr w:type="gramStart"/>
            <w:r w:rsidRPr="006A78EA">
              <w:rPr>
                <w:lang w:val="ru-RU"/>
              </w:rPr>
              <w:t>рт в гр</w:t>
            </w:r>
            <w:proofErr w:type="gramEnd"/>
            <w:r w:rsidRPr="006A78EA">
              <w:rPr>
                <w:lang w:val="ru-RU"/>
              </w:rPr>
              <w:t>афике. Виды печатной графики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9E16D1" w:rsidP="006E10EF">
            <w:r>
              <w:t>0</w:t>
            </w:r>
            <w:r w:rsidR="00D649F2">
              <w:rPr>
                <w:lang w:val="ru-RU"/>
              </w:rPr>
              <w:t>9</w:t>
            </w:r>
            <w:r w:rsidR="006E10EF" w:rsidRPr="007600A9"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A78EA">
            <w:pPr>
              <w:spacing w:after="0"/>
              <w:ind w:left="135"/>
              <w:rPr>
                <w:lang w:val="ru-RU"/>
              </w:rPr>
            </w:pPr>
            <w:r w:rsidRPr="006A78EA">
              <w:rPr>
                <w:lang w:val="ru-RU"/>
              </w:rPr>
              <w:t>Цвет в натюрморте. Живописное изображение натюрморта. Цвет как средство выразительности. Цвет в произведениях художников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9E16D1" w:rsidP="006E10EF">
            <w:r>
              <w:t>1</w:t>
            </w:r>
            <w:r w:rsidR="00D649F2">
              <w:rPr>
                <w:lang w:val="ru-RU"/>
              </w:rPr>
              <w:t>6</w:t>
            </w:r>
            <w:r w:rsidR="006E10EF" w:rsidRPr="007600A9"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A78EA">
            <w:pPr>
              <w:spacing w:after="0"/>
              <w:ind w:left="135"/>
              <w:rPr>
                <w:lang w:val="ru-RU"/>
              </w:rPr>
            </w:pPr>
            <w:r w:rsidRPr="006A78EA">
              <w:rPr>
                <w:lang w:val="ru-RU"/>
              </w:rPr>
              <w:t>Выразительные возможности натюрморта. Художественный образ в натюрмортах известных художников. Творческий натюрморт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D649F2" w:rsidP="006E10EF">
            <w:r>
              <w:rPr>
                <w:lang w:val="ru-RU"/>
              </w:rPr>
              <w:t>23</w:t>
            </w:r>
            <w:r w:rsidR="006E10EF" w:rsidRPr="007600A9"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A78EA">
            <w:pPr>
              <w:spacing w:after="0"/>
              <w:ind w:left="135"/>
              <w:rPr>
                <w:lang w:val="ru-RU"/>
              </w:rPr>
            </w:pPr>
            <w:r w:rsidRPr="006A78EA">
              <w:rPr>
                <w:lang w:val="ru-RU"/>
              </w:rPr>
              <w:t>Образ человека — главная тема в искусстве. Портретное изображение в истории искусства. Виды портрета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D649F2" w:rsidP="006E10EF">
            <w:r>
              <w:rPr>
                <w:lang w:val="ru-RU"/>
              </w:rPr>
              <w:t>30</w:t>
            </w:r>
            <w:r w:rsidR="006E10EF" w:rsidRPr="007600A9"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A78EA">
            <w:pPr>
              <w:spacing w:after="0"/>
              <w:ind w:left="135"/>
              <w:rPr>
                <w:lang w:val="ru-RU"/>
              </w:rPr>
            </w:pPr>
            <w:r w:rsidRPr="006A78EA">
              <w:rPr>
                <w:lang w:val="ru-RU"/>
              </w:rPr>
              <w:t>Конструкция головы человека. Основные пропорции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D649F2" w:rsidP="006E10EF">
            <w:r>
              <w:rPr>
                <w:lang w:val="ru-RU"/>
              </w:rPr>
              <w:t>13</w:t>
            </w:r>
            <w:r w:rsidR="006E10EF" w:rsidRPr="007600A9">
              <w:t>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A78EA">
            <w:pPr>
              <w:spacing w:after="0"/>
              <w:ind w:left="135"/>
              <w:rPr>
                <w:lang w:val="ru-RU"/>
              </w:rPr>
            </w:pPr>
            <w:r w:rsidRPr="006A78EA">
              <w:rPr>
                <w:lang w:val="ru-RU"/>
              </w:rPr>
              <w:t>Изображение головы человека в пространстве. Ракурс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D649F2" w:rsidP="006E10EF">
            <w:r>
              <w:rPr>
                <w:lang w:val="ru-RU"/>
              </w:rPr>
              <w:t>20</w:t>
            </w:r>
            <w:r w:rsidR="006E10EF" w:rsidRPr="007600A9">
              <w:t>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A78EA">
            <w:pPr>
              <w:spacing w:after="0"/>
              <w:ind w:left="135"/>
              <w:rPr>
                <w:lang w:val="ru-RU"/>
              </w:rPr>
            </w:pPr>
            <w:r w:rsidRPr="006A78EA">
              <w:rPr>
                <w:lang w:val="ru-RU"/>
              </w:rPr>
              <w:t>Портрет в скульптуре. Лепка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9E16D1" w:rsidP="006E10EF">
            <w:r>
              <w:t>2</w:t>
            </w:r>
            <w:r w:rsidR="00D649F2">
              <w:rPr>
                <w:lang w:val="ru-RU"/>
              </w:rPr>
              <w:t>7</w:t>
            </w:r>
            <w:r w:rsidR="006E10EF" w:rsidRPr="007600A9">
              <w:t>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A78EA">
            <w:pPr>
              <w:spacing w:after="0"/>
              <w:ind w:left="135"/>
              <w:rPr>
                <w:lang w:val="ru-RU"/>
              </w:rPr>
            </w:pPr>
            <w:r w:rsidRPr="006A78EA">
              <w:rPr>
                <w:lang w:val="ru-RU"/>
              </w:rPr>
              <w:t>Графический портретный рисунок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9E16D1" w:rsidRDefault="00D649F2" w:rsidP="006E10EF">
            <w:pPr>
              <w:rPr>
                <w:lang w:val="ru-RU"/>
              </w:rPr>
            </w:pPr>
            <w:r>
              <w:rPr>
                <w:lang w:val="ru-RU"/>
              </w:rPr>
              <w:t>03</w:t>
            </w:r>
            <w:r w:rsidR="009E16D1">
              <w:rPr>
                <w:lang w:val="ru-RU"/>
              </w:rPr>
              <w:t>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A78EA">
            <w:pPr>
              <w:spacing w:after="0"/>
              <w:ind w:left="135"/>
              <w:rPr>
                <w:lang w:val="ru-RU"/>
              </w:rPr>
            </w:pPr>
            <w:r w:rsidRPr="006A78EA">
              <w:rPr>
                <w:lang w:val="ru-RU"/>
              </w:rPr>
              <w:t>Сатирические образы человека. Художественное преувеличение. Графические сатирические рисунки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D649F2" w:rsidP="006E10EF">
            <w:r>
              <w:rPr>
                <w:lang w:val="ru-RU"/>
              </w:rPr>
              <w:t>10</w:t>
            </w:r>
            <w:r w:rsidR="006E10EF" w:rsidRPr="007600A9">
              <w:t>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A78EA">
            <w:pPr>
              <w:spacing w:after="0"/>
              <w:ind w:left="135"/>
              <w:rPr>
                <w:lang w:val="ru-RU"/>
              </w:rPr>
            </w:pPr>
            <w:r w:rsidRPr="006A78EA">
              <w:rPr>
                <w:lang w:val="ru-RU"/>
              </w:rPr>
              <w:t>Образные возможности освещения в портрете. Роль освещения в создании художественного образа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9E16D1" w:rsidP="006E10EF">
            <w:r>
              <w:t>1</w:t>
            </w:r>
            <w:r w:rsidR="00D649F2">
              <w:rPr>
                <w:lang w:val="ru-RU"/>
              </w:rPr>
              <w:t>7</w:t>
            </w:r>
            <w:r w:rsidR="006E10EF" w:rsidRPr="007600A9">
              <w:t>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A78EA">
            <w:pPr>
              <w:spacing w:after="0"/>
              <w:ind w:left="135"/>
              <w:rPr>
                <w:lang w:val="ru-RU"/>
              </w:rPr>
            </w:pPr>
            <w:r w:rsidRPr="006A78EA">
              <w:rPr>
                <w:lang w:val="ru-RU"/>
              </w:rPr>
              <w:t>Роль цвета в портрете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9E16D1" w:rsidP="006E10EF">
            <w:r>
              <w:t>2</w:t>
            </w:r>
            <w:r w:rsidR="00D649F2">
              <w:rPr>
                <w:lang w:val="ru-RU"/>
              </w:rPr>
              <w:t>4</w:t>
            </w:r>
            <w:r w:rsidR="006E10EF" w:rsidRPr="007600A9">
              <w:t>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A78EA">
            <w:pPr>
              <w:spacing w:after="0"/>
              <w:ind w:left="135"/>
              <w:rPr>
                <w:lang w:val="ru-RU"/>
              </w:rPr>
            </w:pPr>
            <w:r w:rsidRPr="006A78EA">
              <w:rPr>
                <w:lang w:val="ru-RU"/>
              </w:rPr>
              <w:t>Великие портретисты прошлого в европейском и русском искусстве. Портрет в изобразительном искусстве ХХ века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9E16D1" w:rsidRDefault="00D649F2" w:rsidP="006E10EF">
            <w:pPr>
              <w:rPr>
                <w:lang w:val="ru-RU"/>
              </w:rPr>
            </w:pPr>
            <w:r>
              <w:rPr>
                <w:lang w:val="ru-RU"/>
              </w:rPr>
              <w:t>03</w:t>
            </w:r>
            <w:r w:rsidR="009E16D1">
              <w:rPr>
                <w:lang w:val="ru-RU"/>
              </w:rPr>
              <w:t>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A78EA">
            <w:pPr>
              <w:spacing w:after="0"/>
              <w:ind w:left="135"/>
              <w:rPr>
                <w:lang w:val="ru-RU"/>
              </w:rPr>
            </w:pPr>
            <w:r w:rsidRPr="006A78EA">
              <w:rPr>
                <w:lang w:val="ru-RU"/>
              </w:rPr>
              <w:t>Жанры в изобразительном искусстве. Изменчивость образа мира в истории жанров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D649F2" w:rsidP="006E10EF">
            <w:r>
              <w:rPr>
                <w:lang w:val="ru-RU"/>
              </w:rPr>
              <w:t>10</w:t>
            </w:r>
            <w:r w:rsidR="006E10EF" w:rsidRPr="007600A9">
              <w:t>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6A78EA">
            <w:pPr>
              <w:spacing w:after="0"/>
              <w:ind w:left="135"/>
              <w:rPr>
                <w:lang w:val="ru-RU"/>
              </w:rPr>
            </w:pPr>
            <w:r w:rsidRPr="006A78EA">
              <w:rPr>
                <w:lang w:val="ru-RU"/>
              </w:rPr>
              <w:t>Изображение пространства в истории искусства. Правила перспективного построения пространства. Пейзаж – большой мир. Романтический пейзаж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9E16D1" w:rsidP="006E10EF">
            <w:r>
              <w:t>1</w:t>
            </w:r>
            <w:r w:rsidR="00D649F2">
              <w:rPr>
                <w:lang w:val="ru-RU"/>
              </w:rPr>
              <w:t>7</w:t>
            </w:r>
            <w:r w:rsidR="006E10EF" w:rsidRPr="007600A9">
              <w:t>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3051A1">
            <w:pPr>
              <w:spacing w:after="0"/>
              <w:ind w:left="135"/>
              <w:rPr>
                <w:lang w:val="ru-RU"/>
              </w:rPr>
            </w:pPr>
            <w:r w:rsidRPr="003051A1">
              <w:rPr>
                <w:lang w:val="ru-RU"/>
              </w:rPr>
              <w:t>Пейзаж настроения. Изменчивость состояний природы. Природа и художник. Импрессионизм и постимпрессионизм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9E16D1" w:rsidRDefault="00D649F2" w:rsidP="006E10EF">
            <w:pPr>
              <w:rPr>
                <w:lang w:val="ru-RU"/>
              </w:rPr>
            </w:pPr>
            <w:r>
              <w:rPr>
                <w:lang w:val="ru-RU"/>
              </w:rPr>
              <w:t>24.03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3051A1">
            <w:pPr>
              <w:spacing w:after="0"/>
              <w:ind w:left="135"/>
              <w:rPr>
                <w:lang w:val="ru-RU"/>
              </w:rPr>
            </w:pPr>
            <w:r w:rsidRPr="003051A1">
              <w:rPr>
                <w:lang w:val="ru-RU"/>
              </w:rPr>
              <w:t>Пейзаж в русской живописи. Великие русские пейзажисты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9E16D1" w:rsidP="006E10EF">
            <w:r>
              <w:t>0</w:t>
            </w:r>
            <w:r w:rsidR="00D649F2">
              <w:rPr>
                <w:lang w:val="ru-RU"/>
              </w:rPr>
              <w:t>7</w:t>
            </w:r>
            <w:r w:rsidR="006E10EF" w:rsidRPr="007600A9">
              <w:t>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3051A1">
            <w:pPr>
              <w:spacing w:after="0"/>
              <w:ind w:left="135"/>
              <w:rPr>
                <w:lang w:val="ru-RU"/>
              </w:rPr>
            </w:pPr>
            <w:r w:rsidRPr="003051A1">
              <w:rPr>
                <w:lang w:val="ru-RU"/>
              </w:rPr>
              <w:t>Пейзаж в графике. Графические техники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D649F2" w:rsidP="006E10EF">
            <w:r>
              <w:rPr>
                <w:lang w:val="ru-RU"/>
              </w:rPr>
              <w:t>14</w:t>
            </w:r>
            <w:r w:rsidR="006E10EF" w:rsidRPr="007600A9">
              <w:t>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3051A1">
            <w:pPr>
              <w:spacing w:after="0"/>
              <w:ind w:left="135"/>
              <w:rPr>
                <w:lang w:val="ru-RU"/>
              </w:rPr>
            </w:pPr>
            <w:r w:rsidRPr="003051A1">
              <w:rPr>
                <w:lang w:val="ru-RU"/>
              </w:rPr>
              <w:t>Городской пейзаж. Образ города в изобразительном искусстве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D649F2" w:rsidP="006E10EF">
            <w:r>
              <w:rPr>
                <w:lang w:val="ru-RU"/>
              </w:rPr>
              <w:t>21</w:t>
            </w:r>
            <w:r w:rsidR="006E10EF" w:rsidRPr="007600A9">
              <w:t>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3051A1">
            <w:pPr>
              <w:spacing w:after="0"/>
              <w:ind w:left="135"/>
              <w:rPr>
                <w:lang w:val="ru-RU"/>
              </w:rPr>
            </w:pPr>
            <w:r w:rsidRPr="003051A1">
              <w:rPr>
                <w:lang w:val="ru-RU"/>
              </w:rPr>
              <w:t>Бытовой жанр в изобразительном искусстве. Поэзия повседневности. Сюжет и содержание в жанровой картине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D649F2" w:rsidP="006E10EF">
            <w:r>
              <w:rPr>
                <w:lang w:val="ru-RU"/>
              </w:rPr>
              <w:t>28</w:t>
            </w:r>
            <w:r w:rsidR="006E10EF" w:rsidRPr="007600A9">
              <w:t>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3051A1">
            <w:pPr>
              <w:spacing w:after="0"/>
              <w:ind w:left="135"/>
              <w:rPr>
                <w:lang w:val="ru-RU"/>
              </w:rPr>
            </w:pPr>
            <w:r w:rsidRPr="003051A1">
              <w:rPr>
                <w:lang w:val="ru-RU"/>
              </w:rPr>
              <w:t>Исторический жанр в изобразительном искусстве. Историческая картина. Исторические картины великих русских художников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9E16D1" w:rsidP="006E10EF">
            <w:r>
              <w:t>0</w:t>
            </w:r>
            <w:r w:rsidR="00D649F2">
              <w:rPr>
                <w:lang w:val="ru-RU"/>
              </w:rPr>
              <w:t>5</w:t>
            </w:r>
            <w:r w:rsidR="006E10EF" w:rsidRPr="007600A9">
              <w:t>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3051A1">
            <w:pPr>
              <w:spacing w:after="0"/>
              <w:ind w:left="135"/>
              <w:rPr>
                <w:lang w:val="ru-RU"/>
              </w:rPr>
            </w:pPr>
            <w:r w:rsidRPr="003051A1">
              <w:rPr>
                <w:lang w:val="ru-RU"/>
              </w:rPr>
              <w:t>Библейские темы в картинах европейских и русских художников. Икона. Великие русские иконописцы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9E16D1" w:rsidP="006E10EF">
            <w:r>
              <w:t>1</w:t>
            </w:r>
            <w:r w:rsidR="00D649F2">
              <w:rPr>
                <w:lang w:val="ru-RU"/>
              </w:rPr>
              <w:t>2</w:t>
            </w:r>
            <w:r w:rsidR="006E10EF" w:rsidRPr="007600A9">
              <w:t>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6E10EF" w:rsidRPr="00262395" w:rsidTr="006E10EF">
        <w:trPr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6E10EF" w:rsidRPr="007E336F" w:rsidRDefault="003051A1">
            <w:pPr>
              <w:spacing w:after="0"/>
              <w:ind w:left="135"/>
              <w:rPr>
                <w:lang w:val="ru-RU"/>
              </w:rPr>
            </w:pPr>
            <w:r w:rsidRPr="003051A1">
              <w:rPr>
                <w:lang w:val="ru-RU"/>
              </w:rPr>
              <w:t>Роль и значение изобразительного искусства в жизни современного человека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E10EF" w:rsidRDefault="006E10E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E10EF" w:rsidRPr="007600A9" w:rsidRDefault="006E10EF" w:rsidP="006E10EF">
            <w:r w:rsidRPr="007600A9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E10EF" w:rsidRPr="007600A9" w:rsidRDefault="00D649F2" w:rsidP="006E10EF">
            <w:r>
              <w:rPr>
                <w:lang w:val="ru-RU"/>
              </w:rPr>
              <w:t>19</w:t>
            </w:r>
            <w:r w:rsidR="006E10EF" w:rsidRPr="007600A9">
              <w:t>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E10EF" w:rsidRPr="006E10EF" w:rsidRDefault="006E10EF" w:rsidP="006E10EF">
            <w:pPr>
              <w:rPr>
                <w:lang w:val="ru-RU"/>
              </w:rPr>
            </w:pPr>
            <w:r w:rsidRPr="006E10EF">
              <w:rPr>
                <w:lang w:val="ru-RU"/>
              </w:rPr>
              <w:t>Российская электронная школа (</w:t>
            </w:r>
            <w:proofErr w:type="spellStart"/>
            <w:r w:rsidRPr="007600A9">
              <w:t>resh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edu</w:t>
            </w:r>
            <w:proofErr w:type="spellEnd"/>
            <w:r w:rsidRPr="006E10EF">
              <w:rPr>
                <w:lang w:val="ru-RU"/>
              </w:rPr>
              <w:t>.</w:t>
            </w:r>
            <w:proofErr w:type="spellStart"/>
            <w:r w:rsidRPr="007600A9">
              <w:t>ru</w:t>
            </w:r>
            <w:proofErr w:type="spellEnd"/>
            <w:r w:rsidRPr="006E10EF">
              <w:rPr>
                <w:lang w:val="ru-RU"/>
              </w:rPr>
              <w:t>)</w:t>
            </w:r>
          </w:p>
        </w:tc>
      </w:tr>
      <w:tr w:rsidR="00C876AE" w:rsidTr="006E10E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76AE" w:rsidRPr="007E336F" w:rsidRDefault="007E336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76AE" w:rsidRDefault="00C876AE"/>
        </w:tc>
      </w:tr>
    </w:tbl>
    <w:p w:rsidR="00C876AE" w:rsidRDefault="00C876AE">
      <w:pPr>
        <w:sectPr w:rsidR="00C876A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876AE" w:rsidRDefault="007E336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9"/>
        <w:gridCol w:w="4370"/>
        <w:gridCol w:w="1252"/>
        <w:gridCol w:w="1841"/>
        <w:gridCol w:w="1910"/>
        <w:gridCol w:w="1347"/>
        <w:gridCol w:w="2221"/>
      </w:tblGrid>
      <w:tr w:rsidR="00C876AE" w:rsidTr="00610018">
        <w:trPr>
          <w:trHeight w:val="144"/>
          <w:tblCellSpacing w:w="20" w:type="nil"/>
        </w:trPr>
        <w:tc>
          <w:tcPr>
            <w:tcW w:w="10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43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</w:tr>
      <w:tr w:rsidR="00C876AE" w:rsidTr="0061001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76AE" w:rsidRDefault="00C876A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76AE" w:rsidRDefault="00C876AE"/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76AE" w:rsidRDefault="00C876A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76AE" w:rsidRDefault="00C876A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76AE" w:rsidRDefault="00C876AE"/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Pr="007E336F" w:rsidRDefault="00610018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</w:t>
            </w:r>
            <w:r w:rsidR="00610018">
              <w:rPr>
                <w:lang w:val="ru-RU"/>
              </w:rPr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610018">
            <w:pPr>
              <w:spacing w:after="0"/>
              <w:rPr>
                <w:lang w:val="ru-RU"/>
              </w:rPr>
            </w:pPr>
            <w:r w:rsidRPr="00610018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610018">
            <w:pPr>
              <w:spacing w:after="0"/>
              <w:ind w:left="135"/>
              <w:rPr>
                <w:lang w:val="ru-RU"/>
              </w:rPr>
            </w:pPr>
            <w:r w:rsidRPr="00610018">
              <w:rPr>
                <w:rFonts w:ascii="Times New Roman" w:hAnsi="Times New Roman"/>
                <w:color w:val="000000"/>
                <w:sz w:val="24"/>
                <w:lang w:val="ru-RU"/>
              </w:rPr>
              <w:t>Основы построения композиции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610018">
            <w:pPr>
              <w:spacing w:after="0"/>
              <w:ind w:left="135"/>
              <w:jc w:val="center"/>
              <w:rPr>
                <w:lang w:val="ru-RU"/>
              </w:rPr>
            </w:pPr>
            <w:r w:rsidRPr="006100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</w:t>
            </w:r>
            <w:r w:rsidR="00610018">
              <w:rPr>
                <w:lang w:val="ru-RU"/>
              </w:rPr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Pr="007E336F" w:rsidRDefault="00610018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Прямые линии и организация пространства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</w:t>
            </w:r>
            <w:r w:rsidR="00610018">
              <w:rPr>
                <w:lang w:val="ru-RU"/>
              </w:rPr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творчества</w:t>
            </w:r>
            <w:proofErr w:type="spellEnd"/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</w:t>
            </w:r>
            <w:r w:rsidR="00610018">
              <w:rPr>
                <w:lang w:val="ru-RU"/>
              </w:rPr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Pr="007E336F" w:rsidRDefault="00610018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Свободные формы: линии и тоновые пятна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</w:t>
            </w:r>
            <w:r w:rsidR="00610018">
              <w:rPr>
                <w:lang w:val="ru-RU"/>
              </w:rPr>
              <w:t>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изобразительный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</w:t>
            </w:r>
            <w:r w:rsidR="00610018">
              <w:rPr>
                <w:lang w:val="ru-RU"/>
              </w:rPr>
              <w:t>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Логотип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</w:t>
            </w:r>
            <w:proofErr w:type="spellEnd"/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</w:t>
            </w:r>
            <w:r w:rsidR="00610018">
              <w:rPr>
                <w:lang w:val="ru-RU"/>
              </w:rPr>
              <w:t>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 xml:space="preserve">Российская </w:t>
            </w:r>
            <w:r w:rsidRPr="00610018">
              <w:rPr>
                <w:lang w:val="ru-RU"/>
              </w:rPr>
              <w:lastRenderedPageBreak/>
              <w:t>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Pr="007E336F" w:rsidRDefault="00610018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Основы дизайна и макетирования плаката, открытки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</w:t>
            </w:r>
            <w:r w:rsidR="00610018">
              <w:rPr>
                <w:lang w:val="ru-RU"/>
              </w:rPr>
              <w:t>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Pr="007E336F" w:rsidRDefault="00610018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«Проектирование книги /журнала»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</w:t>
            </w:r>
            <w:r w:rsidR="00610018">
              <w:rPr>
                <w:lang w:val="ru-RU"/>
              </w:rPr>
              <w:t>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Pr="007E336F" w:rsidRDefault="00610018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От плоскостного изображения к объемному макету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</w:t>
            </w:r>
            <w:r w:rsidR="00610018">
              <w:rPr>
                <w:lang w:val="ru-RU"/>
              </w:rPr>
              <w:t>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Pr="007E336F" w:rsidRDefault="00610018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объектов в архитектурном макете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</w:t>
            </w:r>
            <w:r w:rsidR="00610018">
              <w:rPr>
                <w:lang w:val="ru-RU"/>
              </w:rPr>
              <w:t>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Pr="007E336F" w:rsidRDefault="00610018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Здание как сочетание различных объёмных форм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</w:t>
            </w:r>
            <w:r w:rsidR="00610018">
              <w:rPr>
                <w:lang w:val="ru-RU"/>
              </w:rPr>
              <w:t>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здания</w:t>
            </w:r>
            <w:proofErr w:type="spellEnd"/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</w:t>
            </w:r>
            <w:r w:rsidR="00610018">
              <w:rPr>
                <w:lang w:val="ru-RU"/>
              </w:rPr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Pr="007E336F" w:rsidRDefault="00610018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Вещь как сочетание объемов и образа времени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</w:t>
            </w:r>
            <w:r w:rsidR="00610018">
              <w:rPr>
                <w:lang w:val="ru-RU"/>
              </w:rPr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Pr="007E336F" w:rsidRDefault="00610018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Роль и значение материала в конструкции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</w:t>
            </w:r>
            <w:r w:rsidR="00610018">
              <w:rPr>
                <w:lang w:val="ru-RU"/>
              </w:rPr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формотворчестве</w:t>
            </w:r>
            <w:proofErr w:type="spellEnd"/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</w:t>
            </w:r>
            <w:r w:rsidR="00610018">
              <w:rPr>
                <w:lang w:val="ru-RU"/>
              </w:rPr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Pr="007E336F" w:rsidRDefault="00610018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Обзор развития образно-стилевого языка архитектуры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</w:t>
            </w:r>
            <w:r w:rsidR="00610018">
              <w:rPr>
                <w:lang w:val="ru-RU"/>
              </w:rPr>
              <w:t>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прошлого</w:t>
            </w:r>
            <w:proofErr w:type="spellEnd"/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</w:t>
            </w:r>
            <w:r w:rsidR="00610018">
              <w:rPr>
                <w:lang w:val="ru-RU"/>
              </w:rPr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Pr="007E336F" w:rsidRDefault="00610018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Пути развития современной архитектуры и дизайна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</w:t>
            </w:r>
            <w:r w:rsidR="00610018">
              <w:rPr>
                <w:lang w:val="ru-RU"/>
              </w:rPr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Pr="007E336F" w:rsidRDefault="00610018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</w:t>
            </w:r>
            <w:r w:rsidR="00610018">
              <w:rPr>
                <w:lang w:val="ru-RU"/>
              </w:rPr>
              <w:t>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Pr="007E336F" w:rsidRDefault="00610018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Проектирование дизайна объектов городской среды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/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</w:t>
            </w:r>
            <w:r w:rsidR="00610018">
              <w:rPr>
                <w:lang w:val="ru-RU"/>
              </w:rPr>
              <w:t>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Pr="007E336F" w:rsidRDefault="00610018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Дизайн пространственно-предметной среды интерьера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</w:t>
            </w:r>
            <w:r w:rsidR="00610018">
              <w:rPr>
                <w:lang w:val="ru-RU"/>
              </w:rPr>
              <w:t>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архитектурно-ландшафтного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пространства</w:t>
            </w:r>
            <w:proofErr w:type="spellEnd"/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</w:t>
            </w:r>
            <w:r w:rsidR="00610018">
              <w:rPr>
                <w:lang w:val="ru-RU"/>
              </w:rPr>
              <w:t>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Pr="007E336F" w:rsidRDefault="00610018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</w:t>
            </w:r>
            <w:r w:rsidR="00C65D40">
              <w:rPr>
                <w:lang w:val="ru-RU"/>
              </w:rPr>
              <w:t>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</w:t>
            </w:r>
            <w:r w:rsidR="00610018">
              <w:rPr>
                <w:lang w:val="ru-RU"/>
              </w:rPr>
              <w:t>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</w:t>
            </w:r>
            <w:r w:rsidR="00610018">
              <w:rPr>
                <w:lang w:val="ru-RU"/>
              </w:rPr>
              <w:t>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Pr="007E336F" w:rsidRDefault="00610018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Функционально-архитектурная планировка своего жилища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Pr="007E336F" w:rsidRDefault="00610018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Проект организации пространства и среды жилой комнаты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</w:t>
            </w:r>
            <w:r w:rsidR="00C65D40">
              <w:rPr>
                <w:lang w:val="ru-RU"/>
              </w:rPr>
              <w:t>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610018">
            <w:pPr>
              <w:spacing w:after="0"/>
              <w:rPr>
                <w:lang w:val="ru-RU"/>
              </w:rPr>
            </w:pPr>
            <w:r w:rsidRPr="00610018"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Pr="007E336F" w:rsidRDefault="00610018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Дизайн-проект </w:t>
            </w:r>
            <w:proofErr w:type="gramStart"/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интерьере</w:t>
            </w:r>
            <w:proofErr w:type="gramEnd"/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частного дома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610018">
            <w:pPr>
              <w:spacing w:after="0"/>
              <w:ind w:left="135"/>
              <w:jc w:val="center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100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</w:t>
            </w:r>
            <w:r w:rsidR="00610018">
              <w:rPr>
                <w:lang w:val="ru-RU"/>
              </w:rPr>
              <w:t>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Pr="007E336F" w:rsidRDefault="00610018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Мода и культура. Стиль в одежде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</w:t>
            </w:r>
            <w:r w:rsidR="00610018">
              <w:rPr>
                <w:lang w:val="ru-RU"/>
              </w:rPr>
              <w:t>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Pr="007E336F" w:rsidRDefault="00610018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Композиционно-конструктивные принципы дизайна одежды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Pr="007E336F" w:rsidRDefault="00610018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Дизайн современной одежды: творческие эскизы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</w:t>
            </w:r>
            <w:r w:rsidR="00610018">
              <w:rPr>
                <w:lang w:val="ru-RU"/>
              </w:rPr>
              <w:t>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Pr="007E336F" w:rsidRDefault="00610018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Грим и причёска в практике дизайна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</w:t>
            </w:r>
            <w:r w:rsidR="00610018">
              <w:rPr>
                <w:lang w:val="ru-RU"/>
              </w:rPr>
              <w:t>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610018" w:rsidRPr="00262395" w:rsidTr="00610018">
        <w:trPr>
          <w:trHeight w:val="144"/>
          <w:tblCellSpacing w:w="20" w:type="nil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357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Имидж-дизайн</w:t>
            </w:r>
            <w:proofErr w:type="spellEnd"/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10018" w:rsidRDefault="006100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610018" w:rsidRPr="005E7D10" w:rsidRDefault="00610018" w:rsidP="002C401B">
            <w:r w:rsidRPr="005E7D1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610018" w:rsidRDefault="00610018" w:rsidP="002C401B">
            <w:r w:rsidRPr="005E7D10"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10018" w:rsidRPr="00610018" w:rsidRDefault="00CA34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</w:t>
            </w:r>
            <w:r w:rsidR="00610018">
              <w:rPr>
                <w:lang w:val="ru-RU"/>
              </w:rPr>
              <w:t>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610018" w:rsidRPr="00610018" w:rsidRDefault="00610018" w:rsidP="002C401B">
            <w:pPr>
              <w:rPr>
                <w:lang w:val="ru-RU"/>
              </w:rPr>
            </w:pPr>
            <w:r w:rsidRPr="00610018">
              <w:rPr>
                <w:lang w:val="ru-RU"/>
              </w:rPr>
              <w:t>Российская электронная школа (</w:t>
            </w:r>
            <w:proofErr w:type="spellStart"/>
            <w:r w:rsidRPr="00A4507B">
              <w:t>resh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edu</w:t>
            </w:r>
            <w:proofErr w:type="spellEnd"/>
            <w:r w:rsidRPr="00610018">
              <w:rPr>
                <w:lang w:val="ru-RU"/>
              </w:rPr>
              <w:t>.</w:t>
            </w:r>
            <w:proofErr w:type="spellStart"/>
            <w:r w:rsidRPr="00A4507B">
              <w:t>ru</w:t>
            </w:r>
            <w:proofErr w:type="spellEnd"/>
            <w:r w:rsidRPr="00610018">
              <w:rPr>
                <w:lang w:val="ru-RU"/>
              </w:rPr>
              <w:t>)</w:t>
            </w:r>
          </w:p>
        </w:tc>
      </w:tr>
      <w:tr w:rsidR="00C876AE" w:rsidTr="006100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76AE" w:rsidRPr="007E336F" w:rsidRDefault="007E336F">
            <w:pPr>
              <w:spacing w:after="0"/>
              <w:ind w:left="135"/>
              <w:rPr>
                <w:lang w:val="ru-RU"/>
              </w:rPr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  <w:jc w:val="center"/>
            </w:pPr>
            <w:r w:rsidRPr="007E33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876AE" w:rsidRDefault="007E33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76AE" w:rsidRDefault="00C876AE"/>
        </w:tc>
      </w:tr>
    </w:tbl>
    <w:p w:rsidR="00C876AE" w:rsidRDefault="00C876AE">
      <w:pPr>
        <w:sectPr w:rsidR="00C876A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E336F" w:rsidRPr="00BD6F83" w:rsidRDefault="007E336F" w:rsidP="007E336F">
      <w:pPr>
        <w:spacing w:after="0"/>
        <w:ind w:left="120"/>
        <w:rPr>
          <w:rFonts w:ascii="Calibri" w:eastAsia="Calibri" w:hAnsi="Calibri" w:cs="Times New Roman"/>
          <w:lang w:val="ru-RU"/>
        </w:rPr>
      </w:pPr>
      <w:bookmarkStart w:id="11" w:name="block-15335522"/>
      <w:bookmarkEnd w:id="10"/>
      <w:r w:rsidRPr="00BD6F83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7E336F" w:rsidRPr="00BD6F83" w:rsidRDefault="007E336F" w:rsidP="007E336F">
      <w:pPr>
        <w:spacing w:after="0" w:line="480" w:lineRule="auto"/>
        <w:ind w:left="120"/>
        <w:rPr>
          <w:rFonts w:ascii="Calibri" w:eastAsia="Calibri" w:hAnsi="Calibri" w:cs="Times New Roman"/>
          <w:lang w:val="ru-RU"/>
        </w:rPr>
      </w:pPr>
      <w:r w:rsidRPr="00BD6F83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7E336F" w:rsidRPr="00BD6F83" w:rsidRDefault="007E336F" w:rsidP="007E336F">
      <w:pPr>
        <w:spacing w:after="0" w:line="480" w:lineRule="auto"/>
        <w:ind w:left="120"/>
        <w:rPr>
          <w:rFonts w:ascii="Calibri" w:eastAsia="Calibri" w:hAnsi="Calibri" w:cs="Times New Roman"/>
          <w:lang w:val="ru-RU"/>
        </w:rPr>
      </w:pPr>
      <w:proofErr w:type="gramStart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​‌• Изобразительное искусство, 6 класс/ 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Неменская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Л.А.; под редакцией 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Неменского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r w:rsidRPr="00BD6F83">
        <w:rPr>
          <w:rFonts w:ascii="Calibri" w:eastAsia="Calibri" w:hAnsi="Calibri" w:cs="Times New Roman"/>
          <w:sz w:val="28"/>
          <w:lang w:val="ru-RU"/>
        </w:rPr>
        <w:br/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• Изобразительное искусство, 7 класс/ Питерских А.С., Гуров Г.Е.; под редакцией 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Неменского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r w:rsidRPr="00BD6F83">
        <w:rPr>
          <w:rFonts w:ascii="Calibri" w:eastAsia="Calibri" w:hAnsi="Calibri" w:cs="Times New Roman"/>
          <w:sz w:val="28"/>
          <w:lang w:val="ru-RU"/>
        </w:rPr>
        <w:br/>
      </w:r>
      <w:bookmarkStart w:id="12" w:name="db50a40d-f8ae-4e5d-8e70-919f427dc0ce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• Изобразительное искусство, 5 класс/ Горяева Н.А., Островская О.В.; под редакцией 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Неменского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bookmarkEnd w:id="12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‌​</w:t>
      </w:r>
      <w:proofErr w:type="gramEnd"/>
    </w:p>
    <w:p w:rsidR="007E336F" w:rsidRPr="00BD6F83" w:rsidRDefault="007E336F" w:rsidP="007E336F">
      <w:pPr>
        <w:spacing w:after="0" w:line="480" w:lineRule="auto"/>
        <w:ind w:left="120"/>
        <w:rPr>
          <w:rFonts w:ascii="Calibri" w:eastAsia="Calibri" w:hAnsi="Calibri" w:cs="Times New Roman"/>
          <w:lang w:val="ru-RU"/>
        </w:rPr>
      </w:pP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​‌‌</w:t>
      </w:r>
    </w:p>
    <w:p w:rsidR="007E336F" w:rsidRPr="00BD6F83" w:rsidRDefault="007E336F" w:rsidP="007E336F">
      <w:pPr>
        <w:spacing w:after="0"/>
        <w:ind w:left="120"/>
        <w:rPr>
          <w:rFonts w:ascii="Calibri" w:eastAsia="Calibri" w:hAnsi="Calibri" w:cs="Times New Roman"/>
          <w:lang w:val="ru-RU"/>
        </w:rPr>
      </w:pP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​</w:t>
      </w:r>
    </w:p>
    <w:p w:rsidR="007E336F" w:rsidRPr="00BD6F83" w:rsidRDefault="007E336F" w:rsidP="007E336F">
      <w:pPr>
        <w:spacing w:after="0" w:line="480" w:lineRule="auto"/>
        <w:ind w:left="120"/>
        <w:rPr>
          <w:rFonts w:ascii="Calibri" w:eastAsia="Calibri" w:hAnsi="Calibri" w:cs="Times New Roman"/>
          <w:lang w:val="ru-RU"/>
        </w:rPr>
      </w:pPr>
      <w:r w:rsidRPr="00BD6F83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7E336F" w:rsidRPr="00BD6F83" w:rsidRDefault="007E336F" w:rsidP="007E336F">
      <w:pPr>
        <w:spacing w:after="0" w:line="480" w:lineRule="auto"/>
        <w:ind w:left="120"/>
        <w:rPr>
          <w:rFonts w:ascii="Calibri" w:eastAsia="Calibri" w:hAnsi="Calibri" w:cs="Times New Roman"/>
          <w:lang w:val="ru-RU"/>
        </w:rPr>
      </w:pP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​‌Примерная рабочая программа основного общего образования. Изобразительное искусство (для 5 –7 классов образовательных организаций). Программа составлена по рекомендациям Министерства просвещения образования Российской Федерации и Федерального государственного бюджетного научного учреждения институт стратегии развития образования Российской Академии образования.</w:t>
      </w:r>
      <w:r w:rsidRPr="00BD6F83">
        <w:rPr>
          <w:rFonts w:ascii="Calibri" w:eastAsia="Calibri" w:hAnsi="Calibri" w:cs="Times New Roman"/>
          <w:sz w:val="28"/>
          <w:lang w:val="ru-RU"/>
        </w:rPr>
        <w:br/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</w:t>
      </w:r>
      <w:proofErr w:type="gramStart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Одобрена</w:t>
      </w:r>
      <w:proofErr w:type="gram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решением Федерального учебно-методического объединения по общему образованию, Протокол 3/21 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lastRenderedPageBreak/>
        <w:t>от 27.09.2021 г.</w:t>
      </w:r>
      <w:r w:rsidRPr="00BD6F83">
        <w:rPr>
          <w:rFonts w:ascii="Calibri" w:eastAsia="Calibri" w:hAnsi="Calibri" w:cs="Times New Roman"/>
          <w:sz w:val="28"/>
          <w:lang w:val="ru-RU"/>
        </w:rPr>
        <w:br/>
      </w:r>
      <w:bookmarkStart w:id="13" w:name="27f88a84-cde6-45cc-9a12-309dd9b67dab"/>
      <w:bookmarkEnd w:id="13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‌​</w:t>
      </w:r>
    </w:p>
    <w:p w:rsidR="007E336F" w:rsidRPr="00BD6F83" w:rsidRDefault="007E336F" w:rsidP="007E336F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7E336F" w:rsidRPr="00BD6F83" w:rsidRDefault="007E336F" w:rsidP="007E336F">
      <w:pPr>
        <w:spacing w:after="0" w:line="480" w:lineRule="auto"/>
        <w:ind w:left="120"/>
        <w:rPr>
          <w:rFonts w:ascii="Calibri" w:eastAsia="Calibri" w:hAnsi="Calibri" w:cs="Times New Roman"/>
          <w:lang w:val="ru-RU"/>
        </w:rPr>
      </w:pPr>
      <w:r w:rsidRPr="00BD6F83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7E336F" w:rsidRPr="00A77279" w:rsidRDefault="007E336F" w:rsidP="007E336F">
      <w:pPr>
        <w:rPr>
          <w:lang w:val="ru-RU"/>
        </w:rPr>
        <w:sectPr w:rsidR="007E336F" w:rsidRPr="00A77279">
          <w:pgSz w:w="16383" w:h="11906" w:orient="landscape"/>
          <w:pgMar w:top="1134" w:right="850" w:bottom="1134" w:left="1701" w:header="720" w:footer="720" w:gutter="0"/>
          <w:cols w:space="720"/>
        </w:sectPr>
      </w:pP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​</w:t>
      </w:r>
      <w:r w:rsidRPr="00BD6F83">
        <w:rPr>
          <w:rFonts w:ascii="Times New Roman" w:eastAsia="Calibri" w:hAnsi="Times New Roman" w:cs="Times New Roman"/>
          <w:color w:val="333333"/>
          <w:sz w:val="28"/>
          <w:lang w:val="ru-RU"/>
        </w:rPr>
        <w:t>​‌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1. 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http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://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www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bibliotekar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ru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/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index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htm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</w:t>
      </w:r>
      <w:r w:rsidRPr="00BD6F83">
        <w:rPr>
          <w:rFonts w:ascii="Calibri" w:eastAsia="Calibri" w:hAnsi="Calibri" w:cs="Times New Roman"/>
          <w:sz w:val="28"/>
          <w:lang w:val="ru-RU"/>
        </w:rPr>
        <w:br/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2. 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http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://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rech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edu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ru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</w:t>
      </w:r>
      <w:r w:rsidRPr="00BD6F83">
        <w:rPr>
          <w:rFonts w:ascii="Calibri" w:eastAsia="Calibri" w:hAnsi="Calibri" w:cs="Times New Roman"/>
          <w:sz w:val="28"/>
          <w:lang w:val="ru-RU"/>
        </w:rPr>
        <w:br/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3. 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http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://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som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fio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ru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</w:t>
      </w:r>
      <w:r w:rsidRPr="00BD6F83">
        <w:rPr>
          <w:rFonts w:ascii="Calibri" w:eastAsia="Calibri" w:hAnsi="Calibri" w:cs="Times New Roman"/>
          <w:sz w:val="28"/>
          <w:lang w:val="ru-RU"/>
        </w:rPr>
        <w:br/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4. 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http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://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www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bibliotekar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ru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/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rusIcon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/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index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htm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Коллекция икон. </w:t>
      </w:r>
      <w:proofErr w:type="gramStart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Русская средневековая иконопись </w:t>
      </w:r>
      <w:r w:rsidRPr="00BD6F83">
        <w:rPr>
          <w:rFonts w:ascii="Calibri" w:eastAsia="Calibri" w:hAnsi="Calibri" w:cs="Times New Roman"/>
          <w:sz w:val="28"/>
          <w:lang w:val="ru-RU"/>
        </w:rPr>
        <w:br/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5. 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http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://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www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openclass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ru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/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node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/148163 Коллекция ссылок по изучению истории искусств для учителя ИЗО </w:t>
      </w:r>
      <w:r w:rsidRPr="00BD6F83">
        <w:rPr>
          <w:rFonts w:ascii="Calibri" w:eastAsia="Calibri" w:hAnsi="Calibri" w:cs="Times New Roman"/>
          <w:sz w:val="28"/>
          <w:lang w:val="ru-RU"/>
        </w:rPr>
        <w:br/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6. 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http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://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www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arthistory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ru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/ история искусств разных эпох </w:t>
      </w:r>
      <w:r w:rsidRPr="00BD6F83">
        <w:rPr>
          <w:rFonts w:ascii="Calibri" w:eastAsia="Calibri" w:hAnsi="Calibri" w:cs="Times New Roman"/>
          <w:sz w:val="28"/>
          <w:lang w:val="ru-RU"/>
        </w:rPr>
        <w:br/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7. 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http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://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art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-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history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ru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/ история искусств, начиная с первобытного человека.</w:t>
      </w:r>
      <w:r w:rsidRPr="00BD6F83">
        <w:rPr>
          <w:rFonts w:ascii="Calibri" w:eastAsia="Calibri" w:hAnsi="Calibri" w:cs="Times New Roman"/>
          <w:sz w:val="28"/>
          <w:lang w:val="ru-RU"/>
        </w:rPr>
        <w:br/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8. 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http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://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www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arthistory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ru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/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peredvizh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htm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- история изобразительного искусства.</w:t>
      </w:r>
      <w:r w:rsidRPr="00BD6F83">
        <w:rPr>
          <w:rFonts w:ascii="Calibri" w:eastAsia="Calibri" w:hAnsi="Calibri" w:cs="Times New Roman"/>
          <w:sz w:val="28"/>
          <w:lang w:val="ru-RU"/>
        </w:rPr>
        <w:br/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9. 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http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://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rusart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nm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ru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/ - художники-передвижники </w:t>
      </w:r>
      <w:r w:rsidRPr="00BD6F83">
        <w:rPr>
          <w:rFonts w:ascii="Calibri" w:eastAsia="Calibri" w:hAnsi="Calibri" w:cs="Times New Roman"/>
          <w:sz w:val="28"/>
          <w:lang w:val="ru-RU"/>
        </w:rPr>
        <w:br/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10. 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http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://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art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-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in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-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school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narod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ru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/ </w:t>
      </w:r>
      <w:r w:rsidRPr="00BD6F83">
        <w:rPr>
          <w:rFonts w:ascii="Calibri" w:eastAsia="Calibri" w:hAnsi="Calibri" w:cs="Times New Roman"/>
          <w:sz w:val="28"/>
          <w:lang w:val="ru-RU"/>
        </w:rPr>
        <w:br/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11</w:t>
      </w:r>
      <w:proofErr w:type="gram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. </w:t>
      </w:r>
      <w:proofErr w:type="gramStart"/>
      <w:r w:rsidRPr="00BD6F83">
        <w:rPr>
          <w:rFonts w:ascii="Times New Roman" w:eastAsia="Calibri" w:hAnsi="Times New Roman" w:cs="Times New Roman"/>
          <w:color w:val="000000"/>
          <w:sz w:val="28"/>
        </w:rPr>
        <w:t>http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://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www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art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-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in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-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school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ru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/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izo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/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index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php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?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page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=00 Изобразительное искусство в школ 12.</w:t>
      </w:r>
      <w:proofErr w:type="gram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http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://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www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it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-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n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ru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/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communities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aspx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?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cat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_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no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=4262 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tmpl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=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com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Портал "Сеть творческих учителей" </w:t>
      </w:r>
      <w:r w:rsidRPr="00BD6F83">
        <w:rPr>
          <w:rFonts w:ascii="Calibri" w:eastAsia="Calibri" w:hAnsi="Calibri" w:cs="Times New Roman"/>
          <w:sz w:val="28"/>
          <w:lang w:val="ru-RU"/>
        </w:rPr>
        <w:br/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13. 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http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://2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berega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spb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ru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/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club</w:t>
      </w:r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/</w:t>
      </w:r>
      <w:proofErr w:type="spellStart"/>
      <w:r w:rsidRPr="00BD6F83">
        <w:rPr>
          <w:rFonts w:ascii="Times New Roman" w:eastAsia="Calibri" w:hAnsi="Times New Roman" w:cs="Times New Roman"/>
          <w:color w:val="000000"/>
          <w:sz w:val="28"/>
        </w:rPr>
        <w:t>izo</w:t>
      </w:r>
      <w:proofErr w:type="spellEnd"/>
      <w:r w:rsidRPr="00BD6F83">
        <w:rPr>
          <w:rFonts w:ascii="Times New Roman" w:eastAsia="Calibri" w:hAnsi="Times New Roman" w:cs="Times New Roman"/>
          <w:color w:val="000000"/>
          <w:sz w:val="28"/>
          <w:lang w:val="ru-RU"/>
        </w:rPr>
        <w:t>/</w:t>
      </w:r>
      <w:r w:rsidRPr="00BD6F83">
        <w:rPr>
          <w:rFonts w:ascii="Times New Roman" w:eastAsia="Calibri" w:hAnsi="Times New Roman" w:cs="Times New Roman"/>
          <w:color w:val="000000"/>
          <w:sz w:val="28"/>
        </w:rPr>
        <w:t>list</w:t>
      </w:r>
    </w:p>
    <w:bookmarkEnd w:id="11"/>
    <w:p w:rsidR="009F5DB9" w:rsidRDefault="009F5DB9" w:rsidP="009F5DB9">
      <w:pPr>
        <w:pStyle w:val="af0"/>
      </w:pPr>
    </w:p>
    <w:p w:rsidR="007E336F" w:rsidRPr="007E336F" w:rsidRDefault="007E336F" w:rsidP="007E336F">
      <w:pPr>
        <w:rPr>
          <w:lang w:val="ru-RU"/>
        </w:rPr>
      </w:pPr>
    </w:p>
    <w:sectPr w:rsidR="007E336F" w:rsidRPr="007E336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AB5102"/>
    <w:multiLevelType w:val="multilevel"/>
    <w:tmpl w:val="0C3256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26833A7"/>
    <w:multiLevelType w:val="multilevel"/>
    <w:tmpl w:val="860042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7CC7EC2"/>
    <w:multiLevelType w:val="multilevel"/>
    <w:tmpl w:val="66D8D2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DC46A15"/>
    <w:multiLevelType w:val="multilevel"/>
    <w:tmpl w:val="D58622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0461B7B"/>
    <w:multiLevelType w:val="multilevel"/>
    <w:tmpl w:val="FB8845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2FA51F0"/>
    <w:multiLevelType w:val="multilevel"/>
    <w:tmpl w:val="359C0B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5693E1E"/>
    <w:multiLevelType w:val="multilevel"/>
    <w:tmpl w:val="6E6452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0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C876AE"/>
    <w:rsid w:val="00262395"/>
    <w:rsid w:val="002C401B"/>
    <w:rsid w:val="003051A1"/>
    <w:rsid w:val="00610018"/>
    <w:rsid w:val="006A78EA"/>
    <w:rsid w:val="006B5C7C"/>
    <w:rsid w:val="006E10EF"/>
    <w:rsid w:val="007300BC"/>
    <w:rsid w:val="007E336F"/>
    <w:rsid w:val="00896E97"/>
    <w:rsid w:val="008E70D3"/>
    <w:rsid w:val="009E16D1"/>
    <w:rsid w:val="009F5DB9"/>
    <w:rsid w:val="00AE5B9E"/>
    <w:rsid w:val="00C23225"/>
    <w:rsid w:val="00C65D40"/>
    <w:rsid w:val="00C876AE"/>
    <w:rsid w:val="00CA349D"/>
    <w:rsid w:val="00D649F2"/>
    <w:rsid w:val="00D67479"/>
    <w:rsid w:val="00E5524B"/>
    <w:rsid w:val="00F62B96"/>
    <w:rsid w:val="00FA7F18"/>
    <w:rsid w:val="00FC7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6B5C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B5C7C"/>
    <w:rPr>
      <w:rFonts w:ascii="Tahoma" w:hAnsi="Tahoma" w:cs="Tahoma"/>
      <w:sz w:val="16"/>
      <w:szCs w:val="16"/>
    </w:rPr>
  </w:style>
  <w:style w:type="paragraph" w:styleId="af0">
    <w:name w:val="Normal (Web)"/>
    <w:basedOn w:val="a"/>
    <w:uiPriority w:val="99"/>
    <w:semiHidden/>
    <w:unhideWhenUsed/>
    <w:rsid w:val="009F5D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3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63</Pages>
  <Words>14125</Words>
  <Characters>80517</Characters>
  <Application>Microsoft Office Word</Application>
  <DocSecurity>0</DocSecurity>
  <Lines>670</Lines>
  <Paragraphs>188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94454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10</cp:revision>
  <dcterms:created xsi:type="dcterms:W3CDTF">2023-09-25T14:03:00Z</dcterms:created>
  <dcterms:modified xsi:type="dcterms:W3CDTF">2025-10-31T05:09:00Z</dcterms:modified>
</cp:coreProperties>
</file>