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4EA84">
      <w:pPr>
        <w:spacing w:before="0" w:after="0"/>
        <w:jc w:val="both"/>
      </w:pPr>
      <w:bookmarkStart w:id="0" w:name="block-78103984"/>
      <w:r>
        <w:rPr>
          <w:rFonts w:hint="default"/>
          <w:lang w:val="ru-RU"/>
        </w:rPr>
        <w:drawing>
          <wp:inline distT="0" distB="0" distL="114300" distR="114300">
            <wp:extent cx="5259070" cy="7295515"/>
            <wp:effectExtent l="0" t="0" r="13970" b="4445"/>
            <wp:docPr id="1" name="Изображение 1" descr="Химия 8-9 класс 2025-2026 уч.го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Химия 8-9 класс 2025-2026 уч.год"/>
                    <pic:cNvPicPr>
                      <a:picLocks noChangeAspect="1"/>
                    </pic:cNvPicPr>
                  </pic:nvPicPr>
                  <pic:blipFill>
                    <a:blip r:embed="rId6"/>
                    <a:stretch>
                      <a:fillRect/>
                    </a:stretch>
                  </pic:blipFill>
                  <pic:spPr>
                    <a:xfrm>
                      <a:off x="0" y="0"/>
                      <a:ext cx="5259070" cy="7295515"/>
                    </a:xfrm>
                    <a:prstGeom prst="rect">
                      <a:avLst/>
                    </a:prstGeom>
                  </pic:spPr>
                </pic:pic>
              </a:graphicData>
            </a:graphic>
          </wp:inline>
        </w:drawing>
      </w:r>
    </w:p>
    <w:p w14:paraId="7206F9B5">
      <w:pPr>
        <w:spacing w:before="0" w:after="0"/>
        <w:ind w:left="120"/>
        <w:jc w:val="center"/>
      </w:pPr>
    </w:p>
    <w:p w14:paraId="778113C5">
      <w:pPr>
        <w:spacing w:before="0" w:after="0"/>
        <w:ind w:left="120"/>
        <w:jc w:val="center"/>
      </w:pPr>
    </w:p>
    <w:bookmarkEnd w:id="0"/>
    <w:p w14:paraId="6833919C">
      <w:pPr>
        <w:rPr>
          <w:rFonts w:ascii="Times New Roman" w:hAnsi="Times New Roman"/>
          <w:b/>
          <w:i w:val="0"/>
          <w:color w:val="000000"/>
          <w:sz w:val="28"/>
        </w:rPr>
      </w:pPr>
      <w:bookmarkStart w:id="1" w:name="block-78103985"/>
      <w:r>
        <w:rPr>
          <w:rFonts w:ascii="Times New Roman" w:hAnsi="Times New Roman"/>
          <w:b/>
          <w:i w:val="0"/>
          <w:color w:val="000000"/>
          <w:sz w:val="28"/>
        </w:rPr>
        <w:br w:type="page"/>
      </w:r>
    </w:p>
    <w:p w14:paraId="12508626">
      <w:pPr>
        <w:spacing w:before="0" w:after="0" w:line="264" w:lineRule="auto"/>
        <w:ind w:left="14" w:leftChars="0" w:right="-933" w:rightChars="-424" w:hanging="14" w:hangingChars="5"/>
        <w:jc w:val="both"/>
      </w:pPr>
      <w:r>
        <w:rPr>
          <w:rFonts w:ascii="Times New Roman" w:hAnsi="Times New Roman"/>
          <w:b/>
          <w:i w:val="0"/>
          <w:color w:val="000000"/>
          <w:sz w:val="28"/>
        </w:rPr>
        <w:t>ПОЯСНИТЕЛЬНАЯ ЗАПИСКА</w:t>
      </w:r>
    </w:p>
    <w:p w14:paraId="1B1C8803">
      <w:pPr>
        <w:spacing w:before="0" w:after="0" w:line="264" w:lineRule="auto"/>
        <w:ind w:left="11" w:leftChars="0" w:hanging="11" w:hangingChars="5"/>
        <w:jc w:val="both"/>
      </w:pPr>
    </w:p>
    <w:p w14:paraId="7D6A67A5">
      <w:pPr>
        <w:spacing w:before="0" w:after="0" w:line="264" w:lineRule="auto"/>
        <w:ind w:left="14" w:leftChars="0" w:hanging="14" w:hangingChars="5"/>
        <w:jc w:val="both"/>
      </w:pPr>
      <w:r>
        <w:rPr>
          <w:rFonts w:ascii="Times New Roman" w:hAnsi="Times New Roman"/>
          <w:b w:val="0"/>
          <w:i w:val="0"/>
          <w:color w:val="000000"/>
          <w:sz w:val="28"/>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14:paraId="4CE95677">
      <w:pPr>
        <w:spacing w:before="0" w:after="0" w:line="264" w:lineRule="auto"/>
        <w:ind w:left="14" w:leftChars="0" w:hanging="14" w:hangingChars="5"/>
        <w:jc w:val="both"/>
      </w:pPr>
      <w:r>
        <w:rPr>
          <w:rFonts w:ascii="Times New Roman" w:hAnsi="Times New Roman"/>
          <w:b w:val="0"/>
          <w:i w:val="0"/>
          <w:color w:val="000000"/>
          <w:sz w:val="28"/>
        </w:rP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14:paraId="77A7B306">
      <w:pPr>
        <w:spacing w:before="0" w:after="0" w:line="264" w:lineRule="auto"/>
        <w:ind w:firstLine="600"/>
        <w:jc w:val="both"/>
      </w:pPr>
      <w:r>
        <w:rPr>
          <w:rFonts w:ascii="Times New Roman" w:hAnsi="Times New Roman"/>
          <w:b w:val="0"/>
          <w:i w:val="0"/>
          <w:color w:val="000000"/>
          <w:sz w:val="28"/>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14:paraId="7A473965">
      <w:pPr>
        <w:spacing w:before="0" w:after="0" w:line="264" w:lineRule="auto"/>
        <w:ind w:firstLine="600"/>
        <w:jc w:val="both"/>
      </w:pPr>
      <w:r>
        <w:rPr>
          <w:rFonts w:ascii="Times New Roman" w:hAnsi="Times New Roman"/>
          <w:b w:val="0"/>
          <w:i w:val="0"/>
          <w:color w:val="000000"/>
          <w:sz w:val="28"/>
        </w:rPr>
        <w:t xml:space="preserve">Изучение химии: </w:t>
      </w:r>
    </w:p>
    <w:p w14:paraId="3164EC1F">
      <w:pPr>
        <w:spacing w:before="0" w:after="0" w:line="264" w:lineRule="auto"/>
        <w:ind w:firstLine="600"/>
        <w:jc w:val="both"/>
      </w:pPr>
      <w:r>
        <w:rPr>
          <w:rFonts w:ascii="Times New Roman" w:hAnsi="Times New Roman"/>
          <w:b w:val="0"/>
          <w:i w:val="0"/>
          <w:color w:val="000000"/>
          <w:sz w:val="28"/>
        </w:rPr>
        <w:t xml:space="preserve">способствует реализации возможностей для саморазвития и формирования культуры личности, её общей и функциональной грамотности; </w:t>
      </w:r>
    </w:p>
    <w:p w14:paraId="556511C2">
      <w:pPr>
        <w:spacing w:before="0" w:after="0" w:line="264" w:lineRule="auto"/>
        <w:ind w:firstLine="600"/>
        <w:jc w:val="both"/>
      </w:pPr>
      <w:r>
        <w:rPr>
          <w:rFonts w:ascii="Times New Roman" w:hAnsi="Times New Roman"/>
          <w:b w:val="0"/>
          <w:i w:val="0"/>
          <w:color w:val="000000"/>
          <w:sz w:val="28"/>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14:paraId="7A993720">
      <w:pPr>
        <w:spacing w:before="0" w:after="0" w:line="264" w:lineRule="auto"/>
        <w:ind w:firstLine="600"/>
        <w:jc w:val="both"/>
      </w:pPr>
      <w:r>
        <w:rPr>
          <w:rFonts w:ascii="Times New Roman" w:hAnsi="Times New Roman"/>
          <w:b w:val="0"/>
          <w:i w:val="0"/>
          <w:color w:val="000000"/>
          <w:sz w:val="28"/>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 </w:t>
      </w:r>
    </w:p>
    <w:p w14:paraId="15D93073">
      <w:pPr>
        <w:spacing w:before="0" w:after="0" w:line="264" w:lineRule="auto"/>
        <w:ind w:firstLine="600"/>
        <w:jc w:val="both"/>
      </w:pPr>
      <w:r>
        <w:rPr>
          <w:rFonts w:ascii="Times New Roman" w:hAnsi="Times New Roman"/>
          <w:b w:val="0"/>
          <w:i w:val="0"/>
          <w:color w:val="000000"/>
          <w:sz w:val="28"/>
        </w:rPr>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14:paraId="656AF9E0">
      <w:pPr>
        <w:spacing w:before="0" w:after="0" w:line="264" w:lineRule="auto"/>
        <w:ind w:firstLine="600"/>
        <w:jc w:val="both"/>
      </w:pPr>
      <w:r>
        <w:rPr>
          <w:rFonts w:ascii="Times New Roman" w:hAnsi="Times New Roman"/>
          <w:b w:val="0"/>
          <w:i w:val="0"/>
          <w:color w:val="000000"/>
          <w:sz w:val="28"/>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14:paraId="583B1246">
      <w:pPr>
        <w:spacing w:before="0" w:after="0" w:line="264" w:lineRule="auto"/>
        <w:ind w:firstLine="600"/>
        <w:jc w:val="both"/>
      </w:pPr>
      <w:r>
        <w:rPr>
          <w:rFonts w:ascii="Times New Roman" w:hAnsi="Times New Roman"/>
          <w:b w:val="0"/>
          <w:i w:val="0"/>
          <w:color w:val="000000"/>
          <w:sz w:val="28"/>
        </w:rP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14:paraId="7735DA32">
      <w:pPr>
        <w:spacing w:before="0" w:after="0" w:line="264" w:lineRule="auto"/>
        <w:ind w:firstLine="600"/>
        <w:jc w:val="both"/>
      </w:pPr>
      <w:r>
        <w:rPr>
          <w:rFonts w:ascii="Times New Roman" w:hAnsi="Times New Roman"/>
          <w:b w:val="0"/>
          <w:i w:val="0"/>
          <w:color w:val="000000"/>
          <w:sz w:val="28"/>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14:paraId="16CA3B1E">
      <w:pPr>
        <w:spacing w:before="0" w:after="0" w:line="264" w:lineRule="auto"/>
        <w:ind w:firstLine="600"/>
        <w:jc w:val="both"/>
      </w:pPr>
      <w:r>
        <w:rPr>
          <w:rFonts w:ascii="Times New Roman" w:hAnsi="Times New Roman"/>
          <w:b w:val="0"/>
          <w:i w:val="0"/>
          <w:color w:val="000000"/>
          <w:sz w:val="28"/>
        </w:rPr>
        <w:t>– атомно-молекулярного учения как основы всего естествознания;</w:t>
      </w:r>
    </w:p>
    <w:p w14:paraId="7F8BFE2D">
      <w:pPr>
        <w:spacing w:before="0" w:after="0" w:line="264" w:lineRule="auto"/>
        <w:ind w:firstLine="600"/>
        <w:jc w:val="both"/>
      </w:pPr>
      <w:r>
        <w:rPr>
          <w:rFonts w:ascii="Times New Roman" w:hAnsi="Times New Roman"/>
          <w:b w:val="0"/>
          <w:i w:val="0"/>
          <w:color w:val="000000"/>
          <w:sz w:val="28"/>
        </w:rPr>
        <w:t>– Периодического закона Д. И. Менделеева как основного закона химии;</w:t>
      </w:r>
    </w:p>
    <w:p w14:paraId="419D59D7">
      <w:pPr>
        <w:spacing w:before="0" w:after="0" w:line="264" w:lineRule="auto"/>
        <w:ind w:firstLine="600"/>
        <w:jc w:val="both"/>
      </w:pPr>
      <w:r>
        <w:rPr>
          <w:rFonts w:ascii="Times New Roman" w:hAnsi="Times New Roman"/>
          <w:b w:val="0"/>
          <w:i w:val="0"/>
          <w:color w:val="000000"/>
          <w:sz w:val="28"/>
        </w:rPr>
        <w:t>– учения о строении атома и химической связи;</w:t>
      </w:r>
    </w:p>
    <w:p w14:paraId="6B760A2C">
      <w:pPr>
        <w:spacing w:before="0" w:after="0" w:line="264" w:lineRule="auto"/>
        <w:ind w:firstLine="600"/>
        <w:jc w:val="both"/>
      </w:pPr>
      <w:r>
        <w:rPr>
          <w:rFonts w:ascii="Times New Roman" w:hAnsi="Times New Roman"/>
          <w:b w:val="0"/>
          <w:i w:val="0"/>
          <w:color w:val="000000"/>
          <w:sz w:val="28"/>
        </w:rPr>
        <w:t>– представлений об электролитической диссоциации веществ в растворах.</w:t>
      </w:r>
    </w:p>
    <w:p w14:paraId="3A4E32B1">
      <w:pPr>
        <w:spacing w:before="0" w:after="0" w:line="264" w:lineRule="auto"/>
        <w:ind w:firstLine="600"/>
        <w:jc w:val="both"/>
      </w:pPr>
      <w:r>
        <w:rPr>
          <w:rFonts w:ascii="Times New Roman" w:hAnsi="Times New Roman"/>
          <w:b w:val="0"/>
          <w:i w:val="0"/>
          <w:color w:val="000000"/>
          <w:sz w:val="28"/>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14:paraId="68634592">
      <w:pPr>
        <w:spacing w:before="0" w:after="0" w:line="264" w:lineRule="auto"/>
        <w:ind w:firstLine="600"/>
        <w:jc w:val="both"/>
      </w:pPr>
      <w:r>
        <w:rPr>
          <w:rFonts w:ascii="Times New Roman" w:hAnsi="Times New Roman"/>
          <w:b w:val="0"/>
          <w:i w:val="0"/>
          <w:color w:val="000000"/>
          <w:sz w:val="28"/>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14:paraId="263590CC">
      <w:pPr>
        <w:spacing w:before="0" w:after="0" w:line="264" w:lineRule="auto"/>
        <w:ind w:firstLine="600"/>
        <w:jc w:val="both"/>
      </w:pPr>
      <w:r>
        <w:rPr>
          <w:rFonts w:ascii="Times New Roman" w:hAnsi="Times New Roman"/>
          <w:b w:val="0"/>
          <w:i w:val="0"/>
          <w:color w:val="000000"/>
          <w:sz w:val="28"/>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
    <w:p w14:paraId="7C6948CC">
      <w:pPr>
        <w:spacing w:before="0" w:after="0" w:line="264" w:lineRule="auto"/>
        <w:ind w:firstLine="600"/>
        <w:jc w:val="both"/>
      </w:pPr>
      <w:r>
        <w:rPr>
          <w:rFonts w:ascii="Times New Roman" w:hAnsi="Times New Roman"/>
          <w:b w:val="0"/>
          <w:i w:val="0"/>
          <w:color w:val="000000"/>
          <w:sz w:val="28"/>
        </w:rPr>
        <w:t>При изучении химии на уровне основного общего образования важное значение приобрели такие цели, как:</w:t>
      </w:r>
    </w:p>
    <w:p w14:paraId="7944E47A">
      <w:pPr>
        <w:spacing w:before="0" w:after="0" w:line="264" w:lineRule="auto"/>
        <w:ind w:firstLine="600"/>
        <w:jc w:val="both"/>
      </w:pPr>
      <w:r>
        <w:rPr>
          <w:rFonts w:ascii="Times New Roman" w:hAnsi="Times New Roman"/>
          <w:b w:val="0"/>
          <w:i w:val="0"/>
          <w:color w:val="000000"/>
          <w:sz w:val="28"/>
        </w:rPr>
        <w:t>–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14:paraId="0B0B09A1">
      <w:pPr>
        <w:spacing w:before="0" w:after="0" w:line="264" w:lineRule="auto"/>
        <w:ind w:firstLine="600"/>
        <w:jc w:val="both"/>
      </w:pPr>
      <w:r>
        <w:rPr>
          <w:rFonts w:ascii="Times New Roman" w:hAnsi="Times New Roman"/>
          <w:b w:val="0"/>
          <w:i w:val="0"/>
          <w:color w:val="000000"/>
          <w:sz w:val="28"/>
        </w:rPr>
        <w:t>–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14:paraId="03E187E8">
      <w:pPr>
        <w:spacing w:before="0" w:after="0" w:line="264" w:lineRule="auto"/>
        <w:ind w:firstLine="600"/>
        <w:jc w:val="both"/>
      </w:pPr>
      <w:r>
        <w:rPr>
          <w:rFonts w:ascii="Times New Roman" w:hAnsi="Times New Roman"/>
          <w:b w:val="0"/>
          <w:i w:val="0"/>
          <w:color w:val="000000"/>
          <w:sz w:val="28"/>
        </w:rPr>
        <w:t>– 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14:paraId="355D6A19">
      <w:pPr>
        <w:spacing w:before="0" w:after="0" w:line="264" w:lineRule="auto"/>
        <w:ind w:firstLine="600"/>
        <w:jc w:val="both"/>
      </w:pPr>
      <w:r>
        <w:rPr>
          <w:rFonts w:ascii="Times New Roman" w:hAnsi="Times New Roman"/>
          <w:b w:val="0"/>
          <w:i w:val="0"/>
          <w:color w:val="000000"/>
          <w:sz w:val="28"/>
        </w:rPr>
        <w:t>– 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14:paraId="4CE6FCF5">
      <w:pPr>
        <w:spacing w:before="0" w:after="0" w:line="264" w:lineRule="auto"/>
        <w:ind w:firstLine="600"/>
        <w:jc w:val="both"/>
      </w:pPr>
      <w:r>
        <w:rPr>
          <w:rFonts w:ascii="Times New Roman" w:hAnsi="Times New Roman"/>
          <w:b w:val="0"/>
          <w:i w:val="0"/>
          <w:color w:val="000000"/>
          <w:sz w:val="28"/>
        </w:rPr>
        <w:t>–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14:paraId="1F6A67E3">
      <w:pPr>
        <w:spacing w:before="0" w:after="0" w:line="264" w:lineRule="auto"/>
        <w:ind w:firstLine="600"/>
        <w:jc w:val="both"/>
      </w:pPr>
      <w:r>
        <w:rPr>
          <w:rFonts w:ascii="Times New Roman" w:hAnsi="Times New Roman"/>
          <w:b w:val="0"/>
          <w:i w:val="0"/>
          <w:color w:val="333333"/>
          <w:sz w:val="28"/>
        </w:rPr>
        <w:t xml:space="preserve">– </w:t>
      </w:r>
      <w:r>
        <w:rPr>
          <w:rFonts w:ascii="Times New Roman" w:hAnsi="Times New Roman"/>
          <w:b w:val="0"/>
          <w:i w:val="0"/>
          <w:color w:val="000000"/>
          <w:sz w:val="28"/>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14:paraId="098125CD">
      <w:pPr>
        <w:spacing w:before="0" w:after="0" w:line="264" w:lineRule="auto"/>
        <w:ind w:firstLine="600"/>
        <w:jc w:val="both"/>
      </w:pPr>
      <w:bookmarkStart w:id="2" w:name="9012e5c9-2e66-40e9-9799-caf6f2595164"/>
      <w:r>
        <w:rPr>
          <w:rFonts w:ascii="Times New Roman" w:hAnsi="Times New Roman"/>
          <w:b w:val="0"/>
          <w:i w:val="0"/>
          <w:color w:val="000000"/>
          <w:sz w:val="28"/>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2"/>
    </w:p>
    <w:bookmarkEnd w:id="1"/>
    <w:p w14:paraId="2D2B0348">
      <w:pPr>
        <w:rPr>
          <w:rFonts w:ascii="Times New Roman" w:hAnsi="Times New Roman"/>
          <w:b/>
          <w:i w:val="0"/>
          <w:color w:val="000000"/>
          <w:sz w:val="28"/>
        </w:rPr>
      </w:pPr>
      <w:bookmarkStart w:id="3" w:name="block-78103986"/>
      <w:r>
        <w:rPr>
          <w:rFonts w:ascii="Times New Roman" w:hAnsi="Times New Roman"/>
          <w:b/>
          <w:i w:val="0"/>
          <w:color w:val="000000"/>
          <w:sz w:val="28"/>
        </w:rPr>
        <w:br w:type="page"/>
      </w:r>
    </w:p>
    <w:p w14:paraId="7DD18271">
      <w:pPr>
        <w:spacing w:before="0" w:after="0" w:line="264" w:lineRule="auto"/>
        <w:ind w:left="120"/>
        <w:jc w:val="both"/>
      </w:pPr>
      <w:r>
        <w:rPr>
          <w:rFonts w:ascii="Times New Roman" w:hAnsi="Times New Roman"/>
          <w:b/>
          <w:i w:val="0"/>
          <w:color w:val="000000"/>
          <w:sz w:val="28"/>
        </w:rPr>
        <w:t>СОДЕРЖАНИЕ ОБУЧЕНИЯ</w:t>
      </w:r>
    </w:p>
    <w:p w14:paraId="2C2A0870">
      <w:pPr>
        <w:spacing w:before="0" w:after="0" w:line="264" w:lineRule="auto"/>
        <w:ind w:left="120"/>
        <w:jc w:val="both"/>
      </w:pPr>
    </w:p>
    <w:p w14:paraId="414479B6">
      <w:pPr>
        <w:spacing w:before="0" w:after="0" w:line="264" w:lineRule="auto"/>
        <w:ind w:firstLine="600"/>
        <w:jc w:val="both"/>
      </w:pPr>
      <w:r>
        <w:rPr>
          <w:rFonts w:ascii="Times New Roman" w:hAnsi="Times New Roman"/>
          <w:b/>
          <w:i w:val="0"/>
          <w:color w:val="000000"/>
          <w:sz w:val="28"/>
        </w:rPr>
        <w:t>8 КЛАСС</w:t>
      </w:r>
    </w:p>
    <w:p w14:paraId="1E1BD76B">
      <w:pPr>
        <w:spacing w:before="0" w:after="0" w:line="264" w:lineRule="auto"/>
        <w:ind w:firstLine="600"/>
        <w:jc w:val="both"/>
      </w:pPr>
      <w:r>
        <w:rPr>
          <w:rFonts w:ascii="Times New Roman" w:hAnsi="Times New Roman"/>
          <w:b/>
          <w:i w:val="0"/>
          <w:color w:val="000000"/>
          <w:sz w:val="28"/>
        </w:rPr>
        <w:t>Первоначальные химические понятия</w:t>
      </w:r>
    </w:p>
    <w:p w14:paraId="60F855F5">
      <w:pPr>
        <w:spacing w:before="0" w:after="0" w:line="264" w:lineRule="auto"/>
        <w:ind w:firstLine="600"/>
        <w:jc w:val="both"/>
      </w:pPr>
      <w:r>
        <w:rPr>
          <w:rFonts w:ascii="Times New Roman" w:hAnsi="Times New Roman"/>
          <w:b w:val="0"/>
          <w:i w:val="0"/>
          <w:color w:val="000000"/>
          <w:sz w:val="28"/>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14:paraId="74F3C627">
      <w:pPr>
        <w:spacing w:before="0" w:after="0" w:line="264" w:lineRule="auto"/>
        <w:ind w:firstLine="600"/>
        <w:jc w:val="both"/>
      </w:pPr>
      <w:r>
        <w:rPr>
          <w:rFonts w:ascii="Times New Roman" w:hAnsi="Times New Roman"/>
          <w:b w:val="0"/>
          <w:i w:val="0"/>
          <w:color w:val="000000"/>
          <w:sz w:val="28"/>
        </w:rPr>
        <w:t>Атомы и молекулы. Химические элементы. Символы химических элементов. Простые и сложные вещества. Атомно-молекулярное учение.</w:t>
      </w:r>
    </w:p>
    <w:p w14:paraId="76B1BD4B">
      <w:pPr>
        <w:spacing w:before="0" w:after="0" w:line="264" w:lineRule="auto"/>
        <w:ind w:firstLine="600"/>
        <w:jc w:val="both"/>
      </w:pPr>
      <w:r>
        <w:rPr>
          <w:rFonts w:ascii="Times New Roman" w:hAnsi="Times New Roman"/>
          <w:b w:val="0"/>
          <w:i w:val="0"/>
          <w:color w:val="000000"/>
          <w:sz w:val="28"/>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14:paraId="3EBBEBDE">
      <w:pPr>
        <w:spacing w:before="0" w:after="0" w:line="264" w:lineRule="auto"/>
        <w:ind w:firstLine="600"/>
        <w:jc w:val="both"/>
      </w:pPr>
      <w:r>
        <w:rPr>
          <w:rFonts w:ascii="Times New Roman" w:hAnsi="Times New Roman"/>
          <w:b w:val="0"/>
          <w:i w:val="0"/>
          <w:color w:val="000000"/>
          <w:sz w:val="28"/>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14:paraId="74F24CE5">
      <w:pPr>
        <w:spacing w:before="0" w:after="0" w:line="264" w:lineRule="auto"/>
        <w:ind w:firstLine="600"/>
        <w:jc w:val="both"/>
      </w:pPr>
      <w:r>
        <w:rPr>
          <w:rFonts w:ascii="Times New Roman" w:hAnsi="Times New Roman"/>
          <w:b w:val="0"/>
          <w:i w:val="0"/>
          <w:color w:val="000000"/>
          <w:sz w:val="28"/>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14:paraId="7EA74505">
      <w:pPr>
        <w:spacing w:before="0" w:after="0" w:line="264" w:lineRule="auto"/>
        <w:ind w:firstLine="600"/>
        <w:jc w:val="both"/>
      </w:pPr>
      <w:r>
        <w:rPr>
          <w:rFonts w:ascii="Times New Roman" w:hAnsi="Times New Roman"/>
          <w:b/>
          <w:i/>
          <w:color w:val="000000"/>
          <w:sz w:val="28"/>
        </w:rPr>
        <w:t>Химический эксперимент</w:t>
      </w:r>
      <w:r>
        <w:rPr>
          <w:rFonts w:ascii="Times New Roman" w:hAnsi="Times New Roman"/>
          <w:b/>
          <w:i w:val="0"/>
          <w:color w:val="000000"/>
          <w:sz w:val="28"/>
        </w:rPr>
        <w:t>:</w:t>
      </w:r>
      <w:r>
        <w:rPr>
          <w:rFonts w:ascii="Times New Roman" w:hAnsi="Times New Roman"/>
          <w:b w:val="0"/>
          <w:i w:val="0"/>
          <w:color w:val="000000"/>
          <w:sz w:val="28"/>
        </w:rPr>
        <w:t xml:space="preserve"> </w:t>
      </w:r>
    </w:p>
    <w:p w14:paraId="250604B3">
      <w:pPr>
        <w:spacing w:before="0" w:after="0" w:line="264" w:lineRule="auto"/>
        <w:ind w:firstLine="600"/>
        <w:jc w:val="both"/>
      </w:pPr>
      <w:r>
        <w:rPr>
          <w:rFonts w:ascii="Times New Roman" w:hAnsi="Times New Roman"/>
          <w:b w:val="0"/>
          <w:i w:val="0"/>
          <w:color w:val="000000"/>
          <w:sz w:val="28"/>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(II) при нагревании, взаимодействие железа с раствором соли меди (II),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14:paraId="3608798E">
      <w:pPr>
        <w:spacing w:before="0" w:after="0" w:line="264" w:lineRule="auto"/>
        <w:ind w:firstLine="600"/>
        <w:jc w:val="both"/>
      </w:pPr>
      <w:r>
        <w:rPr>
          <w:rFonts w:ascii="Times New Roman" w:hAnsi="Times New Roman"/>
          <w:b/>
          <w:i w:val="0"/>
          <w:color w:val="000000"/>
          <w:sz w:val="28"/>
        </w:rPr>
        <w:t>Важнейшие представители неорганических веществ</w:t>
      </w:r>
    </w:p>
    <w:p w14:paraId="04E5EBC0">
      <w:pPr>
        <w:spacing w:before="0" w:after="0" w:line="264" w:lineRule="auto"/>
        <w:ind w:firstLine="600"/>
        <w:jc w:val="both"/>
      </w:pPr>
      <w:r>
        <w:rPr>
          <w:rFonts w:ascii="Times New Roman" w:hAnsi="Times New Roman"/>
          <w:b w:val="0"/>
          <w:i w:val="0"/>
          <w:color w:val="000000"/>
          <w:sz w:val="28"/>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14:paraId="4052AD2A">
      <w:pPr>
        <w:spacing w:before="0" w:after="0" w:line="264" w:lineRule="auto"/>
        <w:ind w:firstLine="600"/>
        <w:jc w:val="both"/>
      </w:pPr>
      <w:r>
        <w:rPr>
          <w:rFonts w:ascii="Times New Roman" w:hAnsi="Times New Roman"/>
          <w:b w:val="0"/>
          <w:i w:val="0"/>
          <w:color w:val="000000"/>
          <w:sz w:val="28"/>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14:paraId="24CE8B2B">
      <w:pPr>
        <w:spacing w:before="0" w:after="0" w:line="264" w:lineRule="auto"/>
        <w:ind w:firstLine="600"/>
        <w:jc w:val="both"/>
      </w:pPr>
      <w:r>
        <w:rPr>
          <w:rFonts w:ascii="Times New Roman" w:hAnsi="Times New Roman"/>
          <w:b w:val="0"/>
          <w:i w:val="0"/>
          <w:color w:val="000000"/>
          <w:sz w:val="28"/>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14:paraId="0B744D5F">
      <w:pPr>
        <w:spacing w:before="0" w:after="0" w:line="264" w:lineRule="auto"/>
        <w:ind w:firstLine="600"/>
        <w:jc w:val="both"/>
      </w:pPr>
      <w:r>
        <w:rPr>
          <w:rFonts w:ascii="Times New Roman" w:hAnsi="Times New Roman"/>
          <w:b w:val="0"/>
          <w:i w:val="0"/>
          <w:color w:val="000000"/>
          <w:sz w:val="28"/>
        </w:rPr>
        <w:t>Молярный объём газов. Расчёты по химическим уравнениям.</w:t>
      </w:r>
    </w:p>
    <w:p w14:paraId="4D51F2F8">
      <w:pPr>
        <w:spacing w:before="0" w:after="0" w:line="264" w:lineRule="auto"/>
        <w:ind w:firstLine="600"/>
        <w:jc w:val="both"/>
      </w:pPr>
      <w:r>
        <w:rPr>
          <w:rFonts w:ascii="Times New Roman" w:hAnsi="Times New Roman"/>
          <w:b w:val="0"/>
          <w:i w:val="0"/>
          <w:color w:val="000000"/>
          <w:sz w:val="28"/>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14:paraId="660B2870">
      <w:pPr>
        <w:spacing w:before="0" w:after="0" w:line="264" w:lineRule="auto"/>
        <w:ind w:firstLine="600"/>
        <w:jc w:val="both"/>
      </w:pPr>
      <w:r>
        <w:rPr>
          <w:rFonts w:ascii="Times New Roman" w:hAnsi="Times New Roman"/>
          <w:b w:val="0"/>
          <w:i w:val="0"/>
          <w:color w:val="000000"/>
          <w:sz w:val="28"/>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p w14:paraId="5635347B">
      <w:pPr>
        <w:spacing w:before="0" w:after="0" w:line="264" w:lineRule="auto"/>
        <w:ind w:firstLine="600"/>
        <w:jc w:val="both"/>
      </w:pPr>
      <w:r>
        <w:rPr>
          <w:rFonts w:ascii="Times New Roman" w:hAnsi="Times New Roman"/>
          <w:b w:val="0"/>
          <w:i w:val="0"/>
          <w:color w:val="000000"/>
          <w:sz w:val="28"/>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14:paraId="6BE9FCD7">
      <w:pPr>
        <w:spacing w:before="0" w:after="0" w:line="264" w:lineRule="auto"/>
        <w:ind w:firstLine="600"/>
        <w:jc w:val="both"/>
      </w:pPr>
      <w:r>
        <w:rPr>
          <w:rFonts w:ascii="Times New Roman" w:hAnsi="Times New Roman"/>
          <w:b w:val="0"/>
          <w:i w:val="0"/>
          <w:color w:val="000000"/>
          <w:sz w:val="28"/>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14:paraId="70E0901A">
      <w:pPr>
        <w:spacing w:before="0" w:after="0" w:line="264" w:lineRule="auto"/>
        <w:ind w:firstLine="600"/>
        <w:jc w:val="both"/>
      </w:pPr>
      <w:r>
        <w:rPr>
          <w:rFonts w:ascii="Times New Roman" w:hAnsi="Times New Roman"/>
          <w:b w:val="0"/>
          <w:i w:val="0"/>
          <w:color w:val="000000"/>
          <w:sz w:val="28"/>
        </w:rPr>
        <w:t>Соли. Номенклатура солей. Физические и химические свойства солей. Получение солей.</w:t>
      </w:r>
    </w:p>
    <w:p w14:paraId="2E12EE4B">
      <w:pPr>
        <w:spacing w:before="0" w:after="0" w:line="264" w:lineRule="auto"/>
        <w:ind w:firstLine="600"/>
        <w:jc w:val="both"/>
      </w:pPr>
      <w:r>
        <w:rPr>
          <w:rFonts w:ascii="Times New Roman" w:hAnsi="Times New Roman"/>
          <w:b w:val="0"/>
          <w:i w:val="0"/>
          <w:color w:val="000000"/>
          <w:sz w:val="28"/>
        </w:rPr>
        <w:t>Генетическая связь между классами неорганических соединений.</w:t>
      </w:r>
    </w:p>
    <w:p w14:paraId="39C77FF4">
      <w:pPr>
        <w:spacing w:before="0" w:after="0" w:line="264" w:lineRule="auto"/>
        <w:ind w:firstLine="600"/>
        <w:jc w:val="both"/>
      </w:pPr>
      <w:r>
        <w:rPr>
          <w:rFonts w:ascii="Times New Roman" w:hAnsi="Times New Roman"/>
          <w:b/>
          <w:i/>
          <w:color w:val="000000"/>
          <w:sz w:val="28"/>
        </w:rPr>
        <w:t>Химический эксперимент</w:t>
      </w:r>
      <w:r>
        <w:rPr>
          <w:rFonts w:ascii="Times New Roman" w:hAnsi="Times New Roman"/>
          <w:b/>
          <w:i w:val="0"/>
          <w:color w:val="000000"/>
          <w:sz w:val="28"/>
        </w:rPr>
        <w:t>:</w:t>
      </w:r>
      <w:r>
        <w:rPr>
          <w:rFonts w:ascii="Times New Roman" w:hAnsi="Times New Roman"/>
          <w:b w:val="0"/>
          <w:i w:val="0"/>
          <w:color w:val="000000"/>
          <w:sz w:val="28"/>
        </w:rPr>
        <w:t xml:space="preserve"> </w:t>
      </w:r>
    </w:p>
    <w:p w14:paraId="0BC9A4DF">
      <w:pPr>
        <w:spacing w:before="0" w:after="0" w:line="264" w:lineRule="auto"/>
        <w:ind w:firstLine="600"/>
        <w:jc w:val="both"/>
      </w:pPr>
      <w:r>
        <w:rPr>
          <w:rFonts w:ascii="Times New Roman" w:hAnsi="Times New Roman"/>
          <w:b w:val="0"/>
          <w:i w:val="0"/>
          <w:color w:val="000000"/>
          <w:sz w:val="28"/>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14:paraId="4302A0A4">
      <w:pPr>
        <w:spacing w:before="0" w:after="0" w:line="264" w:lineRule="auto"/>
        <w:ind w:firstLine="600"/>
        <w:jc w:val="both"/>
      </w:pPr>
      <w:r>
        <w:rPr>
          <w:rFonts w:ascii="Times New Roman" w:hAnsi="Times New Roman"/>
          <w:b/>
          <w:i w:val="0"/>
          <w:color w:val="000000"/>
          <w:sz w:val="28"/>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14:paraId="4FEA0320">
      <w:pPr>
        <w:spacing w:before="0" w:after="0" w:line="264" w:lineRule="auto"/>
        <w:ind w:firstLine="600"/>
        <w:jc w:val="both"/>
      </w:pPr>
      <w:r>
        <w:rPr>
          <w:rFonts w:ascii="Times New Roman" w:hAnsi="Times New Roman"/>
          <w:b w:val="0"/>
          <w:i w:val="0"/>
          <w:color w:val="000000"/>
          <w:sz w:val="28"/>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14:paraId="12C241AF">
      <w:pPr>
        <w:spacing w:before="0" w:after="0" w:line="264" w:lineRule="auto"/>
        <w:ind w:firstLine="600"/>
        <w:jc w:val="both"/>
      </w:pPr>
      <w:r>
        <w:rPr>
          <w:rFonts w:ascii="Times New Roman" w:hAnsi="Times New Roman"/>
          <w:b w:val="0"/>
          <w:i w:val="0"/>
          <w:color w:val="000000"/>
          <w:sz w:val="28"/>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14:paraId="3C696E82">
      <w:pPr>
        <w:spacing w:before="0" w:after="0" w:line="264" w:lineRule="auto"/>
        <w:ind w:firstLine="600"/>
        <w:jc w:val="both"/>
      </w:pPr>
      <w:r>
        <w:rPr>
          <w:rFonts w:ascii="Times New Roman" w:hAnsi="Times New Roman"/>
          <w:b w:val="0"/>
          <w:i w:val="0"/>
          <w:color w:val="000000"/>
          <w:sz w:val="28"/>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14:paraId="203DC021">
      <w:pPr>
        <w:spacing w:before="0" w:after="0" w:line="264" w:lineRule="auto"/>
        <w:ind w:firstLine="600"/>
        <w:jc w:val="both"/>
      </w:pPr>
      <w:r>
        <w:rPr>
          <w:rFonts w:ascii="Times New Roman" w:hAnsi="Times New Roman"/>
          <w:b w:val="0"/>
          <w:i w:val="0"/>
          <w:color w:val="000000"/>
          <w:sz w:val="28"/>
        </w:rPr>
        <w:t xml:space="preserve">Закономерности изменения радиуса атомов химических элементов, металлических и неметаллических свойств по группам и периодам. </w:t>
      </w:r>
    </w:p>
    <w:p w14:paraId="20E63FD4">
      <w:pPr>
        <w:spacing w:before="0" w:after="0" w:line="264" w:lineRule="auto"/>
        <w:ind w:firstLine="600"/>
        <w:jc w:val="both"/>
      </w:pPr>
      <w:r>
        <w:rPr>
          <w:rFonts w:ascii="Times New Roman" w:hAnsi="Times New Roman"/>
          <w:b w:val="0"/>
          <w:i w:val="0"/>
          <w:color w:val="000000"/>
          <w:sz w:val="28"/>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14:paraId="6E08C0FD">
      <w:pPr>
        <w:spacing w:before="0" w:after="0" w:line="264" w:lineRule="auto"/>
        <w:ind w:firstLine="600"/>
        <w:jc w:val="both"/>
      </w:pPr>
      <w:r>
        <w:rPr>
          <w:rFonts w:ascii="Times New Roman" w:hAnsi="Times New Roman"/>
          <w:b w:val="0"/>
          <w:i w:val="0"/>
          <w:color w:val="000000"/>
          <w:sz w:val="28"/>
        </w:rPr>
        <w:t>Химическая связь. Ковалентная (полярная и неполярная) связь. Электроотрицательность химических элементов. Ионная связь.</w:t>
      </w:r>
    </w:p>
    <w:p w14:paraId="134FD0F5">
      <w:pPr>
        <w:spacing w:before="0" w:after="0" w:line="264" w:lineRule="auto"/>
        <w:ind w:firstLine="600"/>
        <w:jc w:val="both"/>
      </w:pPr>
      <w:r>
        <w:rPr>
          <w:rFonts w:ascii="Times New Roman" w:hAnsi="Times New Roman"/>
          <w:b w:val="0"/>
          <w:i w:val="0"/>
          <w:color w:val="000000"/>
          <w:sz w:val="28"/>
        </w:rPr>
        <w:t>Степень окисления. Окислительно-восстановительные реакции. Процессы окисления и восстановления. Окислители и восстановители.</w:t>
      </w:r>
    </w:p>
    <w:p w14:paraId="39857AD9">
      <w:pPr>
        <w:spacing w:before="0" w:after="0" w:line="264" w:lineRule="auto"/>
        <w:ind w:firstLine="600"/>
        <w:jc w:val="both"/>
      </w:pPr>
      <w:r>
        <w:rPr>
          <w:rFonts w:ascii="Times New Roman" w:hAnsi="Times New Roman"/>
          <w:b/>
          <w:i/>
          <w:color w:val="000000"/>
          <w:sz w:val="28"/>
        </w:rPr>
        <w:t>Химический эксперимент</w:t>
      </w:r>
      <w:r>
        <w:rPr>
          <w:rFonts w:ascii="Times New Roman" w:hAnsi="Times New Roman"/>
          <w:b/>
          <w:i w:val="0"/>
          <w:color w:val="000000"/>
          <w:sz w:val="28"/>
        </w:rPr>
        <w:t>:</w:t>
      </w:r>
      <w:r>
        <w:rPr>
          <w:rFonts w:ascii="Times New Roman" w:hAnsi="Times New Roman"/>
          <w:b w:val="0"/>
          <w:i w:val="0"/>
          <w:color w:val="000000"/>
          <w:sz w:val="28"/>
        </w:rPr>
        <w:t xml:space="preserve"> </w:t>
      </w:r>
    </w:p>
    <w:p w14:paraId="6F76CCCB">
      <w:pPr>
        <w:spacing w:before="0" w:after="0" w:line="264" w:lineRule="auto"/>
        <w:ind w:firstLine="600"/>
        <w:jc w:val="both"/>
      </w:pPr>
      <w:r>
        <w:rPr>
          <w:rFonts w:ascii="Times New Roman" w:hAnsi="Times New Roman"/>
          <w:b w:val="0"/>
          <w:i w:val="0"/>
          <w:color w:val="000000"/>
          <w:sz w:val="28"/>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14:paraId="728B930B">
      <w:pPr>
        <w:spacing w:before="0" w:after="0" w:line="264" w:lineRule="auto"/>
        <w:ind w:firstLine="600"/>
        <w:jc w:val="both"/>
      </w:pPr>
      <w:r>
        <w:rPr>
          <w:rFonts w:ascii="Times New Roman" w:hAnsi="Times New Roman"/>
          <w:b/>
          <w:i/>
          <w:color w:val="000000"/>
          <w:sz w:val="28"/>
        </w:rPr>
        <w:t>Межпредметные связи</w:t>
      </w:r>
    </w:p>
    <w:p w14:paraId="53D97DF7">
      <w:pPr>
        <w:spacing w:before="0" w:after="0" w:line="264" w:lineRule="auto"/>
        <w:ind w:firstLine="600"/>
        <w:jc w:val="both"/>
      </w:pPr>
      <w:r>
        <w:rPr>
          <w:rFonts w:ascii="Times New Roman" w:hAnsi="Times New Roman"/>
          <w:b w:val="0"/>
          <w:i w:val="0"/>
          <w:color w:val="000000"/>
          <w:sz w:val="28"/>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7BA5890B">
      <w:pPr>
        <w:spacing w:before="0" w:after="0" w:line="264" w:lineRule="auto"/>
        <w:ind w:firstLine="600"/>
        <w:jc w:val="both"/>
      </w:pPr>
      <w:r>
        <w:rPr>
          <w:rFonts w:ascii="Times New Roman" w:hAnsi="Times New Roman"/>
          <w:b w:val="0"/>
          <w:i w:val="0"/>
          <w:color w:val="000000"/>
          <w:sz w:val="28"/>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14:paraId="08E436E9">
      <w:pPr>
        <w:spacing w:before="0" w:after="0" w:line="264" w:lineRule="auto"/>
        <w:ind w:firstLine="600"/>
        <w:jc w:val="both"/>
      </w:pPr>
      <w:r>
        <w:rPr>
          <w:rFonts w:ascii="Times New Roman" w:hAnsi="Times New Roman"/>
          <w:b w:val="0"/>
          <w:i w:val="0"/>
          <w:color w:val="000000"/>
          <w:sz w:val="28"/>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14:paraId="0EC28A7D">
      <w:pPr>
        <w:spacing w:before="0" w:after="0" w:line="264" w:lineRule="auto"/>
        <w:ind w:firstLine="600"/>
        <w:jc w:val="both"/>
      </w:pPr>
      <w:r>
        <w:rPr>
          <w:rFonts w:ascii="Times New Roman" w:hAnsi="Times New Roman"/>
          <w:b w:val="0"/>
          <w:i w:val="0"/>
          <w:color w:val="000000"/>
          <w:sz w:val="28"/>
        </w:rPr>
        <w:t>Биология: фотосинтез, дыхание, биосфера.</w:t>
      </w:r>
    </w:p>
    <w:p w14:paraId="7A312B19">
      <w:pPr>
        <w:spacing w:before="0" w:after="0" w:line="264" w:lineRule="auto"/>
        <w:ind w:firstLine="600"/>
        <w:jc w:val="both"/>
      </w:pPr>
      <w:r>
        <w:rPr>
          <w:rFonts w:ascii="Times New Roman" w:hAnsi="Times New Roman"/>
          <w:b w:val="0"/>
          <w:i w:val="0"/>
          <w:color w:val="000000"/>
          <w:sz w:val="28"/>
        </w:rPr>
        <w:t>География: атмосфера, гидросфера, минералы, горные породы, полезные ископаемые, топливо, водные ресурсы.</w:t>
      </w:r>
    </w:p>
    <w:p w14:paraId="72BA9717">
      <w:pPr>
        <w:spacing w:before="0" w:after="0" w:line="264" w:lineRule="auto"/>
        <w:ind w:firstLine="600"/>
        <w:jc w:val="both"/>
      </w:pPr>
      <w:r>
        <w:rPr>
          <w:rFonts w:ascii="Times New Roman" w:hAnsi="Times New Roman"/>
          <w:b/>
          <w:i w:val="0"/>
          <w:color w:val="000000"/>
          <w:sz w:val="28"/>
        </w:rPr>
        <w:t>9 КЛАСС</w:t>
      </w:r>
    </w:p>
    <w:p w14:paraId="7A4E2FB5">
      <w:pPr>
        <w:spacing w:before="0" w:after="0" w:line="264" w:lineRule="auto"/>
        <w:ind w:firstLine="600"/>
        <w:jc w:val="both"/>
      </w:pPr>
      <w:r>
        <w:rPr>
          <w:rFonts w:ascii="Times New Roman" w:hAnsi="Times New Roman"/>
          <w:b/>
          <w:i w:val="0"/>
          <w:color w:val="000000"/>
          <w:sz w:val="28"/>
        </w:rPr>
        <w:t>Вещество и химическая реакция</w:t>
      </w:r>
    </w:p>
    <w:p w14:paraId="50A291E6">
      <w:pPr>
        <w:spacing w:before="0" w:after="0" w:line="264" w:lineRule="auto"/>
        <w:ind w:firstLine="600"/>
        <w:jc w:val="both"/>
      </w:pPr>
      <w:r>
        <w:rPr>
          <w:rFonts w:ascii="Times New Roman" w:hAnsi="Times New Roman"/>
          <w:b w:val="0"/>
          <w:i w:val="0"/>
          <w:color w:val="000000"/>
          <w:sz w:val="28"/>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14:paraId="6C3E5547">
      <w:pPr>
        <w:spacing w:before="0" w:after="0" w:line="264" w:lineRule="auto"/>
        <w:ind w:firstLine="600"/>
        <w:jc w:val="both"/>
      </w:pPr>
      <w:r>
        <w:rPr>
          <w:rFonts w:ascii="Times New Roman" w:hAnsi="Times New Roman"/>
          <w:b w:val="0"/>
          <w:i w:val="0"/>
          <w:color w:val="000000"/>
          <w:sz w:val="28"/>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14:paraId="2FE28EC4">
      <w:pPr>
        <w:spacing w:before="0" w:after="0" w:line="264" w:lineRule="auto"/>
        <w:ind w:firstLine="600"/>
        <w:jc w:val="both"/>
      </w:pPr>
      <w:r>
        <w:rPr>
          <w:rFonts w:ascii="Times New Roman" w:hAnsi="Times New Roman"/>
          <w:b w:val="0"/>
          <w:i w:val="0"/>
          <w:color w:val="000000"/>
          <w:sz w:val="28"/>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14:paraId="1E3A7064">
      <w:pPr>
        <w:spacing w:before="0" w:after="0" w:line="264" w:lineRule="auto"/>
        <w:ind w:firstLine="600"/>
        <w:jc w:val="both"/>
      </w:pPr>
      <w:r>
        <w:rPr>
          <w:rFonts w:ascii="Times New Roman" w:hAnsi="Times New Roman"/>
          <w:b w:val="0"/>
          <w:i w:val="0"/>
          <w:color w:val="000000"/>
          <w:sz w:val="28"/>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14:paraId="0F14D271">
      <w:pPr>
        <w:spacing w:before="0" w:after="0" w:line="264" w:lineRule="auto"/>
        <w:ind w:firstLine="600"/>
        <w:jc w:val="both"/>
      </w:pPr>
      <w:r>
        <w:rPr>
          <w:rFonts w:ascii="Times New Roman" w:hAnsi="Times New Roman"/>
          <w:b w:val="0"/>
          <w:i w:val="0"/>
          <w:color w:val="000000"/>
          <w:sz w:val="28"/>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14:paraId="7AB35237">
      <w:pPr>
        <w:spacing w:before="0" w:after="0" w:line="264" w:lineRule="auto"/>
        <w:ind w:firstLine="600"/>
        <w:jc w:val="both"/>
      </w:pPr>
      <w:r>
        <w:rPr>
          <w:rFonts w:ascii="Times New Roman" w:hAnsi="Times New Roman"/>
          <w:b w:val="0"/>
          <w:i w:val="0"/>
          <w:color w:val="000000"/>
          <w:sz w:val="28"/>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14:paraId="0D8B55A1">
      <w:pPr>
        <w:spacing w:before="0" w:after="0" w:line="264" w:lineRule="auto"/>
        <w:ind w:firstLine="600"/>
        <w:jc w:val="both"/>
      </w:pPr>
      <w:r>
        <w:rPr>
          <w:rFonts w:ascii="Times New Roman" w:hAnsi="Times New Roman"/>
          <w:b w:val="0"/>
          <w:i w:val="0"/>
          <w:color w:val="000000"/>
          <w:sz w:val="28"/>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14:paraId="3C40CE78">
      <w:pPr>
        <w:spacing w:before="0" w:after="0" w:line="264" w:lineRule="auto"/>
        <w:ind w:firstLine="600"/>
        <w:jc w:val="both"/>
      </w:pPr>
      <w:r>
        <w:rPr>
          <w:rFonts w:ascii="Times New Roman" w:hAnsi="Times New Roman"/>
          <w:b w:val="0"/>
          <w:i w:val="0"/>
          <w:color w:val="000000"/>
          <w:sz w:val="28"/>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14:paraId="673A9FFC">
      <w:pPr>
        <w:spacing w:before="0" w:after="0" w:line="264" w:lineRule="auto"/>
        <w:ind w:firstLine="600"/>
        <w:jc w:val="both"/>
      </w:pPr>
      <w:r>
        <w:rPr>
          <w:rFonts w:ascii="Times New Roman" w:hAnsi="Times New Roman"/>
          <w:b/>
          <w:i/>
          <w:color w:val="000000"/>
          <w:sz w:val="28"/>
        </w:rPr>
        <w:t>Химический эксперимент</w:t>
      </w:r>
      <w:r>
        <w:rPr>
          <w:rFonts w:ascii="Times New Roman" w:hAnsi="Times New Roman"/>
          <w:b/>
          <w:i w:val="0"/>
          <w:color w:val="000000"/>
          <w:sz w:val="28"/>
        </w:rPr>
        <w:t>:</w:t>
      </w:r>
      <w:r>
        <w:rPr>
          <w:rFonts w:ascii="Times New Roman" w:hAnsi="Times New Roman"/>
          <w:b w:val="0"/>
          <w:i w:val="0"/>
          <w:color w:val="000000"/>
          <w:sz w:val="28"/>
        </w:rPr>
        <w:t xml:space="preserve"> </w:t>
      </w:r>
    </w:p>
    <w:p w14:paraId="53AB9435">
      <w:pPr>
        <w:spacing w:before="0" w:after="0" w:line="264" w:lineRule="auto"/>
        <w:ind w:firstLine="600"/>
        <w:jc w:val="both"/>
      </w:pPr>
      <w:r>
        <w:rPr>
          <w:rFonts w:ascii="Times New Roman" w:hAnsi="Times New Roman"/>
          <w:b w:val="0"/>
          <w:i w:val="0"/>
          <w:color w:val="000000"/>
          <w:sz w:val="28"/>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14:paraId="58A0E004">
      <w:pPr>
        <w:spacing w:before="0" w:after="0" w:line="264" w:lineRule="auto"/>
        <w:ind w:firstLine="600"/>
        <w:jc w:val="both"/>
      </w:pPr>
      <w:r>
        <w:rPr>
          <w:rFonts w:ascii="Times New Roman" w:hAnsi="Times New Roman"/>
          <w:b/>
          <w:i w:val="0"/>
          <w:color w:val="000000"/>
          <w:sz w:val="28"/>
        </w:rPr>
        <w:t>Неметаллы и их соединения</w:t>
      </w:r>
    </w:p>
    <w:p w14:paraId="24612048">
      <w:pPr>
        <w:spacing w:before="0" w:after="0" w:line="264" w:lineRule="auto"/>
        <w:ind w:firstLine="600"/>
        <w:jc w:val="both"/>
      </w:pPr>
      <w:r>
        <w:rPr>
          <w:rFonts w:ascii="Times New Roman" w:hAnsi="Times New Roman"/>
          <w:b w:val="0"/>
          <w:i w:val="0"/>
          <w:color w:val="000000"/>
          <w:sz w:val="28"/>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14:paraId="364A6CD2">
      <w:pPr>
        <w:spacing w:before="0" w:after="0" w:line="264" w:lineRule="auto"/>
        <w:ind w:firstLine="600"/>
        <w:jc w:val="both"/>
      </w:pPr>
      <w:r>
        <w:rPr>
          <w:rFonts w:ascii="Times New Roman" w:hAnsi="Times New Roman"/>
          <w:b w:val="0"/>
          <w:i w:val="0"/>
          <w:color w:val="000000"/>
          <w:sz w:val="28"/>
        </w:rPr>
        <w:t>Общая характеристика элементов VIА-группы.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14:paraId="26865CCA">
      <w:pPr>
        <w:spacing w:before="0" w:after="0" w:line="264" w:lineRule="auto"/>
        <w:ind w:firstLine="600"/>
        <w:jc w:val="both"/>
      </w:pPr>
      <w:r>
        <w:rPr>
          <w:rFonts w:ascii="Times New Roman" w:hAnsi="Times New Roman"/>
          <w:b w:val="0"/>
          <w:i w:val="0"/>
          <w:color w:val="000000"/>
          <w:sz w:val="28"/>
        </w:rPr>
        <w:t>Общая характеристика элементов VА-группы.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(V) и фосфорная кислота, физические и химические свойства, получение. Использование фосфатов в качестве минеральных удобрений.</w:t>
      </w:r>
    </w:p>
    <w:p w14:paraId="625D5EA4">
      <w:pPr>
        <w:spacing w:before="0" w:after="0" w:line="264" w:lineRule="auto"/>
        <w:ind w:firstLine="600"/>
        <w:jc w:val="both"/>
      </w:pPr>
      <w:r>
        <w:rPr>
          <w:rFonts w:ascii="Times New Roman" w:hAnsi="Times New Roman"/>
          <w:b w:val="0"/>
          <w:i w:val="0"/>
          <w:color w:val="000000"/>
          <w:sz w:val="28"/>
        </w:rPr>
        <w:t>Общая характеристика элементов IVА-группы.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14:paraId="749DB024">
      <w:pPr>
        <w:spacing w:before="0" w:after="0" w:line="264" w:lineRule="auto"/>
        <w:ind w:firstLine="600"/>
        <w:jc w:val="both"/>
      </w:pPr>
      <w:r>
        <w:rPr>
          <w:rFonts w:ascii="Times New Roman" w:hAnsi="Times New Roman"/>
          <w:b w:val="0"/>
          <w:i w:val="0"/>
          <w:color w:val="000000"/>
          <w:sz w:val="28"/>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14:paraId="1F28C0D7">
      <w:pPr>
        <w:spacing w:before="0" w:after="0" w:line="264" w:lineRule="auto"/>
        <w:ind w:firstLine="600"/>
        <w:jc w:val="both"/>
      </w:pPr>
      <w:r>
        <w:rPr>
          <w:rFonts w:ascii="Times New Roman" w:hAnsi="Times New Roman"/>
          <w:b w:val="0"/>
          <w:i w:val="0"/>
          <w:color w:val="000000"/>
          <w:sz w:val="28"/>
        </w:rPr>
        <w:t>Кремний, его физические и химические свойства, получение и применение. Соединения кремния в природе. Общие представления об оксиде кремния (IV) и кремниевой кислоте. Силикаты, их использование в быту, в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14:paraId="657E902D">
      <w:pPr>
        <w:spacing w:before="0" w:after="0" w:line="264" w:lineRule="auto"/>
        <w:ind w:firstLine="600"/>
        <w:jc w:val="both"/>
      </w:pPr>
      <w:r>
        <w:rPr>
          <w:rFonts w:ascii="Times New Roman" w:hAnsi="Times New Roman"/>
          <w:b/>
          <w:i/>
          <w:color w:val="000000"/>
          <w:sz w:val="28"/>
        </w:rPr>
        <w:t>Химический эксперимент</w:t>
      </w:r>
      <w:r>
        <w:rPr>
          <w:rFonts w:ascii="Times New Roman" w:hAnsi="Times New Roman"/>
          <w:b/>
          <w:i w:val="0"/>
          <w:color w:val="000000"/>
          <w:sz w:val="28"/>
        </w:rPr>
        <w:t>:</w:t>
      </w:r>
      <w:r>
        <w:rPr>
          <w:rFonts w:ascii="Times New Roman" w:hAnsi="Times New Roman"/>
          <w:b w:val="0"/>
          <w:i w:val="0"/>
          <w:color w:val="000000"/>
          <w:sz w:val="28"/>
        </w:rPr>
        <w:t xml:space="preserve"> </w:t>
      </w:r>
    </w:p>
    <w:p w14:paraId="6E4FA1D4">
      <w:pPr>
        <w:spacing w:before="0" w:after="0" w:line="264" w:lineRule="auto"/>
        <w:ind w:firstLine="600"/>
        <w:jc w:val="both"/>
      </w:pPr>
      <w:r>
        <w:rPr>
          <w:rFonts w:ascii="Times New Roman" w:hAnsi="Times New Roman"/>
          <w:b w:val="0"/>
          <w:i w:val="0"/>
          <w:color w:val="000000"/>
          <w:sz w:val="28"/>
        </w:rPr>
        <w:t>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14:paraId="1031173D">
      <w:pPr>
        <w:spacing w:before="0" w:after="0" w:line="264" w:lineRule="auto"/>
        <w:ind w:firstLine="600"/>
        <w:jc w:val="both"/>
      </w:pPr>
      <w:r>
        <w:rPr>
          <w:rFonts w:ascii="Times New Roman" w:hAnsi="Times New Roman"/>
          <w:b/>
          <w:i w:val="0"/>
          <w:color w:val="000000"/>
          <w:sz w:val="28"/>
        </w:rPr>
        <w:t>Металлы и их соединения</w:t>
      </w:r>
    </w:p>
    <w:p w14:paraId="4D834B6B">
      <w:pPr>
        <w:spacing w:before="0" w:after="0" w:line="264" w:lineRule="auto"/>
        <w:ind w:firstLine="600"/>
        <w:jc w:val="both"/>
      </w:pPr>
      <w:r>
        <w:rPr>
          <w:rFonts w:ascii="Times New Roman" w:hAnsi="Times New Roman"/>
          <w:b w:val="0"/>
          <w:i w:val="0"/>
          <w:color w:val="000000"/>
          <w:sz w:val="28"/>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14:paraId="1C3654E9">
      <w:pPr>
        <w:spacing w:before="0" w:after="0" w:line="264" w:lineRule="auto"/>
        <w:ind w:firstLine="600"/>
        <w:jc w:val="both"/>
      </w:pPr>
      <w:r>
        <w:rPr>
          <w:rFonts w:ascii="Times New Roman" w:hAnsi="Times New Roman"/>
          <w:b w:val="0"/>
          <w:i w:val="0"/>
          <w:color w:val="000000"/>
          <w:sz w:val="28"/>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14:paraId="481F9119">
      <w:pPr>
        <w:spacing w:before="0" w:after="0" w:line="264" w:lineRule="auto"/>
        <w:ind w:firstLine="600"/>
        <w:jc w:val="both"/>
      </w:pPr>
      <w:r>
        <w:rPr>
          <w:rFonts w:ascii="Times New Roman" w:hAnsi="Times New Roman"/>
          <w:b w:val="0"/>
          <w:i w:val="0"/>
          <w:color w:val="000000"/>
          <w:sz w:val="28"/>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14:paraId="75D3A0B5">
      <w:pPr>
        <w:spacing w:before="0" w:after="0" w:line="264" w:lineRule="auto"/>
        <w:ind w:firstLine="600"/>
        <w:jc w:val="both"/>
      </w:pPr>
      <w:r>
        <w:rPr>
          <w:rFonts w:ascii="Times New Roman" w:hAnsi="Times New Roman"/>
          <w:b w:val="0"/>
          <w:i w:val="0"/>
          <w:color w:val="000000"/>
          <w:sz w:val="28"/>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14:paraId="65F3FEF3">
      <w:pPr>
        <w:spacing w:before="0" w:after="0" w:line="264" w:lineRule="auto"/>
        <w:ind w:firstLine="600"/>
        <w:jc w:val="both"/>
      </w:pPr>
      <w:r>
        <w:rPr>
          <w:rFonts w:ascii="Times New Roman" w:hAnsi="Times New Roman"/>
          <w:b w:val="0"/>
          <w:i w:val="0"/>
          <w:color w:val="000000"/>
          <w:sz w:val="28"/>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(II) и железа (III), их состав, свойства и получение.</w:t>
      </w:r>
    </w:p>
    <w:p w14:paraId="1879A4D2">
      <w:pPr>
        <w:spacing w:before="0" w:after="0" w:line="264" w:lineRule="auto"/>
        <w:ind w:firstLine="600"/>
        <w:jc w:val="both"/>
      </w:pPr>
      <w:r>
        <w:rPr>
          <w:rFonts w:ascii="Times New Roman" w:hAnsi="Times New Roman"/>
          <w:b/>
          <w:i/>
          <w:color w:val="000000"/>
          <w:sz w:val="28"/>
        </w:rPr>
        <w:t>Химический эксперимент</w:t>
      </w:r>
      <w:r>
        <w:rPr>
          <w:rFonts w:ascii="Times New Roman" w:hAnsi="Times New Roman"/>
          <w:b/>
          <w:i w:val="0"/>
          <w:color w:val="000000"/>
          <w:sz w:val="28"/>
        </w:rPr>
        <w:t>:</w:t>
      </w:r>
      <w:r>
        <w:rPr>
          <w:rFonts w:ascii="Times New Roman" w:hAnsi="Times New Roman"/>
          <w:b w:val="0"/>
          <w:i w:val="0"/>
          <w:color w:val="000000"/>
          <w:sz w:val="28"/>
        </w:rPr>
        <w:t xml:space="preserve"> </w:t>
      </w:r>
    </w:p>
    <w:p w14:paraId="114D0408">
      <w:pPr>
        <w:spacing w:before="0" w:after="0" w:line="264" w:lineRule="auto"/>
        <w:ind w:firstLine="600"/>
        <w:jc w:val="both"/>
      </w:pPr>
      <w:r>
        <w:rPr>
          <w:rFonts w:ascii="Times New Roman" w:hAnsi="Times New Roman"/>
          <w:b w:val="0"/>
          <w:i w:val="0"/>
          <w:color w:val="000000"/>
          <w:sz w:val="28"/>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(II) и железа (III), меди (II),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14:paraId="230DBC79">
      <w:pPr>
        <w:spacing w:before="0" w:after="0" w:line="264" w:lineRule="auto"/>
        <w:ind w:firstLine="600"/>
        <w:jc w:val="both"/>
      </w:pPr>
      <w:r>
        <w:rPr>
          <w:rFonts w:ascii="Times New Roman" w:hAnsi="Times New Roman"/>
          <w:b/>
          <w:i w:val="0"/>
          <w:color w:val="000000"/>
          <w:sz w:val="28"/>
        </w:rPr>
        <w:t>Химия и окружающая среда</w:t>
      </w:r>
    </w:p>
    <w:p w14:paraId="06B865B2">
      <w:pPr>
        <w:spacing w:before="0" w:after="0" w:line="264" w:lineRule="auto"/>
        <w:ind w:firstLine="600"/>
        <w:jc w:val="both"/>
      </w:pPr>
      <w:r>
        <w:rPr>
          <w:rFonts w:ascii="Times New Roman" w:hAnsi="Times New Roman"/>
          <w:b w:val="0"/>
          <w:i w:val="0"/>
          <w:color w:val="000000"/>
          <w:sz w:val="28"/>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14:paraId="3D3DAFB1">
      <w:pPr>
        <w:spacing w:before="0" w:after="0" w:line="264" w:lineRule="auto"/>
        <w:ind w:firstLine="600"/>
        <w:jc w:val="both"/>
      </w:pPr>
      <w:r>
        <w:rPr>
          <w:rFonts w:ascii="Times New Roman" w:hAnsi="Times New Roman"/>
          <w:b w:val="0"/>
          <w:i w:val="0"/>
          <w:color w:val="000000"/>
          <w:sz w:val="28"/>
        </w:rPr>
        <w:t>Химическое загрязнение окружающей среды (предельная допустимая концентрация веществ, далее – ПДК). Роль химии в решении экологических проблем.</w:t>
      </w:r>
    </w:p>
    <w:p w14:paraId="589417D2">
      <w:pPr>
        <w:spacing w:before="0" w:after="0" w:line="264" w:lineRule="auto"/>
        <w:ind w:firstLine="600"/>
        <w:jc w:val="both"/>
      </w:pPr>
      <w:r>
        <w:rPr>
          <w:rFonts w:ascii="Times New Roman" w:hAnsi="Times New Roman"/>
          <w:b/>
          <w:i/>
          <w:color w:val="000000"/>
          <w:sz w:val="28"/>
        </w:rPr>
        <w:t>Химический эксперимент:</w:t>
      </w:r>
      <w:r>
        <w:rPr>
          <w:rFonts w:ascii="Times New Roman" w:hAnsi="Times New Roman"/>
          <w:b w:val="0"/>
          <w:i w:val="0"/>
          <w:color w:val="000000"/>
          <w:sz w:val="28"/>
        </w:rPr>
        <w:t xml:space="preserve"> </w:t>
      </w:r>
    </w:p>
    <w:p w14:paraId="64B59A8F">
      <w:pPr>
        <w:spacing w:before="0" w:after="0" w:line="264" w:lineRule="auto"/>
        <w:ind w:firstLine="600"/>
        <w:jc w:val="both"/>
      </w:pPr>
      <w:r>
        <w:rPr>
          <w:rFonts w:ascii="Times New Roman" w:hAnsi="Times New Roman"/>
          <w:b w:val="0"/>
          <w:i w:val="0"/>
          <w:color w:val="000000"/>
          <w:sz w:val="28"/>
        </w:rPr>
        <w:t>изучение образцов материалов (стекло, сплавы металлов, полимерные материалы).</w:t>
      </w:r>
    </w:p>
    <w:p w14:paraId="7AF991A8">
      <w:pPr>
        <w:spacing w:before="0" w:after="0" w:line="264" w:lineRule="auto"/>
        <w:ind w:firstLine="600"/>
        <w:jc w:val="both"/>
      </w:pPr>
      <w:r>
        <w:rPr>
          <w:rFonts w:ascii="Times New Roman" w:hAnsi="Times New Roman"/>
          <w:b/>
          <w:i/>
          <w:color w:val="000000"/>
          <w:sz w:val="28"/>
        </w:rPr>
        <w:t>Межпредметные связи</w:t>
      </w:r>
    </w:p>
    <w:p w14:paraId="0A671F35">
      <w:pPr>
        <w:spacing w:before="0" w:after="0" w:line="264" w:lineRule="auto"/>
        <w:ind w:firstLine="600"/>
        <w:jc w:val="both"/>
      </w:pPr>
      <w:r>
        <w:rPr>
          <w:rFonts w:ascii="Times New Roman" w:hAnsi="Times New Roman"/>
          <w:b w:val="0"/>
          <w:i w:val="0"/>
          <w:color w:val="000000"/>
          <w:sz w:val="28"/>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3404A2DB">
      <w:pPr>
        <w:spacing w:before="0" w:after="0" w:line="264" w:lineRule="auto"/>
        <w:ind w:firstLine="600"/>
        <w:jc w:val="both"/>
      </w:pPr>
      <w:r>
        <w:rPr>
          <w:rFonts w:ascii="Times New Roman" w:hAnsi="Times New Roman"/>
          <w:b w:val="0"/>
          <w:i w:val="0"/>
          <w:color w:val="000000"/>
          <w:sz w:val="28"/>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14:paraId="40318E5B">
      <w:pPr>
        <w:spacing w:before="0" w:after="0" w:line="264" w:lineRule="auto"/>
        <w:ind w:firstLine="600"/>
        <w:jc w:val="both"/>
      </w:pPr>
      <w:r>
        <w:rPr>
          <w:rFonts w:ascii="Times New Roman" w:hAnsi="Times New Roman"/>
          <w:b w:val="0"/>
          <w:i w:val="0"/>
          <w:color w:val="000000"/>
          <w:sz w:val="28"/>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14:paraId="65A92B3E">
      <w:pPr>
        <w:spacing w:before="0" w:after="0" w:line="264" w:lineRule="auto"/>
        <w:ind w:firstLine="600"/>
        <w:jc w:val="both"/>
      </w:pPr>
      <w:r>
        <w:rPr>
          <w:rFonts w:ascii="Times New Roman" w:hAnsi="Times New Roman"/>
          <w:b w:val="0"/>
          <w:i w:val="0"/>
          <w:color w:val="000000"/>
          <w:sz w:val="28"/>
        </w:rPr>
        <w:t>Биология: фотосинтез, дыхание, биосфера, экосистема, минеральные удобрения, микроэлементы, макроэлементы, питательные вещества.</w:t>
      </w:r>
    </w:p>
    <w:p w14:paraId="589F9AB5">
      <w:pPr>
        <w:spacing w:before="0" w:after="0" w:line="264" w:lineRule="auto"/>
        <w:ind w:firstLine="600"/>
        <w:jc w:val="both"/>
      </w:pPr>
      <w:r>
        <w:rPr>
          <w:rFonts w:ascii="Times New Roman" w:hAnsi="Times New Roman"/>
          <w:b w:val="0"/>
          <w:i w:val="0"/>
          <w:color w:val="000000"/>
          <w:sz w:val="28"/>
        </w:rPr>
        <w:t>География: атмосфера, гидросфера, минералы, горные породы, полезные ископаемые, топливо, водные ресурсы.</w:t>
      </w:r>
    </w:p>
    <w:p w14:paraId="45C66BC1">
      <w:pPr>
        <w:sectPr>
          <w:pgSz w:w="11906" w:h="16383"/>
          <w:pgMar w:top="1440" w:right="1086" w:bottom="1440" w:left="1360" w:header="720" w:footer="720" w:gutter="0"/>
          <w:cols w:space="720" w:num="1"/>
        </w:sectPr>
      </w:pPr>
      <w:bookmarkStart w:id="4" w:name="block-78103986"/>
    </w:p>
    <w:bookmarkEnd w:id="3"/>
    <w:bookmarkEnd w:id="4"/>
    <w:p w14:paraId="4590BCA9">
      <w:pPr>
        <w:spacing w:before="0" w:after="0" w:line="264" w:lineRule="auto"/>
        <w:ind w:left="-440" w:leftChars="-200" w:right="-493" w:rightChars="-224" w:firstLine="0" w:firstLineChars="0"/>
        <w:jc w:val="both"/>
      </w:pPr>
      <w:bookmarkStart w:id="5" w:name="block-78103988"/>
      <w:r>
        <w:rPr>
          <w:rFonts w:ascii="Times New Roman" w:hAnsi="Times New Roman"/>
          <w:b/>
          <w:i w:val="0"/>
          <w:color w:val="000000"/>
          <w:sz w:val="28"/>
        </w:rPr>
        <w:t>ПЛАНИРУЕМЫЕ РЕЗУЛЬТАТЫ ОСВОЕНИЯ ПРОГРАММЫ ПО ХИМИИ НА УРОВНЕ ОСНОВНОГО ОБЩЕГО ОБРАЗОВАНИЯ</w:t>
      </w:r>
    </w:p>
    <w:p w14:paraId="7D46769E">
      <w:pPr>
        <w:spacing w:before="0" w:after="0" w:line="264" w:lineRule="auto"/>
        <w:ind w:left="-440" w:leftChars="-200" w:right="-493" w:rightChars="-224" w:firstLine="0" w:firstLineChars="0"/>
        <w:jc w:val="both"/>
      </w:pPr>
    </w:p>
    <w:p w14:paraId="3F14B2FB">
      <w:pPr>
        <w:spacing w:before="0" w:after="0" w:line="264" w:lineRule="auto"/>
        <w:ind w:left="-440" w:leftChars="-200" w:right="-493" w:rightChars="-224" w:firstLine="0" w:firstLineChars="0"/>
        <w:jc w:val="both"/>
      </w:pPr>
      <w:r>
        <w:rPr>
          <w:rFonts w:ascii="Times New Roman" w:hAnsi="Times New Roman"/>
          <w:b/>
          <w:i w:val="0"/>
          <w:color w:val="000000"/>
          <w:sz w:val="28"/>
        </w:rPr>
        <w:t>ЛИЧНОСТНЫЕ РЕЗУЛЬТАТЫ</w:t>
      </w:r>
    </w:p>
    <w:p w14:paraId="67A87C20">
      <w:pPr>
        <w:spacing w:before="0" w:after="0" w:line="264" w:lineRule="auto"/>
        <w:ind w:left="-440" w:leftChars="-200" w:right="-493" w:rightChars="-224" w:firstLine="0" w:firstLineChars="0"/>
        <w:jc w:val="both"/>
      </w:pPr>
      <w:r>
        <w:rPr>
          <w:rFonts w:ascii="Times New Roman" w:hAnsi="Times New Roman"/>
          <w:b w:val="0"/>
          <w:i w:val="0"/>
          <w:color w:val="000000"/>
          <w:sz w:val="28"/>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14:paraId="1CDF01F7">
      <w:pPr>
        <w:spacing w:before="0" w:after="0" w:line="264" w:lineRule="auto"/>
        <w:ind w:left="-440" w:leftChars="-200" w:right="-493" w:rightChars="-224" w:firstLine="0" w:firstLineChars="0"/>
        <w:jc w:val="both"/>
      </w:pPr>
      <w:r>
        <w:rPr>
          <w:rFonts w:ascii="Times New Roman" w:hAnsi="Times New Roman"/>
          <w:b w:val="0"/>
          <w:i w:val="0"/>
          <w:color w:val="000000"/>
          <w:sz w:val="28"/>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14:paraId="0B71FD63">
      <w:pPr>
        <w:spacing w:before="0" w:after="0" w:line="264" w:lineRule="auto"/>
        <w:ind w:left="-440" w:leftChars="-200" w:right="-493" w:rightChars="-224" w:firstLine="0" w:firstLineChars="0"/>
        <w:jc w:val="both"/>
      </w:pPr>
      <w:r>
        <w:rPr>
          <w:rFonts w:ascii="Times New Roman" w:hAnsi="Times New Roman"/>
          <w:b/>
          <w:i w:val="0"/>
          <w:color w:val="000000"/>
          <w:sz w:val="28"/>
        </w:rPr>
        <w:t>1)</w:t>
      </w:r>
      <w:r>
        <w:rPr>
          <w:rFonts w:ascii="Times New Roman" w:hAnsi="Times New Roman"/>
          <w:b w:val="0"/>
          <w:i w:val="0"/>
          <w:color w:val="000000"/>
          <w:sz w:val="28"/>
        </w:rPr>
        <w:t xml:space="preserve"> </w:t>
      </w:r>
      <w:r>
        <w:rPr>
          <w:rFonts w:ascii="Times New Roman" w:hAnsi="Times New Roman"/>
          <w:b/>
          <w:i w:val="0"/>
          <w:color w:val="000000"/>
          <w:sz w:val="28"/>
        </w:rPr>
        <w:t>патриотического воспитания</w:t>
      </w:r>
      <w:r>
        <w:rPr>
          <w:rFonts w:ascii="Times New Roman" w:hAnsi="Times New Roman"/>
          <w:b w:val="0"/>
          <w:i w:val="0"/>
          <w:color w:val="000000"/>
          <w:sz w:val="28"/>
        </w:rPr>
        <w:t>:</w:t>
      </w:r>
    </w:p>
    <w:p w14:paraId="49FD2029">
      <w:pPr>
        <w:spacing w:before="0" w:after="0" w:line="264" w:lineRule="auto"/>
        <w:ind w:left="-440" w:leftChars="-200" w:right="-493" w:rightChars="-224" w:firstLine="0" w:firstLineChars="0"/>
        <w:jc w:val="both"/>
      </w:pPr>
      <w:r>
        <w:rPr>
          <w:rFonts w:ascii="Times New Roman" w:hAnsi="Times New Roman"/>
          <w:b w:val="0"/>
          <w:i w:val="0"/>
          <w:color w:val="000000"/>
          <w:sz w:val="28"/>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14:paraId="1712B6BD">
      <w:pPr>
        <w:spacing w:before="0" w:after="0" w:line="264" w:lineRule="auto"/>
        <w:ind w:left="-440" w:leftChars="-200" w:right="-493" w:rightChars="-224" w:firstLine="0" w:firstLineChars="0"/>
        <w:jc w:val="both"/>
      </w:pPr>
      <w:r>
        <w:rPr>
          <w:rFonts w:ascii="Times New Roman" w:hAnsi="Times New Roman"/>
          <w:b/>
          <w:i w:val="0"/>
          <w:color w:val="000000"/>
          <w:sz w:val="28"/>
        </w:rPr>
        <w:t>2)</w:t>
      </w:r>
      <w:r>
        <w:rPr>
          <w:rFonts w:ascii="Times New Roman" w:hAnsi="Times New Roman"/>
          <w:b w:val="0"/>
          <w:i w:val="0"/>
          <w:color w:val="000000"/>
          <w:sz w:val="28"/>
        </w:rPr>
        <w:t xml:space="preserve"> </w:t>
      </w:r>
      <w:r>
        <w:rPr>
          <w:rFonts w:ascii="Times New Roman" w:hAnsi="Times New Roman"/>
          <w:b/>
          <w:i w:val="0"/>
          <w:color w:val="000000"/>
          <w:sz w:val="28"/>
        </w:rPr>
        <w:t>гражданского воспитания:</w:t>
      </w:r>
    </w:p>
    <w:p w14:paraId="4BEEA3A7">
      <w:pPr>
        <w:spacing w:before="0" w:after="0" w:line="264" w:lineRule="auto"/>
        <w:ind w:left="-440" w:leftChars="-200" w:right="-493" w:rightChars="-224" w:firstLine="0" w:firstLineChars="0"/>
        <w:jc w:val="both"/>
      </w:pPr>
      <w:r>
        <w:rPr>
          <w:rFonts w:ascii="Times New Roman" w:hAnsi="Times New Roman"/>
          <w:b w:val="0"/>
          <w:i w:val="0"/>
          <w:color w:val="000000"/>
          <w:sz w:val="28"/>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14:paraId="004DF4C1">
      <w:pPr>
        <w:spacing w:before="0" w:after="0" w:line="264" w:lineRule="auto"/>
        <w:ind w:left="-440" w:leftChars="-200" w:right="-493" w:rightChars="-224" w:firstLine="0" w:firstLineChars="0"/>
        <w:jc w:val="both"/>
      </w:pPr>
      <w:r>
        <w:rPr>
          <w:rFonts w:ascii="Times New Roman" w:hAnsi="Times New Roman"/>
          <w:b/>
          <w:i w:val="0"/>
          <w:color w:val="000000"/>
          <w:sz w:val="28"/>
        </w:rPr>
        <w:t>3)</w:t>
      </w:r>
      <w:r>
        <w:rPr>
          <w:rFonts w:ascii="Times New Roman" w:hAnsi="Times New Roman"/>
          <w:b w:val="0"/>
          <w:i w:val="0"/>
          <w:color w:val="000000"/>
          <w:sz w:val="28"/>
        </w:rPr>
        <w:t xml:space="preserve"> </w:t>
      </w:r>
      <w:r>
        <w:rPr>
          <w:rFonts w:ascii="Times New Roman" w:hAnsi="Times New Roman"/>
          <w:b/>
          <w:i w:val="0"/>
          <w:color w:val="000000"/>
          <w:sz w:val="28"/>
        </w:rPr>
        <w:t>ценности научного познания</w:t>
      </w:r>
      <w:r>
        <w:rPr>
          <w:rFonts w:ascii="Times New Roman" w:hAnsi="Times New Roman"/>
          <w:b w:val="0"/>
          <w:i w:val="0"/>
          <w:color w:val="000000"/>
          <w:sz w:val="28"/>
        </w:rPr>
        <w:t>:</w:t>
      </w:r>
    </w:p>
    <w:p w14:paraId="15A66056">
      <w:pPr>
        <w:spacing w:before="0" w:after="0" w:line="264" w:lineRule="auto"/>
        <w:ind w:left="-440" w:leftChars="-200" w:right="-493" w:rightChars="-224" w:firstLine="0" w:firstLineChars="0"/>
        <w:jc w:val="both"/>
      </w:pPr>
      <w:r>
        <w:rPr>
          <w:rFonts w:ascii="Times New Roman" w:hAnsi="Times New Roman"/>
          <w:b w:val="0"/>
          <w:i w:val="0"/>
          <w:color w:val="000000"/>
          <w:sz w:val="28"/>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14:paraId="26F0CE5A">
      <w:pPr>
        <w:spacing w:before="0" w:after="0" w:line="264" w:lineRule="auto"/>
        <w:ind w:left="-440" w:leftChars="-200" w:right="-493" w:rightChars="-224" w:firstLine="0" w:firstLineChars="0"/>
        <w:jc w:val="both"/>
      </w:pPr>
      <w:r>
        <w:rPr>
          <w:rFonts w:ascii="Times New Roman" w:hAnsi="Times New Roman"/>
          <w:b w:val="0"/>
          <w:i w:val="0"/>
          <w:color w:val="000000"/>
          <w:sz w:val="28"/>
        </w:rPr>
        <w:t>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14:paraId="3165C869">
      <w:pPr>
        <w:spacing w:before="0" w:after="0" w:line="264" w:lineRule="auto"/>
        <w:ind w:left="-440" w:leftChars="-200" w:right="-493" w:rightChars="-224" w:firstLine="0" w:firstLineChars="0"/>
        <w:jc w:val="both"/>
      </w:pPr>
      <w:r>
        <w:rPr>
          <w:rFonts w:ascii="Times New Roman" w:hAnsi="Times New Roman"/>
          <w:b w:val="0"/>
          <w:i w:val="0"/>
          <w:color w:val="000000"/>
          <w:sz w:val="28"/>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14:paraId="25D54CD6">
      <w:pPr>
        <w:spacing w:before="0" w:after="0" w:line="264" w:lineRule="auto"/>
        <w:ind w:left="-440" w:leftChars="-200" w:right="-493" w:rightChars="-224" w:firstLine="0" w:firstLineChars="0"/>
        <w:jc w:val="both"/>
      </w:pPr>
      <w:bookmarkStart w:id="6" w:name="_Toc138318759"/>
      <w:bookmarkEnd w:id="6"/>
      <w:r>
        <w:rPr>
          <w:rFonts w:ascii="Times New Roman" w:hAnsi="Times New Roman"/>
          <w:b/>
          <w:i w:val="0"/>
          <w:color w:val="000000"/>
          <w:sz w:val="28"/>
        </w:rPr>
        <w:t>4)</w:t>
      </w:r>
      <w:r>
        <w:rPr>
          <w:rFonts w:ascii="Times New Roman" w:hAnsi="Times New Roman"/>
          <w:b w:val="0"/>
          <w:i w:val="0"/>
          <w:color w:val="000000"/>
          <w:sz w:val="28"/>
        </w:rPr>
        <w:t xml:space="preserve"> </w:t>
      </w:r>
      <w:r>
        <w:rPr>
          <w:rFonts w:ascii="Times New Roman" w:hAnsi="Times New Roman"/>
          <w:b/>
          <w:i w:val="0"/>
          <w:color w:val="000000"/>
          <w:sz w:val="28"/>
        </w:rPr>
        <w:t>формирования культуры здоровья</w:t>
      </w:r>
      <w:r>
        <w:rPr>
          <w:rFonts w:ascii="Times New Roman" w:hAnsi="Times New Roman"/>
          <w:b w:val="0"/>
          <w:i w:val="0"/>
          <w:color w:val="000000"/>
          <w:sz w:val="28"/>
        </w:rPr>
        <w:t>:</w:t>
      </w:r>
    </w:p>
    <w:p w14:paraId="5CC33AB6">
      <w:pPr>
        <w:spacing w:before="0" w:after="0" w:line="264" w:lineRule="auto"/>
        <w:ind w:left="-440" w:leftChars="-200" w:right="-493" w:rightChars="-224" w:firstLine="0" w:firstLineChars="0"/>
        <w:jc w:val="both"/>
      </w:pPr>
      <w:r>
        <w:rPr>
          <w:rFonts w:ascii="Times New Roman" w:hAnsi="Times New Roman"/>
          <w:b w:val="0"/>
          <w:i w:val="0"/>
          <w:color w:val="000000"/>
          <w:sz w:val="28"/>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14:paraId="77F2B8E1">
      <w:pPr>
        <w:spacing w:before="0" w:after="0" w:line="264" w:lineRule="auto"/>
        <w:ind w:left="-440" w:leftChars="-200" w:right="-493" w:rightChars="-224" w:firstLine="0" w:firstLineChars="0"/>
        <w:jc w:val="both"/>
      </w:pPr>
      <w:r>
        <w:rPr>
          <w:rFonts w:ascii="Times New Roman" w:hAnsi="Times New Roman"/>
          <w:b/>
          <w:i w:val="0"/>
          <w:color w:val="000000"/>
          <w:sz w:val="28"/>
        </w:rPr>
        <w:t>5)</w:t>
      </w:r>
      <w:r>
        <w:rPr>
          <w:rFonts w:ascii="Times New Roman" w:hAnsi="Times New Roman"/>
          <w:b w:val="0"/>
          <w:i w:val="0"/>
          <w:color w:val="000000"/>
          <w:sz w:val="28"/>
        </w:rPr>
        <w:t xml:space="preserve"> </w:t>
      </w:r>
      <w:r>
        <w:rPr>
          <w:rFonts w:ascii="Times New Roman" w:hAnsi="Times New Roman"/>
          <w:b/>
          <w:i w:val="0"/>
          <w:color w:val="000000"/>
          <w:sz w:val="28"/>
        </w:rPr>
        <w:t>трудового воспитания:</w:t>
      </w:r>
    </w:p>
    <w:p w14:paraId="4C94C77C">
      <w:pPr>
        <w:spacing w:before="0" w:after="0" w:line="264" w:lineRule="auto"/>
        <w:ind w:left="-440" w:leftChars="-200" w:right="-493" w:rightChars="-224" w:firstLine="0" w:firstLineChars="0"/>
        <w:jc w:val="both"/>
      </w:pPr>
      <w:r>
        <w:rPr>
          <w:rFonts w:ascii="Times New Roman" w:hAnsi="Times New Roman"/>
          <w:b w:val="0"/>
          <w:i w:val="0"/>
          <w:color w:val="000000"/>
          <w:sz w:val="28"/>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14:paraId="6BEB1B85">
      <w:pPr>
        <w:spacing w:before="0" w:after="0" w:line="264" w:lineRule="auto"/>
        <w:ind w:left="-440" w:leftChars="-200" w:right="-493" w:rightChars="-224" w:firstLine="0" w:firstLineChars="0"/>
        <w:jc w:val="both"/>
      </w:pPr>
      <w:r>
        <w:rPr>
          <w:rFonts w:ascii="Times New Roman" w:hAnsi="Times New Roman"/>
          <w:b/>
          <w:i w:val="0"/>
          <w:color w:val="000000"/>
          <w:sz w:val="28"/>
        </w:rPr>
        <w:t>6)</w:t>
      </w:r>
      <w:r>
        <w:rPr>
          <w:rFonts w:ascii="Times New Roman" w:hAnsi="Times New Roman"/>
          <w:b w:val="0"/>
          <w:i w:val="0"/>
          <w:color w:val="000000"/>
          <w:sz w:val="28"/>
        </w:rPr>
        <w:t xml:space="preserve"> </w:t>
      </w:r>
      <w:r>
        <w:rPr>
          <w:rFonts w:ascii="Times New Roman" w:hAnsi="Times New Roman"/>
          <w:b/>
          <w:i w:val="0"/>
          <w:color w:val="000000"/>
          <w:sz w:val="28"/>
        </w:rPr>
        <w:t>экологического воспитания:</w:t>
      </w:r>
    </w:p>
    <w:p w14:paraId="3529AEB2">
      <w:pPr>
        <w:spacing w:before="0" w:after="0" w:line="264" w:lineRule="auto"/>
        <w:ind w:left="-440" w:leftChars="-200" w:right="-493" w:rightChars="-224" w:firstLine="0" w:firstLineChars="0"/>
        <w:jc w:val="both"/>
      </w:pPr>
      <w:r>
        <w:rPr>
          <w:rFonts w:ascii="Times New Roman" w:hAnsi="Times New Roman"/>
          <w:b w:val="0"/>
          <w:i w:val="0"/>
          <w:color w:val="000000"/>
          <w:sz w:val="28"/>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14:paraId="5EA3BFCA">
      <w:pPr>
        <w:spacing w:before="0" w:after="0" w:line="264" w:lineRule="auto"/>
        <w:ind w:left="-440" w:leftChars="-200" w:right="-493" w:rightChars="-224" w:firstLine="0" w:firstLineChars="0"/>
        <w:jc w:val="both"/>
      </w:pPr>
      <w:r>
        <w:rPr>
          <w:rFonts w:ascii="Times New Roman" w:hAnsi="Times New Roman"/>
          <w:b w:val="0"/>
          <w:i w:val="0"/>
          <w:color w:val="000000"/>
          <w:sz w:val="28"/>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14:paraId="48ED5E86">
      <w:pPr>
        <w:spacing w:before="0" w:after="0" w:line="264" w:lineRule="auto"/>
        <w:ind w:left="-440" w:leftChars="-200" w:right="-493" w:rightChars="-224" w:firstLine="0" w:firstLineChars="0"/>
        <w:jc w:val="both"/>
      </w:pPr>
      <w:r>
        <w:rPr>
          <w:rFonts w:ascii="Times New Roman" w:hAnsi="Times New Roman"/>
          <w:b/>
          <w:i w:val="0"/>
          <w:color w:val="000000"/>
          <w:sz w:val="28"/>
        </w:rPr>
        <w:t>МЕТАПРЕДМЕТНЫЕ РЕЗУЛЬТАТЫ</w:t>
      </w:r>
    </w:p>
    <w:p w14:paraId="5BE524D8">
      <w:pPr>
        <w:spacing w:before="0" w:after="0" w:line="264" w:lineRule="auto"/>
        <w:ind w:left="-440" w:leftChars="-200" w:right="-493" w:rightChars="-224" w:firstLine="0" w:firstLineChars="0"/>
        <w:jc w:val="both"/>
      </w:pPr>
      <w:r>
        <w:rPr>
          <w:rFonts w:ascii="Times New Roman" w:hAnsi="Times New Roman"/>
          <w:b w:val="0"/>
          <w:i w:val="0"/>
          <w:color w:val="000000"/>
          <w:sz w:val="28"/>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
    <w:p w14:paraId="6C5443ED">
      <w:pPr>
        <w:spacing w:before="0" w:after="0" w:line="264" w:lineRule="auto"/>
        <w:ind w:left="-440" w:leftChars="-200" w:right="-493" w:rightChars="-224" w:firstLine="0" w:firstLineChars="0"/>
        <w:jc w:val="both"/>
      </w:pPr>
      <w:r>
        <w:rPr>
          <w:rFonts w:ascii="Times New Roman" w:hAnsi="Times New Roman"/>
          <w:b/>
          <w:i w:val="0"/>
          <w:color w:val="000000"/>
          <w:sz w:val="28"/>
        </w:rPr>
        <w:t>Познавательные универсальные учебные действия</w:t>
      </w:r>
    </w:p>
    <w:p w14:paraId="2DDE9CC5">
      <w:pPr>
        <w:spacing w:before="0" w:after="0" w:line="264" w:lineRule="auto"/>
        <w:ind w:left="-440" w:leftChars="-200" w:right="-493" w:rightChars="-224" w:firstLine="0" w:firstLineChars="0"/>
        <w:jc w:val="both"/>
      </w:pPr>
      <w:r>
        <w:rPr>
          <w:rFonts w:ascii="Times New Roman" w:hAnsi="Times New Roman"/>
          <w:b/>
          <w:i w:val="0"/>
          <w:color w:val="000000"/>
          <w:sz w:val="28"/>
        </w:rPr>
        <w:t>Базовые логические действия:</w:t>
      </w:r>
    </w:p>
    <w:p w14:paraId="25CA3DD3">
      <w:pPr>
        <w:spacing w:before="0" w:after="0" w:line="264" w:lineRule="auto"/>
        <w:ind w:left="-440" w:leftChars="-200" w:right="-493" w:rightChars="-224" w:firstLine="0" w:firstLineChars="0"/>
        <w:jc w:val="both"/>
      </w:pPr>
      <w:r>
        <w:rPr>
          <w:rFonts w:ascii="Times New Roman" w:hAnsi="Times New Roman"/>
          <w:b w:val="0"/>
          <w:i w:val="0"/>
          <w:color w:val="000000"/>
          <w:sz w:val="28"/>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14:paraId="4F3CDDE4">
      <w:pPr>
        <w:spacing w:before="0" w:after="0" w:line="264" w:lineRule="auto"/>
        <w:ind w:left="-440" w:leftChars="-200" w:right="-493" w:rightChars="-224" w:firstLine="0" w:firstLineChars="0"/>
        <w:jc w:val="both"/>
      </w:pPr>
      <w:r>
        <w:rPr>
          <w:rFonts w:ascii="Times New Roman" w:hAnsi="Times New Roman"/>
          <w:b w:val="0"/>
          <w:i w:val="0"/>
          <w:color w:val="000000"/>
          <w:sz w:val="28"/>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14:paraId="5AF187CF">
      <w:pPr>
        <w:spacing w:before="0" w:after="0" w:line="264" w:lineRule="auto"/>
        <w:ind w:left="-440" w:leftChars="-200" w:right="-493" w:rightChars="-224" w:firstLine="0" w:firstLineChars="0"/>
        <w:jc w:val="both"/>
      </w:pPr>
      <w:r>
        <w:rPr>
          <w:rFonts w:ascii="Times New Roman" w:hAnsi="Times New Roman"/>
          <w:b/>
          <w:i w:val="0"/>
          <w:color w:val="000000"/>
          <w:sz w:val="28"/>
        </w:rPr>
        <w:t>Базовые исследовательские действия</w:t>
      </w:r>
      <w:r>
        <w:rPr>
          <w:rFonts w:ascii="Times New Roman" w:hAnsi="Times New Roman"/>
          <w:b w:val="0"/>
          <w:i w:val="0"/>
          <w:color w:val="000000"/>
          <w:sz w:val="28"/>
        </w:rPr>
        <w:t>:</w:t>
      </w:r>
    </w:p>
    <w:p w14:paraId="2AAC6AD1">
      <w:pPr>
        <w:spacing w:before="0" w:after="0" w:line="264" w:lineRule="auto"/>
        <w:ind w:left="-440" w:leftChars="-200" w:right="-493" w:rightChars="-224" w:firstLine="0" w:firstLineChars="0"/>
        <w:jc w:val="both"/>
      </w:pPr>
      <w:r>
        <w:rPr>
          <w:rFonts w:ascii="Times New Roman" w:hAnsi="Times New Roman"/>
          <w:b w:val="0"/>
          <w:i w:val="0"/>
          <w:color w:val="000000"/>
          <w:sz w:val="28"/>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14:paraId="0978FBCE">
      <w:pPr>
        <w:spacing w:before="0" w:after="0" w:line="264" w:lineRule="auto"/>
        <w:ind w:left="-440" w:leftChars="-200" w:right="-493" w:rightChars="-224" w:firstLine="0" w:firstLineChars="0"/>
        <w:jc w:val="both"/>
      </w:pPr>
      <w:r>
        <w:rPr>
          <w:rFonts w:ascii="Times New Roman" w:hAnsi="Times New Roman"/>
          <w:b w:val="0"/>
          <w:i w:val="0"/>
          <w:color w:val="000000"/>
          <w:sz w:val="28"/>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14:paraId="5106F8A4">
      <w:pPr>
        <w:spacing w:before="0" w:after="0" w:line="264" w:lineRule="auto"/>
        <w:ind w:left="-440" w:leftChars="-200" w:right="-493" w:rightChars="-224" w:firstLine="0" w:firstLineChars="0"/>
        <w:jc w:val="both"/>
      </w:pPr>
      <w:r>
        <w:rPr>
          <w:rFonts w:ascii="Times New Roman" w:hAnsi="Times New Roman"/>
          <w:b/>
          <w:i w:val="0"/>
          <w:color w:val="000000"/>
          <w:sz w:val="28"/>
        </w:rPr>
        <w:t>Работа с информацией:</w:t>
      </w:r>
    </w:p>
    <w:p w14:paraId="0F9E3CE9">
      <w:pPr>
        <w:spacing w:before="0" w:after="0" w:line="264" w:lineRule="auto"/>
        <w:ind w:left="-440" w:leftChars="-200" w:right="-493" w:rightChars="-224" w:firstLine="0" w:firstLineChars="0"/>
        <w:jc w:val="both"/>
      </w:pPr>
      <w:r>
        <w:rPr>
          <w:rFonts w:ascii="Times New Roman" w:hAnsi="Times New Roman"/>
          <w:b w:val="0"/>
          <w:i w:val="0"/>
          <w:color w:val="000000"/>
          <w:sz w:val="28"/>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14:paraId="55DBA87B">
      <w:pPr>
        <w:spacing w:before="0" w:after="0" w:line="264" w:lineRule="auto"/>
        <w:ind w:left="-440" w:leftChars="-200" w:right="-493" w:rightChars="-224" w:firstLine="0" w:firstLineChars="0"/>
        <w:jc w:val="both"/>
      </w:pPr>
      <w:r>
        <w:rPr>
          <w:rFonts w:ascii="Times New Roman" w:hAnsi="Times New Roman"/>
          <w:b w:val="0"/>
          <w:i w:val="0"/>
          <w:color w:val="000000"/>
          <w:sz w:val="28"/>
        </w:rPr>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14:paraId="07AE938A">
      <w:pPr>
        <w:spacing w:before="0" w:after="0" w:line="264" w:lineRule="auto"/>
        <w:ind w:left="-440" w:leftChars="-200" w:right="-493" w:rightChars="-224" w:firstLine="0" w:firstLineChars="0"/>
        <w:jc w:val="both"/>
      </w:pPr>
      <w:r>
        <w:rPr>
          <w:rFonts w:ascii="Times New Roman" w:hAnsi="Times New Roman"/>
          <w:b w:val="0"/>
          <w:i w:val="0"/>
          <w:color w:val="000000"/>
          <w:sz w:val="28"/>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14:paraId="467CDC4F">
      <w:pPr>
        <w:spacing w:before="0" w:after="0" w:line="264" w:lineRule="auto"/>
        <w:ind w:left="-440" w:leftChars="-200" w:right="-493" w:rightChars="-224" w:firstLine="0" w:firstLineChars="0"/>
        <w:jc w:val="both"/>
      </w:pPr>
      <w:r>
        <w:rPr>
          <w:rFonts w:ascii="Times New Roman" w:hAnsi="Times New Roman"/>
          <w:b/>
          <w:i w:val="0"/>
          <w:color w:val="000000"/>
          <w:sz w:val="28"/>
        </w:rPr>
        <w:t>Коммуникативные универсальные учебные действия:</w:t>
      </w:r>
    </w:p>
    <w:p w14:paraId="642928B4">
      <w:pPr>
        <w:spacing w:before="0" w:after="0" w:line="264" w:lineRule="auto"/>
        <w:ind w:left="-440" w:leftChars="-200" w:right="-493" w:rightChars="-224" w:firstLine="0" w:firstLineChars="0"/>
        <w:jc w:val="both"/>
      </w:pPr>
      <w:r>
        <w:rPr>
          <w:rFonts w:ascii="Times New Roman" w:hAnsi="Times New Roman"/>
          <w:b w:val="0"/>
          <w:i w:val="0"/>
          <w:color w:val="000000"/>
          <w:sz w:val="28"/>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14:paraId="11D52530">
      <w:pPr>
        <w:spacing w:before="0" w:after="0" w:line="264" w:lineRule="auto"/>
        <w:ind w:left="-440" w:leftChars="-200" w:right="-493" w:rightChars="-224" w:firstLine="0" w:firstLineChars="0"/>
        <w:jc w:val="both"/>
      </w:pPr>
      <w:r>
        <w:rPr>
          <w:rFonts w:ascii="Times New Roman" w:hAnsi="Times New Roman"/>
          <w:b w:val="0"/>
          <w:i w:val="0"/>
          <w:color w:val="000000"/>
          <w:sz w:val="28"/>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14:paraId="695E974E">
      <w:pPr>
        <w:spacing w:before="0" w:after="0" w:line="264" w:lineRule="auto"/>
        <w:ind w:left="-440" w:leftChars="-200" w:right="-493" w:rightChars="-224" w:firstLine="0" w:firstLineChars="0"/>
        <w:jc w:val="both"/>
      </w:pPr>
      <w:r>
        <w:rPr>
          <w:rFonts w:ascii="Times New Roman" w:hAnsi="Times New Roman"/>
          <w:b w:val="0"/>
          <w:i w:val="0"/>
          <w:color w:val="000000"/>
          <w:sz w:val="28"/>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14:paraId="3F8BB756">
      <w:pPr>
        <w:spacing w:before="0" w:after="0" w:line="264" w:lineRule="auto"/>
        <w:ind w:left="-440" w:leftChars="-200" w:right="-493" w:rightChars="-224" w:firstLine="0" w:firstLineChars="0"/>
        <w:jc w:val="both"/>
      </w:pPr>
      <w:r>
        <w:rPr>
          <w:rFonts w:ascii="Times New Roman" w:hAnsi="Times New Roman"/>
          <w:b/>
          <w:i w:val="0"/>
          <w:color w:val="000000"/>
          <w:sz w:val="28"/>
        </w:rPr>
        <w:t>Регулятивные универсальные учебные действия:</w:t>
      </w:r>
    </w:p>
    <w:p w14:paraId="29BEF93B">
      <w:pPr>
        <w:spacing w:before="0" w:after="0" w:line="264" w:lineRule="auto"/>
        <w:ind w:left="-440" w:leftChars="-200" w:right="-493" w:rightChars="-224" w:firstLine="0" w:firstLineChars="0"/>
        <w:jc w:val="both"/>
      </w:pPr>
      <w:r>
        <w:rPr>
          <w:rFonts w:ascii="Times New Roman" w:hAnsi="Times New Roman"/>
          <w:b w:val="0"/>
          <w:i w:val="0"/>
          <w:color w:val="000000"/>
          <w:sz w:val="28"/>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7" w:name="_Toc138318760"/>
      <w:bookmarkEnd w:id="7"/>
      <w:bookmarkStart w:id="8" w:name="_Toc134720971"/>
      <w:bookmarkEnd w:id="8"/>
    </w:p>
    <w:p w14:paraId="11428679">
      <w:pPr>
        <w:spacing w:before="0" w:after="0" w:line="264" w:lineRule="auto"/>
        <w:ind w:left="-440" w:leftChars="-200" w:right="-493" w:rightChars="-224" w:firstLine="0" w:firstLineChars="0"/>
        <w:jc w:val="both"/>
      </w:pPr>
      <w:r>
        <w:rPr>
          <w:rFonts w:ascii="Times New Roman" w:hAnsi="Times New Roman"/>
          <w:b/>
          <w:i w:val="0"/>
          <w:color w:val="000000"/>
          <w:sz w:val="28"/>
        </w:rPr>
        <w:t>ПРЕДМЕТНЫЕ РЕЗУЛЬТАТЫ</w:t>
      </w:r>
    </w:p>
    <w:p w14:paraId="2A4EC1B4">
      <w:pPr>
        <w:spacing w:before="0" w:after="0" w:line="264" w:lineRule="auto"/>
        <w:ind w:left="-440" w:leftChars="-200" w:right="-493" w:rightChars="-224" w:firstLine="0" w:firstLineChars="0"/>
        <w:jc w:val="both"/>
      </w:pPr>
      <w:r>
        <w:rPr>
          <w:rFonts w:ascii="Times New Roman" w:hAnsi="Times New Roman"/>
          <w:b w:val="0"/>
          <w:i w:val="0"/>
          <w:color w:val="000000"/>
          <w:sz w:val="28"/>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14:paraId="4EDC72D4">
      <w:pPr>
        <w:spacing w:before="0" w:after="0" w:line="264" w:lineRule="auto"/>
        <w:ind w:left="-440" w:leftChars="-200" w:right="-493" w:rightChars="-224" w:firstLine="0" w:firstLineChars="0"/>
        <w:jc w:val="both"/>
      </w:pPr>
      <w:r>
        <w:rPr>
          <w:rFonts w:ascii="Times New Roman" w:hAnsi="Times New Roman"/>
          <w:b w:val="0"/>
          <w:i w:val="0"/>
          <w:color w:val="000000"/>
          <w:sz w:val="28"/>
        </w:rPr>
        <w:t>К концу обучения в</w:t>
      </w:r>
      <w:r>
        <w:rPr>
          <w:rFonts w:ascii="Times New Roman" w:hAnsi="Times New Roman"/>
          <w:b/>
          <w:i w:val="0"/>
          <w:color w:val="000000"/>
          <w:sz w:val="28"/>
        </w:rPr>
        <w:t xml:space="preserve"> 8 классе</w:t>
      </w:r>
      <w:r>
        <w:rPr>
          <w:rFonts w:ascii="Times New Roman" w:hAnsi="Times New Roman"/>
          <w:b w:val="0"/>
          <w:i w:val="0"/>
          <w:color w:val="000000"/>
          <w:sz w:val="28"/>
        </w:rPr>
        <w:t xml:space="preserve"> предметные результаты на базовом уровне должны отражать сформированность у обучающихся умений:</w:t>
      </w:r>
    </w:p>
    <w:p w14:paraId="709D9008">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14:paraId="6ADD1136">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иллюстрировать взаимосвязь основных химических понятий и применять эти понятия при описании веществ и их превращений;</w:t>
      </w:r>
    </w:p>
    <w:p w14:paraId="469F0674">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использовать химическую символику для составления формул веществ и уравнений химических реакций;</w:t>
      </w:r>
    </w:p>
    <w:p w14:paraId="6C49C38A">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14:paraId="4E493FF9">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14:paraId="5B460C81">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14:paraId="46ACA1DA">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14:paraId="5EA2B194">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14:paraId="08E14839">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14:paraId="7D833929">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182024ED">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028A468F">
      <w:pPr>
        <w:numPr>
          <w:ilvl w:val="0"/>
          <w:numId w:val="1"/>
        </w:numPr>
        <w:spacing w:before="0" w:after="0" w:line="264" w:lineRule="auto"/>
        <w:ind w:left="-440" w:leftChars="-200" w:right="-493" w:rightChars="-224" w:firstLine="0" w:firstLineChars="0"/>
        <w:jc w:val="both"/>
      </w:pPr>
      <w:r>
        <w:rPr>
          <w:rFonts w:ascii="Times New Roman" w:hAnsi="Times New Roman"/>
          <w:b w:val="0"/>
          <w:i w:val="0"/>
          <w:color w:val="000000"/>
          <w:sz w:val="28"/>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14:paraId="123DCE51">
      <w:pPr>
        <w:spacing w:before="0" w:after="0" w:line="264" w:lineRule="auto"/>
        <w:ind w:left="-440" w:leftChars="-200" w:right="-493" w:rightChars="-224" w:firstLine="0" w:firstLineChars="0"/>
        <w:jc w:val="both"/>
      </w:pPr>
      <w:r>
        <w:rPr>
          <w:rFonts w:ascii="Times New Roman" w:hAnsi="Times New Roman"/>
          <w:b w:val="0"/>
          <w:i w:val="0"/>
          <w:color w:val="000000"/>
          <w:sz w:val="28"/>
        </w:rPr>
        <w:t>К концу обучения в</w:t>
      </w:r>
      <w:r>
        <w:rPr>
          <w:rFonts w:ascii="Times New Roman" w:hAnsi="Times New Roman"/>
          <w:b/>
          <w:i w:val="0"/>
          <w:color w:val="000000"/>
          <w:sz w:val="28"/>
        </w:rPr>
        <w:t xml:space="preserve"> 9 классе</w:t>
      </w:r>
      <w:r>
        <w:rPr>
          <w:rFonts w:ascii="Times New Roman" w:hAnsi="Times New Roman"/>
          <w:b w:val="0"/>
          <w:i w:val="0"/>
          <w:color w:val="000000"/>
          <w:sz w:val="28"/>
        </w:rPr>
        <w:t xml:space="preserve"> предметные результаты на базовом уровне должны отражать сформированность у обучающихся умений:</w:t>
      </w:r>
    </w:p>
    <w:p w14:paraId="297A5907">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14:paraId="3EEFB5C1">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иллюстрировать взаимосвязь основных химических понятий и применять эти понятия при описании веществ и их превращений;</w:t>
      </w:r>
    </w:p>
    <w:p w14:paraId="496785A9">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использовать химическую символику для составления формул веществ и уравнений химических реакций;</w:t>
      </w:r>
    </w:p>
    <w:p w14:paraId="6449ADF9">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14:paraId="464B6E4F">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14:paraId="3DA75D20">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14:paraId="5A2D4B00">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14:paraId="35A22903">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14:paraId="2577DB4B">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раскрывать сущность окислительно-восстановительных реакций посредством составления электронного баланса этих реакций;</w:t>
      </w:r>
    </w:p>
    <w:p w14:paraId="4AC630C2">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прогнозировать свойства веществ в зависимости от их строения, возможности протекания химических превращений в различных условиях;</w:t>
      </w:r>
    </w:p>
    <w:p w14:paraId="1F1B43FA">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w:t>
      </w:r>
      <w:bookmarkStart w:id="24" w:name="_GoBack"/>
      <w:bookmarkEnd w:id="24"/>
      <w:r>
        <w:rPr>
          <w:rFonts w:ascii="Times New Roman" w:hAnsi="Times New Roman"/>
          <w:b w:val="0"/>
          <w:i w:val="0"/>
          <w:color w:val="000000"/>
          <w:sz w:val="28"/>
        </w:rPr>
        <w:t>ю химической реакции;</w:t>
      </w:r>
    </w:p>
    <w:p w14:paraId="1C02061E">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14:paraId="07E6E3FC">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14:paraId="294AD1C2">
      <w:pPr>
        <w:numPr>
          <w:ilvl w:val="0"/>
          <w:numId w:val="2"/>
        </w:numPr>
        <w:spacing w:before="0" w:after="0" w:line="264" w:lineRule="auto"/>
        <w:ind w:left="-440" w:leftChars="-200" w:right="-493" w:rightChars="-224" w:firstLine="0" w:firstLineChars="0"/>
        <w:jc w:val="both"/>
      </w:pPr>
      <w:r>
        <w:rPr>
          <w:rFonts w:ascii="Times New Roman" w:hAnsi="Times New Roman"/>
          <w:b w:val="0"/>
          <w:i w:val="0"/>
          <w:color w:val="000000"/>
          <w:sz w:val="28"/>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56F7DD89">
      <w:pPr>
        <w:ind w:left="-440" w:leftChars="-200" w:right="-493" w:rightChars="-224" w:firstLine="0" w:firstLineChars="0"/>
        <w:sectPr>
          <w:pgSz w:w="11906" w:h="16383"/>
          <w:cols w:space="720" w:num="1"/>
        </w:sectPr>
      </w:pPr>
      <w:bookmarkStart w:id="9" w:name="block-78103988"/>
    </w:p>
    <w:bookmarkEnd w:id="5"/>
    <w:bookmarkEnd w:id="9"/>
    <w:p w14:paraId="33BA061D">
      <w:pPr>
        <w:spacing w:before="0" w:after="0"/>
        <w:ind w:left="120"/>
        <w:jc w:val="left"/>
      </w:pPr>
      <w:bookmarkStart w:id="10" w:name="block-78103983"/>
      <w:r>
        <w:rPr>
          <w:rFonts w:ascii="Times New Roman" w:hAnsi="Times New Roman"/>
          <w:b/>
          <w:i w:val="0"/>
          <w:color w:val="000000"/>
          <w:sz w:val="28"/>
        </w:rPr>
        <w:t xml:space="preserve"> ТЕМАТИЧЕСКОЕ ПЛАНИРОВАНИЕ </w:t>
      </w:r>
    </w:p>
    <w:p w14:paraId="052891A4">
      <w:pPr>
        <w:spacing w:before="0" w:after="0"/>
        <w:ind w:left="120"/>
        <w:jc w:val="left"/>
      </w:pPr>
      <w:r>
        <w:rPr>
          <w:rFonts w:ascii="Times New Roman" w:hAnsi="Times New Roman"/>
          <w:b/>
          <w:i w:val="0"/>
          <w:color w:val="000000"/>
          <w:sz w:val="28"/>
        </w:rPr>
        <w:t xml:space="preserve"> 8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73"/>
        <w:gridCol w:w="3847"/>
        <w:gridCol w:w="1692"/>
        <w:gridCol w:w="1798"/>
        <w:gridCol w:w="1882"/>
        <w:gridCol w:w="3958"/>
      </w:tblGrid>
      <w:tr w14:paraId="1788CB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vMerge w:val="restart"/>
            <w:tcMar>
              <w:top w:w="50" w:type="dxa"/>
              <w:left w:w="100" w:type="dxa"/>
            </w:tcMar>
            <w:vAlign w:val="center"/>
          </w:tcPr>
          <w:p w14:paraId="0FCF0D05">
            <w:pPr>
              <w:spacing w:before="0" w:after="0"/>
              <w:ind w:left="135"/>
              <w:jc w:val="left"/>
            </w:pPr>
            <w:r>
              <w:rPr>
                <w:rFonts w:ascii="Times New Roman" w:hAnsi="Times New Roman"/>
                <w:b/>
                <w:i w:val="0"/>
                <w:color w:val="000000"/>
                <w:sz w:val="24"/>
              </w:rPr>
              <w:t xml:space="preserve">№ п/п </w:t>
            </w:r>
          </w:p>
          <w:p w14:paraId="274288AC">
            <w:pPr>
              <w:spacing w:before="0" w:after="0"/>
              <w:ind w:left="135"/>
              <w:jc w:val="left"/>
            </w:pPr>
          </w:p>
        </w:tc>
        <w:tc>
          <w:tcPr>
            <w:tcW w:w="3168" w:type="dxa"/>
            <w:vMerge w:val="restart"/>
            <w:tcMar>
              <w:top w:w="50" w:type="dxa"/>
              <w:left w:w="100" w:type="dxa"/>
            </w:tcMar>
            <w:vAlign w:val="center"/>
          </w:tcPr>
          <w:p w14:paraId="6EDF444A">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4C24825A">
            <w:pPr>
              <w:spacing w:before="0" w:after="0"/>
              <w:ind w:left="135"/>
              <w:jc w:val="left"/>
            </w:pPr>
          </w:p>
        </w:tc>
        <w:tc>
          <w:tcPr>
            <w:tcW w:w="0" w:type="auto"/>
            <w:gridSpan w:val="3"/>
            <w:tcMar>
              <w:top w:w="50" w:type="dxa"/>
              <w:left w:w="100" w:type="dxa"/>
            </w:tcMar>
            <w:vAlign w:val="center"/>
          </w:tcPr>
          <w:p w14:paraId="18C5407C">
            <w:pPr>
              <w:spacing w:before="0" w:after="0"/>
              <w:ind w:left="0"/>
              <w:jc w:val="left"/>
            </w:pPr>
            <w:r>
              <w:rPr>
                <w:rFonts w:ascii="Times New Roman" w:hAnsi="Times New Roman"/>
                <w:b/>
                <w:i w:val="0"/>
                <w:color w:val="000000"/>
                <w:sz w:val="24"/>
              </w:rPr>
              <w:t>Количество часов</w:t>
            </w:r>
          </w:p>
        </w:tc>
        <w:tc>
          <w:tcPr>
            <w:tcW w:w="2599" w:type="dxa"/>
            <w:vMerge w:val="restart"/>
            <w:tcMar>
              <w:top w:w="50" w:type="dxa"/>
              <w:left w:w="100" w:type="dxa"/>
            </w:tcMar>
            <w:vAlign w:val="center"/>
          </w:tcPr>
          <w:p w14:paraId="42A1B7C0">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4B879689">
            <w:pPr>
              <w:spacing w:before="0" w:after="0"/>
              <w:ind w:left="135"/>
              <w:jc w:val="left"/>
            </w:pPr>
          </w:p>
        </w:tc>
      </w:tr>
      <w:tr w14:paraId="3FBE1D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241FE216">
            <w:pPr>
              <w:jc w:val="left"/>
            </w:pPr>
          </w:p>
        </w:tc>
        <w:tc>
          <w:tcPr>
            <w:tcW w:w="0" w:type="auto"/>
            <w:vMerge w:val="continue"/>
            <w:tcBorders>
              <w:top w:val="nil"/>
            </w:tcBorders>
            <w:tcMar>
              <w:top w:w="50" w:type="dxa"/>
              <w:left w:w="100" w:type="dxa"/>
            </w:tcMar>
          </w:tcPr>
          <w:p w14:paraId="67263A53">
            <w:pPr>
              <w:jc w:val="left"/>
            </w:pPr>
          </w:p>
        </w:tc>
        <w:tc>
          <w:tcPr>
            <w:tcW w:w="960" w:type="dxa"/>
            <w:tcMar>
              <w:top w:w="50" w:type="dxa"/>
              <w:left w:w="100" w:type="dxa"/>
            </w:tcMar>
            <w:vAlign w:val="center"/>
          </w:tcPr>
          <w:p w14:paraId="56FE8962">
            <w:pPr>
              <w:spacing w:before="0" w:after="0"/>
              <w:ind w:left="135"/>
              <w:jc w:val="left"/>
            </w:pPr>
            <w:r>
              <w:rPr>
                <w:rFonts w:ascii="Times New Roman" w:hAnsi="Times New Roman"/>
                <w:b/>
                <w:i w:val="0"/>
                <w:color w:val="000000"/>
                <w:sz w:val="24"/>
              </w:rPr>
              <w:t xml:space="preserve">Всего </w:t>
            </w:r>
          </w:p>
          <w:p w14:paraId="20DF94CD">
            <w:pPr>
              <w:spacing w:before="0" w:after="0"/>
              <w:ind w:left="135"/>
              <w:jc w:val="left"/>
            </w:pPr>
          </w:p>
        </w:tc>
        <w:tc>
          <w:tcPr>
            <w:tcW w:w="1680" w:type="dxa"/>
            <w:tcMar>
              <w:top w:w="50" w:type="dxa"/>
              <w:left w:w="100" w:type="dxa"/>
            </w:tcMar>
            <w:vAlign w:val="center"/>
          </w:tcPr>
          <w:p w14:paraId="6D3C601A">
            <w:pPr>
              <w:spacing w:before="0" w:after="0"/>
              <w:ind w:left="135"/>
              <w:jc w:val="left"/>
            </w:pPr>
            <w:r>
              <w:rPr>
                <w:rFonts w:ascii="Times New Roman" w:hAnsi="Times New Roman"/>
                <w:b/>
                <w:i w:val="0"/>
                <w:color w:val="000000"/>
                <w:sz w:val="24"/>
              </w:rPr>
              <w:t xml:space="preserve">Контрольные работы </w:t>
            </w:r>
          </w:p>
          <w:p w14:paraId="3B37AA2F">
            <w:pPr>
              <w:spacing w:before="0" w:after="0"/>
              <w:ind w:left="135"/>
              <w:jc w:val="left"/>
            </w:pPr>
          </w:p>
        </w:tc>
        <w:tc>
          <w:tcPr>
            <w:tcW w:w="1768" w:type="dxa"/>
            <w:tcMar>
              <w:top w:w="50" w:type="dxa"/>
              <w:left w:w="100" w:type="dxa"/>
            </w:tcMar>
            <w:vAlign w:val="center"/>
          </w:tcPr>
          <w:p w14:paraId="08CD20EF">
            <w:pPr>
              <w:spacing w:before="0" w:after="0"/>
              <w:ind w:left="135"/>
              <w:jc w:val="left"/>
            </w:pPr>
            <w:r>
              <w:rPr>
                <w:rFonts w:ascii="Times New Roman" w:hAnsi="Times New Roman"/>
                <w:b/>
                <w:i w:val="0"/>
                <w:color w:val="000000"/>
                <w:sz w:val="24"/>
              </w:rPr>
              <w:t xml:space="preserve">Практические работы </w:t>
            </w:r>
          </w:p>
          <w:p w14:paraId="0D16873F">
            <w:pPr>
              <w:spacing w:before="0" w:after="0"/>
              <w:ind w:left="135"/>
              <w:jc w:val="left"/>
            </w:pPr>
          </w:p>
        </w:tc>
        <w:tc>
          <w:tcPr>
            <w:tcW w:w="0" w:type="auto"/>
            <w:vMerge w:val="continue"/>
            <w:tcBorders>
              <w:top w:val="nil"/>
            </w:tcBorders>
            <w:tcMar>
              <w:top w:w="50" w:type="dxa"/>
              <w:left w:w="100" w:type="dxa"/>
            </w:tcMar>
          </w:tcPr>
          <w:p w14:paraId="5E32AE61">
            <w:pPr>
              <w:jc w:val="left"/>
            </w:pPr>
          </w:p>
        </w:tc>
      </w:tr>
      <w:tr w14:paraId="719DB0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693534D">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Первоначальные химические понятия</w:t>
            </w:r>
          </w:p>
        </w:tc>
      </w:tr>
      <w:tr w14:paraId="244B78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7D64C7D4">
            <w:pPr>
              <w:spacing w:before="0" w:after="0"/>
              <w:ind w:left="0"/>
              <w:jc w:val="left"/>
            </w:pPr>
            <w:r>
              <w:rPr>
                <w:rFonts w:ascii="Times New Roman" w:hAnsi="Times New Roman"/>
                <w:b w:val="0"/>
                <w:i w:val="0"/>
                <w:color w:val="000000"/>
                <w:sz w:val="24"/>
              </w:rPr>
              <w:t>1.1</w:t>
            </w:r>
          </w:p>
        </w:tc>
        <w:tc>
          <w:tcPr>
            <w:tcW w:w="3168" w:type="dxa"/>
            <w:tcMar>
              <w:top w:w="50" w:type="dxa"/>
              <w:left w:w="100" w:type="dxa"/>
            </w:tcMar>
            <w:vAlign w:val="center"/>
          </w:tcPr>
          <w:p w14:paraId="59FE896C">
            <w:pPr>
              <w:spacing w:before="0" w:after="0"/>
              <w:ind w:left="135"/>
              <w:jc w:val="left"/>
            </w:pPr>
            <w:r>
              <w:rPr>
                <w:rFonts w:ascii="Times New Roman" w:hAnsi="Times New Roman"/>
                <w:b w:val="0"/>
                <w:i w:val="0"/>
                <w:color w:val="000000"/>
                <w:sz w:val="24"/>
              </w:rPr>
              <w:t>Химия — важная область естествознания и практической деятельности человека</w:t>
            </w:r>
          </w:p>
        </w:tc>
        <w:tc>
          <w:tcPr>
            <w:tcW w:w="960" w:type="dxa"/>
            <w:tcMar>
              <w:top w:w="50" w:type="dxa"/>
              <w:left w:w="100" w:type="dxa"/>
            </w:tcMar>
            <w:vAlign w:val="center"/>
          </w:tcPr>
          <w:p w14:paraId="0FC7DEC1">
            <w:pPr>
              <w:spacing w:before="0" w:after="0" w:line="276" w:lineRule="auto"/>
              <w:ind w:left="135"/>
              <w:jc w:val="center"/>
            </w:pPr>
            <w:r>
              <w:rPr>
                <w:rFonts w:ascii="Times New Roman" w:hAnsi="Times New Roman"/>
                <w:b w:val="0"/>
                <w:i w:val="0"/>
                <w:color w:val="000000"/>
                <w:sz w:val="24"/>
              </w:rPr>
              <w:t xml:space="preserve"> 5 </w:t>
            </w:r>
          </w:p>
        </w:tc>
        <w:tc>
          <w:tcPr>
            <w:tcW w:w="1680" w:type="dxa"/>
            <w:tcMar>
              <w:top w:w="50" w:type="dxa"/>
              <w:left w:w="100" w:type="dxa"/>
            </w:tcMar>
            <w:vAlign w:val="center"/>
          </w:tcPr>
          <w:p w14:paraId="07DF1605">
            <w:pPr>
              <w:spacing w:before="0" w:after="0" w:line="276" w:lineRule="auto"/>
              <w:ind w:left="135"/>
              <w:jc w:val="center"/>
            </w:pPr>
          </w:p>
        </w:tc>
        <w:tc>
          <w:tcPr>
            <w:tcW w:w="1768" w:type="dxa"/>
            <w:tcMar>
              <w:top w:w="50" w:type="dxa"/>
              <w:left w:w="100" w:type="dxa"/>
            </w:tcMar>
            <w:vAlign w:val="center"/>
          </w:tcPr>
          <w:p w14:paraId="3B4A97BC">
            <w:pPr>
              <w:spacing w:before="0" w:after="0" w:line="276" w:lineRule="auto"/>
              <w:ind w:left="135"/>
              <w:jc w:val="center"/>
            </w:pPr>
            <w:r>
              <w:rPr>
                <w:rFonts w:ascii="Times New Roman" w:hAnsi="Times New Roman"/>
                <w:b w:val="0"/>
                <w:i w:val="0"/>
                <w:color w:val="000000"/>
                <w:sz w:val="24"/>
              </w:rPr>
              <w:t xml:space="preserve"> 2 </w:t>
            </w:r>
          </w:p>
        </w:tc>
        <w:tc>
          <w:tcPr>
            <w:tcW w:w="2599" w:type="dxa"/>
            <w:tcMar>
              <w:top w:w="50" w:type="dxa"/>
              <w:left w:w="100" w:type="dxa"/>
            </w:tcMar>
            <w:vAlign w:val="center"/>
          </w:tcPr>
          <w:p w14:paraId="4EF0135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"https://m.edsoo.ru/7f41837c" \h </w:instrText>
            </w:r>
            <w:r>
              <w:fldChar w:fldCharType="separate"/>
            </w:r>
            <w:r>
              <w:rPr>
                <w:rFonts w:ascii="Times New Roman" w:hAnsi="Times New Roman"/>
                <w:b w:val="0"/>
                <w:i w:val="0"/>
                <w:color w:val="0000FF"/>
                <w:sz w:val="22"/>
                <w:u w:val="single"/>
              </w:rPr>
              <w:t>https://m.edsoo.ru/7f41837c</w:t>
            </w:r>
            <w:r>
              <w:rPr>
                <w:rFonts w:ascii="Times New Roman" w:hAnsi="Times New Roman"/>
                <w:b w:val="0"/>
                <w:i w:val="0"/>
                <w:color w:val="0000FF"/>
                <w:sz w:val="22"/>
                <w:u w:val="single"/>
              </w:rPr>
              <w:fldChar w:fldCharType="end"/>
            </w:r>
          </w:p>
        </w:tc>
      </w:tr>
      <w:tr w14:paraId="5F9AF4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41A66758">
            <w:pPr>
              <w:spacing w:before="0" w:after="0"/>
              <w:ind w:left="0"/>
              <w:jc w:val="left"/>
            </w:pPr>
            <w:r>
              <w:rPr>
                <w:rFonts w:ascii="Times New Roman" w:hAnsi="Times New Roman"/>
                <w:b w:val="0"/>
                <w:i w:val="0"/>
                <w:color w:val="000000"/>
                <w:sz w:val="24"/>
              </w:rPr>
              <w:t>1.2</w:t>
            </w:r>
          </w:p>
        </w:tc>
        <w:tc>
          <w:tcPr>
            <w:tcW w:w="3168" w:type="dxa"/>
            <w:tcMar>
              <w:top w:w="50" w:type="dxa"/>
              <w:left w:w="100" w:type="dxa"/>
            </w:tcMar>
            <w:vAlign w:val="center"/>
          </w:tcPr>
          <w:p w14:paraId="516BECAA">
            <w:pPr>
              <w:spacing w:before="0" w:after="0"/>
              <w:ind w:left="135"/>
              <w:jc w:val="left"/>
            </w:pPr>
            <w:r>
              <w:rPr>
                <w:rFonts w:ascii="Times New Roman" w:hAnsi="Times New Roman"/>
                <w:b w:val="0"/>
                <w:i w:val="0"/>
                <w:color w:val="000000"/>
                <w:sz w:val="24"/>
              </w:rPr>
              <w:t>Вещества и химические реакции</w:t>
            </w:r>
          </w:p>
        </w:tc>
        <w:tc>
          <w:tcPr>
            <w:tcW w:w="960" w:type="dxa"/>
            <w:tcMar>
              <w:top w:w="50" w:type="dxa"/>
              <w:left w:w="100" w:type="dxa"/>
            </w:tcMar>
            <w:vAlign w:val="center"/>
          </w:tcPr>
          <w:p w14:paraId="7D59C4A1">
            <w:pPr>
              <w:spacing w:before="0" w:after="0" w:line="276" w:lineRule="auto"/>
              <w:ind w:left="135"/>
              <w:jc w:val="center"/>
            </w:pPr>
            <w:r>
              <w:rPr>
                <w:rFonts w:ascii="Times New Roman" w:hAnsi="Times New Roman"/>
                <w:b w:val="0"/>
                <w:i w:val="0"/>
                <w:color w:val="000000"/>
                <w:sz w:val="24"/>
              </w:rPr>
              <w:t xml:space="preserve"> 15 </w:t>
            </w:r>
          </w:p>
        </w:tc>
        <w:tc>
          <w:tcPr>
            <w:tcW w:w="1680" w:type="dxa"/>
            <w:tcMar>
              <w:top w:w="50" w:type="dxa"/>
              <w:left w:w="100" w:type="dxa"/>
            </w:tcMar>
            <w:vAlign w:val="center"/>
          </w:tcPr>
          <w:p w14:paraId="3CCD7C3F">
            <w:pPr>
              <w:spacing w:before="0" w:after="0" w:line="276" w:lineRule="auto"/>
              <w:ind w:left="135"/>
              <w:jc w:val="center"/>
            </w:pPr>
            <w:r>
              <w:rPr>
                <w:rFonts w:ascii="Times New Roman" w:hAnsi="Times New Roman"/>
                <w:b w:val="0"/>
                <w:i w:val="0"/>
                <w:color w:val="000000"/>
                <w:sz w:val="24"/>
              </w:rPr>
              <w:t xml:space="preserve"> 1 </w:t>
            </w:r>
          </w:p>
        </w:tc>
        <w:tc>
          <w:tcPr>
            <w:tcW w:w="1768" w:type="dxa"/>
            <w:tcMar>
              <w:top w:w="50" w:type="dxa"/>
              <w:left w:w="100" w:type="dxa"/>
            </w:tcMar>
            <w:vAlign w:val="center"/>
          </w:tcPr>
          <w:p w14:paraId="274E1651">
            <w:pPr>
              <w:spacing w:before="0" w:after="0" w:line="276" w:lineRule="auto"/>
              <w:ind w:left="135"/>
              <w:jc w:val="center"/>
            </w:pPr>
          </w:p>
        </w:tc>
        <w:tc>
          <w:tcPr>
            <w:tcW w:w="2599" w:type="dxa"/>
            <w:tcMar>
              <w:top w:w="50" w:type="dxa"/>
              <w:left w:w="100" w:type="dxa"/>
            </w:tcMar>
            <w:vAlign w:val="center"/>
          </w:tcPr>
          <w:p w14:paraId="50058D5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"https://m.edsoo.ru/7f41837c" \h </w:instrText>
            </w:r>
            <w:r>
              <w:fldChar w:fldCharType="separate"/>
            </w:r>
            <w:r>
              <w:rPr>
                <w:rFonts w:ascii="Times New Roman" w:hAnsi="Times New Roman"/>
                <w:b w:val="0"/>
                <w:i w:val="0"/>
                <w:color w:val="0000FF"/>
                <w:sz w:val="22"/>
                <w:u w:val="single"/>
              </w:rPr>
              <w:t>https://m.edsoo.ru/7f41837c</w:t>
            </w:r>
            <w:r>
              <w:rPr>
                <w:rFonts w:ascii="Times New Roman" w:hAnsi="Times New Roman"/>
                <w:b w:val="0"/>
                <w:i w:val="0"/>
                <w:color w:val="0000FF"/>
                <w:sz w:val="22"/>
                <w:u w:val="single"/>
              </w:rPr>
              <w:fldChar w:fldCharType="end"/>
            </w:r>
          </w:p>
        </w:tc>
      </w:tr>
      <w:tr w14:paraId="65E052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865FA37">
            <w:pPr>
              <w:spacing w:before="0" w:after="0"/>
              <w:ind w:left="135"/>
              <w:jc w:val="left"/>
            </w:pPr>
            <w:r>
              <w:rPr>
                <w:rFonts w:ascii="Times New Roman" w:hAnsi="Times New Roman"/>
                <w:b w:val="0"/>
                <w:i w:val="0"/>
                <w:color w:val="000000"/>
                <w:sz w:val="24"/>
              </w:rPr>
              <w:t>Итого по разделу</w:t>
            </w:r>
          </w:p>
        </w:tc>
        <w:tc>
          <w:tcPr>
            <w:tcW w:w="1509" w:type="dxa"/>
            <w:tcMar>
              <w:top w:w="50" w:type="dxa"/>
              <w:left w:w="100" w:type="dxa"/>
            </w:tcMar>
            <w:vAlign w:val="center"/>
          </w:tcPr>
          <w:p w14:paraId="41E2BEB9">
            <w:pPr>
              <w:spacing w:before="0" w:after="0" w:line="276" w:lineRule="auto"/>
              <w:ind w:left="135"/>
              <w:jc w:val="center"/>
            </w:pPr>
            <w:r>
              <w:rPr>
                <w:rFonts w:ascii="Times New Roman" w:hAnsi="Times New Roman"/>
                <w:b w:val="0"/>
                <w:i w:val="0"/>
                <w:color w:val="000000"/>
                <w:sz w:val="24"/>
              </w:rPr>
              <w:t xml:space="preserve"> 20 </w:t>
            </w:r>
          </w:p>
        </w:tc>
        <w:tc>
          <w:tcPr>
            <w:tcW w:w="0" w:type="auto"/>
            <w:gridSpan w:val="3"/>
            <w:tcMar>
              <w:top w:w="50" w:type="dxa"/>
              <w:left w:w="100" w:type="dxa"/>
            </w:tcMar>
            <w:vAlign w:val="center"/>
          </w:tcPr>
          <w:p w14:paraId="6CF17BBA">
            <w:pPr>
              <w:jc w:val="left"/>
            </w:pPr>
          </w:p>
        </w:tc>
      </w:tr>
      <w:tr w14:paraId="19FD45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4472D8D">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Важнейшие представители неорганических веществ</w:t>
            </w:r>
          </w:p>
        </w:tc>
      </w:tr>
      <w:tr w14:paraId="7984B8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4CCEB563">
            <w:pPr>
              <w:spacing w:before="0" w:after="0"/>
              <w:ind w:left="0"/>
              <w:jc w:val="left"/>
            </w:pPr>
            <w:r>
              <w:rPr>
                <w:rFonts w:ascii="Times New Roman" w:hAnsi="Times New Roman"/>
                <w:b w:val="0"/>
                <w:i w:val="0"/>
                <w:color w:val="000000"/>
                <w:sz w:val="24"/>
              </w:rPr>
              <w:t>2.1</w:t>
            </w:r>
          </w:p>
        </w:tc>
        <w:tc>
          <w:tcPr>
            <w:tcW w:w="3168" w:type="dxa"/>
            <w:tcMar>
              <w:top w:w="50" w:type="dxa"/>
              <w:left w:w="100" w:type="dxa"/>
            </w:tcMar>
            <w:vAlign w:val="center"/>
          </w:tcPr>
          <w:p w14:paraId="3347C6F8">
            <w:pPr>
              <w:spacing w:before="0" w:after="0"/>
              <w:ind w:left="135"/>
              <w:jc w:val="left"/>
            </w:pPr>
            <w:r>
              <w:rPr>
                <w:rFonts w:ascii="Times New Roman" w:hAnsi="Times New Roman"/>
                <w:b w:val="0"/>
                <w:i w:val="0"/>
                <w:color w:val="000000"/>
                <w:sz w:val="24"/>
              </w:rPr>
              <w:t>Воздух. Кислород. Понятие об оксидах</w:t>
            </w:r>
          </w:p>
        </w:tc>
        <w:tc>
          <w:tcPr>
            <w:tcW w:w="960" w:type="dxa"/>
            <w:tcMar>
              <w:top w:w="50" w:type="dxa"/>
              <w:left w:w="100" w:type="dxa"/>
            </w:tcMar>
            <w:vAlign w:val="center"/>
          </w:tcPr>
          <w:p w14:paraId="4F73E70E">
            <w:pPr>
              <w:spacing w:before="0" w:after="0" w:line="276" w:lineRule="auto"/>
              <w:ind w:left="135"/>
              <w:jc w:val="center"/>
            </w:pPr>
            <w:r>
              <w:rPr>
                <w:rFonts w:ascii="Times New Roman" w:hAnsi="Times New Roman"/>
                <w:b w:val="0"/>
                <w:i w:val="0"/>
                <w:color w:val="000000"/>
                <w:sz w:val="24"/>
              </w:rPr>
              <w:t xml:space="preserve"> 6 </w:t>
            </w:r>
          </w:p>
        </w:tc>
        <w:tc>
          <w:tcPr>
            <w:tcW w:w="1680" w:type="dxa"/>
            <w:tcMar>
              <w:top w:w="50" w:type="dxa"/>
              <w:left w:w="100" w:type="dxa"/>
            </w:tcMar>
            <w:vAlign w:val="center"/>
          </w:tcPr>
          <w:p w14:paraId="5B4AFF03">
            <w:pPr>
              <w:spacing w:before="0" w:after="0" w:line="276" w:lineRule="auto"/>
              <w:ind w:left="135"/>
              <w:jc w:val="center"/>
            </w:pPr>
          </w:p>
        </w:tc>
        <w:tc>
          <w:tcPr>
            <w:tcW w:w="1768" w:type="dxa"/>
            <w:tcMar>
              <w:top w:w="50" w:type="dxa"/>
              <w:left w:w="100" w:type="dxa"/>
            </w:tcMar>
            <w:vAlign w:val="center"/>
          </w:tcPr>
          <w:p w14:paraId="0759E3ED">
            <w:pPr>
              <w:spacing w:before="0" w:after="0" w:line="276" w:lineRule="auto"/>
              <w:ind w:left="135"/>
              <w:jc w:val="center"/>
            </w:pPr>
          </w:p>
        </w:tc>
        <w:tc>
          <w:tcPr>
            <w:tcW w:w="2599" w:type="dxa"/>
            <w:tcMar>
              <w:top w:w="50" w:type="dxa"/>
              <w:left w:w="100" w:type="dxa"/>
            </w:tcMar>
            <w:vAlign w:val="center"/>
          </w:tcPr>
          <w:p w14:paraId="1DF80EF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"https://m.edsoo.ru/7f41837c" \h </w:instrText>
            </w:r>
            <w:r>
              <w:fldChar w:fldCharType="separate"/>
            </w:r>
            <w:r>
              <w:rPr>
                <w:rFonts w:ascii="Times New Roman" w:hAnsi="Times New Roman"/>
                <w:b w:val="0"/>
                <w:i w:val="0"/>
                <w:color w:val="0000FF"/>
                <w:sz w:val="22"/>
                <w:u w:val="single"/>
              </w:rPr>
              <w:t>https://m.edsoo.ru/7f41837c</w:t>
            </w:r>
            <w:r>
              <w:rPr>
                <w:rFonts w:ascii="Times New Roman" w:hAnsi="Times New Roman"/>
                <w:b w:val="0"/>
                <w:i w:val="0"/>
                <w:color w:val="0000FF"/>
                <w:sz w:val="22"/>
                <w:u w:val="single"/>
              </w:rPr>
              <w:fldChar w:fldCharType="end"/>
            </w:r>
          </w:p>
        </w:tc>
      </w:tr>
      <w:tr w14:paraId="2F0915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5899F966">
            <w:pPr>
              <w:spacing w:before="0" w:after="0"/>
              <w:ind w:left="0"/>
              <w:jc w:val="left"/>
            </w:pPr>
            <w:r>
              <w:rPr>
                <w:rFonts w:ascii="Times New Roman" w:hAnsi="Times New Roman"/>
                <w:b w:val="0"/>
                <w:i w:val="0"/>
                <w:color w:val="000000"/>
                <w:sz w:val="24"/>
              </w:rPr>
              <w:t>2.2</w:t>
            </w:r>
          </w:p>
        </w:tc>
        <w:tc>
          <w:tcPr>
            <w:tcW w:w="3168" w:type="dxa"/>
            <w:tcMar>
              <w:top w:w="50" w:type="dxa"/>
              <w:left w:w="100" w:type="dxa"/>
            </w:tcMar>
            <w:vAlign w:val="center"/>
          </w:tcPr>
          <w:p w14:paraId="51D35338">
            <w:pPr>
              <w:spacing w:before="0" w:after="0"/>
              <w:ind w:left="135"/>
              <w:jc w:val="left"/>
            </w:pPr>
            <w:r>
              <w:rPr>
                <w:rFonts w:ascii="Times New Roman" w:hAnsi="Times New Roman"/>
                <w:b w:val="0"/>
                <w:i w:val="0"/>
                <w:color w:val="000000"/>
                <w:sz w:val="24"/>
              </w:rPr>
              <w:t>Водород. Понятие о кислотах и солях</w:t>
            </w:r>
          </w:p>
        </w:tc>
        <w:tc>
          <w:tcPr>
            <w:tcW w:w="960" w:type="dxa"/>
            <w:tcMar>
              <w:top w:w="50" w:type="dxa"/>
              <w:left w:w="100" w:type="dxa"/>
            </w:tcMar>
            <w:vAlign w:val="center"/>
          </w:tcPr>
          <w:p w14:paraId="4143753D">
            <w:pPr>
              <w:spacing w:before="0" w:after="0" w:line="276" w:lineRule="auto"/>
              <w:ind w:left="135"/>
              <w:jc w:val="center"/>
            </w:pPr>
            <w:r>
              <w:rPr>
                <w:rFonts w:ascii="Times New Roman" w:hAnsi="Times New Roman"/>
                <w:b w:val="0"/>
                <w:i w:val="0"/>
                <w:color w:val="000000"/>
                <w:sz w:val="24"/>
              </w:rPr>
              <w:t xml:space="preserve"> 8 </w:t>
            </w:r>
          </w:p>
        </w:tc>
        <w:tc>
          <w:tcPr>
            <w:tcW w:w="1680" w:type="dxa"/>
            <w:tcMar>
              <w:top w:w="50" w:type="dxa"/>
              <w:left w:w="100" w:type="dxa"/>
            </w:tcMar>
            <w:vAlign w:val="center"/>
          </w:tcPr>
          <w:p w14:paraId="50EEFCFF">
            <w:pPr>
              <w:spacing w:before="0" w:after="0" w:line="276" w:lineRule="auto"/>
              <w:ind w:left="135"/>
              <w:jc w:val="center"/>
            </w:pPr>
          </w:p>
        </w:tc>
        <w:tc>
          <w:tcPr>
            <w:tcW w:w="1768" w:type="dxa"/>
            <w:tcMar>
              <w:top w:w="50" w:type="dxa"/>
              <w:left w:w="100" w:type="dxa"/>
            </w:tcMar>
            <w:vAlign w:val="center"/>
          </w:tcPr>
          <w:p w14:paraId="07BD36A6">
            <w:pPr>
              <w:spacing w:before="0" w:after="0" w:line="276" w:lineRule="auto"/>
              <w:ind w:left="135"/>
              <w:jc w:val="center"/>
            </w:pPr>
            <w:r>
              <w:rPr>
                <w:rFonts w:ascii="Times New Roman" w:hAnsi="Times New Roman"/>
                <w:b w:val="0"/>
                <w:i w:val="0"/>
                <w:color w:val="000000"/>
                <w:sz w:val="24"/>
              </w:rPr>
              <w:t xml:space="preserve"> 1 </w:t>
            </w:r>
          </w:p>
        </w:tc>
        <w:tc>
          <w:tcPr>
            <w:tcW w:w="2599" w:type="dxa"/>
            <w:tcMar>
              <w:top w:w="50" w:type="dxa"/>
              <w:left w:w="100" w:type="dxa"/>
            </w:tcMar>
            <w:vAlign w:val="center"/>
          </w:tcPr>
          <w:p w14:paraId="6513BBC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"https://m.edsoo.ru/7f41837c" \h </w:instrText>
            </w:r>
            <w:r>
              <w:fldChar w:fldCharType="separate"/>
            </w:r>
            <w:r>
              <w:rPr>
                <w:rFonts w:ascii="Times New Roman" w:hAnsi="Times New Roman"/>
                <w:b w:val="0"/>
                <w:i w:val="0"/>
                <w:color w:val="0000FF"/>
                <w:sz w:val="22"/>
                <w:u w:val="single"/>
              </w:rPr>
              <w:t>https://m.edsoo.ru/7f41837c</w:t>
            </w:r>
            <w:r>
              <w:rPr>
                <w:rFonts w:ascii="Times New Roman" w:hAnsi="Times New Roman"/>
                <w:b w:val="0"/>
                <w:i w:val="0"/>
                <w:color w:val="0000FF"/>
                <w:sz w:val="22"/>
                <w:u w:val="single"/>
              </w:rPr>
              <w:fldChar w:fldCharType="end"/>
            </w:r>
          </w:p>
        </w:tc>
      </w:tr>
      <w:tr w14:paraId="490D51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26106D52">
            <w:pPr>
              <w:spacing w:before="0" w:after="0"/>
              <w:ind w:left="0"/>
              <w:jc w:val="left"/>
            </w:pPr>
            <w:r>
              <w:rPr>
                <w:rFonts w:ascii="Times New Roman" w:hAnsi="Times New Roman"/>
                <w:b w:val="0"/>
                <w:i w:val="0"/>
                <w:color w:val="000000"/>
                <w:sz w:val="24"/>
              </w:rPr>
              <w:t>2.3</w:t>
            </w:r>
          </w:p>
        </w:tc>
        <w:tc>
          <w:tcPr>
            <w:tcW w:w="3168" w:type="dxa"/>
            <w:tcMar>
              <w:top w:w="50" w:type="dxa"/>
              <w:left w:w="100" w:type="dxa"/>
            </w:tcMar>
            <w:vAlign w:val="center"/>
          </w:tcPr>
          <w:p w14:paraId="5FA02F41">
            <w:pPr>
              <w:spacing w:before="0" w:after="0"/>
              <w:ind w:left="135"/>
              <w:jc w:val="left"/>
            </w:pPr>
            <w:r>
              <w:rPr>
                <w:rFonts w:ascii="Times New Roman" w:hAnsi="Times New Roman"/>
                <w:b w:val="0"/>
                <w:i w:val="0"/>
                <w:color w:val="000000"/>
                <w:sz w:val="24"/>
              </w:rPr>
              <w:t>Вода. Растворы. Понятие об основаниях</w:t>
            </w:r>
          </w:p>
        </w:tc>
        <w:tc>
          <w:tcPr>
            <w:tcW w:w="960" w:type="dxa"/>
            <w:tcMar>
              <w:top w:w="50" w:type="dxa"/>
              <w:left w:w="100" w:type="dxa"/>
            </w:tcMar>
            <w:vAlign w:val="center"/>
          </w:tcPr>
          <w:p w14:paraId="66B78470">
            <w:pPr>
              <w:spacing w:before="0" w:after="0" w:line="276" w:lineRule="auto"/>
              <w:ind w:left="135"/>
              <w:jc w:val="center"/>
            </w:pPr>
            <w:r>
              <w:rPr>
                <w:rFonts w:ascii="Times New Roman" w:hAnsi="Times New Roman"/>
                <w:b w:val="0"/>
                <w:i w:val="0"/>
                <w:color w:val="000000"/>
                <w:sz w:val="24"/>
              </w:rPr>
              <w:t xml:space="preserve"> 5 </w:t>
            </w:r>
          </w:p>
        </w:tc>
        <w:tc>
          <w:tcPr>
            <w:tcW w:w="1680" w:type="dxa"/>
            <w:tcMar>
              <w:top w:w="50" w:type="dxa"/>
              <w:left w:w="100" w:type="dxa"/>
            </w:tcMar>
            <w:vAlign w:val="center"/>
          </w:tcPr>
          <w:p w14:paraId="06F64519">
            <w:pPr>
              <w:spacing w:before="0" w:after="0" w:line="276" w:lineRule="auto"/>
              <w:ind w:left="135"/>
              <w:jc w:val="center"/>
            </w:pPr>
            <w:r>
              <w:rPr>
                <w:rFonts w:ascii="Times New Roman" w:hAnsi="Times New Roman"/>
                <w:b w:val="0"/>
                <w:i w:val="0"/>
                <w:color w:val="000000"/>
                <w:sz w:val="24"/>
              </w:rPr>
              <w:t xml:space="preserve"> 1 </w:t>
            </w:r>
          </w:p>
        </w:tc>
        <w:tc>
          <w:tcPr>
            <w:tcW w:w="1768" w:type="dxa"/>
            <w:tcMar>
              <w:top w:w="50" w:type="dxa"/>
              <w:left w:w="100" w:type="dxa"/>
            </w:tcMar>
            <w:vAlign w:val="center"/>
          </w:tcPr>
          <w:p w14:paraId="278FDA59">
            <w:pPr>
              <w:spacing w:before="0" w:after="0" w:line="276" w:lineRule="auto"/>
              <w:ind w:left="135"/>
              <w:jc w:val="center"/>
            </w:pPr>
            <w:r>
              <w:rPr>
                <w:rFonts w:ascii="Times New Roman" w:hAnsi="Times New Roman"/>
                <w:b w:val="0"/>
                <w:i w:val="0"/>
                <w:color w:val="000000"/>
                <w:sz w:val="24"/>
              </w:rPr>
              <w:t xml:space="preserve"> 1 </w:t>
            </w:r>
          </w:p>
        </w:tc>
        <w:tc>
          <w:tcPr>
            <w:tcW w:w="2599" w:type="dxa"/>
            <w:tcMar>
              <w:top w:w="50" w:type="dxa"/>
              <w:left w:w="100" w:type="dxa"/>
            </w:tcMar>
            <w:vAlign w:val="center"/>
          </w:tcPr>
          <w:p w14:paraId="09F79F4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"https://m.edsoo.ru/7f41837c" \h </w:instrText>
            </w:r>
            <w:r>
              <w:fldChar w:fldCharType="separate"/>
            </w:r>
            <w:r>
              <w:rPr>
                <w:rFonts w:ascii="Times New Roman" w:hAnsi="Times New Roman"/>
                <w:b w:val="0"/>
                <w:i w:val="0"/>
                <w:color w:val="0000FF"/>
                <w:sz w:val="22"/>
                <w:u w:val="single"/>
              </w:rPr>
              <w:t>https://m.edsoo.ru/7f41837c</w:t>
            </w:r>
            <w:r>
              <w:rPr>
                <w:rFonts w:ascii="Times New Roman" w:hAnsi="Times New Roman"/>
                <w:b w:val="0"/>
                <w:i w:val="0"/>
                <w:color w:val="0000FF"/>
                <w:sz w:val="22"/>
                <w:u w:val="single"/>
              </w:rPr>
              <w:fldChar w:fldCharType="end"/>
            </w:r>
          </w:p>
        </w:tc>
      </w:tr>
      <w:tr w14:paraId="05A498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5640F23B">
            <w:pPr>
              <w:spacing w:before="0" w:after="0"/>
              <w:ind w:left="0"/>
              <w:jc w:val="left"/>
            </w:pPr>
            <w:r>
              <w:rPr>
                <w:rFonts w:ascii="Times New Roman" w:hAnsi="Times New Roman"/>
                <w:b w:val="0"/>
                <w:i w:val="0"/>
                <w:color w:val="000000"/>
                <w:sz w:val="24"/>
              </w:rPr>
              <w:t>2.4</w:t>
            </w:r>
          </w:p>
        </w:tc>
        <w:tc>
          <w:tcPr>
            <w:tcW w:w="3168" w:type="dxa"/>
            <w:tcMar>
              <w:top w:w="50" w:type="dxa"/>
              <w:left w:w="100" w:type="dxa"/>
            </w:tcMar>
            <w:vAlign w:val="center"/>
          </w:tcPr>
          <w:p w14:paraId="052004DB">
            <w:pPr>
              <w:spacing w:before="0" w:after="0"/>
              <w:ind w:left="135"/>
              <w:jc w:val="left"/>
            </w:pPr>
            <w:r>
              <w:rPr>
                <w:rFonts w:ascii="Times New Roman" w:hAnsi="Times New Roman"/>
                <w:b w:val="0"/>
                <w:i w:val="0"/>
                <w:color w:val="000000"/>
                <w:sz w:val="24"/>
              </w:rPr>
              <w:t>Основные классы неорганических соединений</w:t>
            </w:r>
          </w:p>
        </w:tc>
        <w:tc>
          <w:tcPr>
            <w:tcW w:w="960" w:type="dxa"/>
            <w:tcMar>
              <w:top w:w="50" w:type="dxa"/>
              <w:left w:w="100" w:type="dxa"/>
            </w:tcMar>
            <w:vAlign w:val="center"/>
          </w:tcPr>
          <w:p w14:paraId="2E8F956F">
            <w:pPr>
              <w:spacing w:before="0" w:after="0" w:line="276" w:lineRule="auto"/>
              <w:ind w:left="135"/>
              <w:jc w:val="center"/>
            </w:pPr>
            <w:r>
              <w:rPr>
                <w:rFonts w:ascii="Times New Roman" w:hAnsi="Times New Roman"/>
                <w:b w:val="0"/>
                <w:i w:val="0"/>
                <w:color w:val="000000"/>
                <w:sz w:val="24"/>
              </w:rPr>
              <w:t xml:space="preserve"> 11 </w:t>
            </w:r>
          </w:p>
        </w:tc>
        <w:tc>
          <w:tcPr>
            <w:tcW w:w="1680" w:type="dxa"/>
            <w:tcMar>
              <w:top w:w="50" w:type="dxa"/>
              <w:left w:w="100" w:type="dxa"/>
            </w:tcMar>
            <w:vAlign w:val="center"/>
          </w:tcPr>
          <w:p w14:paraId="3A0A1BBC">
            <w:pPr>
              <w:spacing w:before="0" w:after="0" w:line="276" w:lineRule="auto"/>
              <w:ind w:left="135"/>
              <w:jc w:val="center"/>
            </w:pPr>
            <w:r>
              <w:rPr>
                <w:rFonts w:ascii="Times New Roman" w:hAnsi="Times New Roman"/>
                <w:b w:val="0"/>
                <w:i w:val="0"/>
                <w:color w:val="000000"/>
                <w:sz w:val="24"/>
              </w:rPr>
              <w:t xml:space="preserve"> 1 </w:t>
            </w:r>
          </w:p>
        </w:tc>
        <w:tc>
          <w:tcPr>
            <w:tcW w:w="1768" w:type="dxa"/>
            <w:tcMar>
              <w:top w:w="50" w:type="dxa"/>
              <w:left w:w="100" w:type="dxa"/>
            </w:tcMar>
            <w:vAlign w:val="center"/>
          </w:tcPr>
          <w:p w14:paraId="730F6009">
            <w:pPr>
              <w:spacing w:before="0" w:after="0" w:line="276" w:lineRule="auto"/>
              <w:ind w:left="135"/>
              <w:jc w:val="center"/>
            </w:pPr>
            <w:r>
              <w:rPr>
                <w:rFonts w:ascii="Times New Roman" w:hAnsi="Times New Roman"/>
                <w:b w:val="0"/>
                <w:i w:val="0"/>
                <w:color w:val="000000"/>
                <w:sz w:val="24"/>
              </w:rPr>
              <w:t xml:space="preserve"> 1 </w:t>
            </w:r>
          </w:p>
        </w:tc>
        <w:tc>
          <w:tcPr>
            <w:tcW w:w="2599" w:type="dxa"/>
            <w:tcMar>
              <w:top w:w="50" w:type="dxa"/>
              <w:left w:w="100" w:type="dxa"/>
            </w:tcMar>
            <w:vAlign w:val="center"/>
          </w:tcPr>
          <w:p w14:paraId="71663F5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"https://m.edsoo.ru/7f41837c" \h </w:instrText>
            </w:r>
            <w:r>
              <w:fldChar w:fldCharType="separate"/>
            </w:r>
            <w:r>
              <w:rPr>
                <w:rFonts w:ascii="Times New Roman" w:hAnsi="Times New Roman"/>
                <w:b w:val="0"/>
                <w:i w:val="0"/>
                <w:color w:val="0000FF"/>
                <w:sz w:val="22"/>
                <w:u w:val="single"/>
              </w:rPr>
              <w:t>https://m.edsoo.ru/7f41837c</w:t>
            </w:r>
            <w:r>
              <w:rPr>
                <w:rFonts w:ascii="Times New Roman" w:hAnsi="Times New Roman"/>
                <w:b w:val="0"/>
                <w:i w:val="0"/>
                <w:color w:val="0000FF"/>
                <w:sz w:val="22"/>
                <w:u w:val="single"/>
              </w:rPr>
              <w:fldChar w:fldCharType="end"/>
            </w:r>
          </w:p>
        </w:tc>
      </w:tr>
      <w:tr w14:paraId="347B8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39ED970">
            <w:pPr>
              <w:spacing w:before="0" w:after="0"/>
              <w:ind w:left="135"/>
              <w:jc w:val="left"/>
            </w:pPr>
            <w:r>
              <w:rPr>
                <w:rFonts w:ascii="Times New Roman" w:hAnsi="Times New Roman"/>
                <w:b w:val="0"/>
                <w:i w:val="0"/>
                <w:color w:val="000000"/>
                <w:sz w:val="24"/>
              </w:rPr>
              <w:t>Итого по разделу</w:t>
            </w:r>
          </w:p>
        </w:tc>
        <w:tc>
          <w:tcPr>
            <w:tcW w:w="1509" w:type="dxa"/>
            <w:tcMar>
              <w:top w:w="50" w:type="dxa"/>
              <w:left w:w="100" w:type="dxa"/>
            </w:tcMar>
            <w:vAlign w:val="center"/>
          </w:tcPr>
          <w:p w14:paraId="5FE0589E">
            <w:pPr>
              <w:spacing w:before="0" w:after="0" w:line="276" w:lineRule="auto"/>
              <w:ind w:left="135"/>
              <w:jc w:val="center"/>
            </w:pPr>
            <w:r>
              <w:rPr>
                <w:rFonts w:ascii="Times New Roman" w:hAnsi="Times New Roman"/>
                <w:b w:val="0"/>
                <w:i w:val="0"/>
                <w:color w:val="000000"/>
                <w:sz w:val="24"/>
              </w:rPr>
              <w:t xml:space="preserve"> 30 </w:t>
            </w:r>
          </w:p>
        </w:tc>
        <w:tc>
          <w:tcPr>
            <w:tcW w:w="0" w:type="auto"/>
            <w:gridSpan w:val="3"/>
            <w:tcMar>
              <w:top w:w="50" w:type="dxa"/>
              <w:left w:w="100" w:type="dxa"/>
            </w:tcMar>
            <w:vAlign w:val="center"/>
          </w:tcPr>
          <w:p w14:paraId="034A7D35">
            <w:pPr>
              <w:jc w:val="left"/>
            </w:pPr>
          </w:p>
        </w:tc>
      </w:tr>
      <w:tr w14:paraId="0F1487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6CB01369">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tc>
      </w:tr>
      <w:tr w14:paraId="287366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4E29982D">
            <w:pPr>
              <w:spacing w:before="0" w:after="0"/>
              <w:ind w:left="0"/>
              <w:jc w:val="left"/>
            </w:pPr>
            <w:r>
              <w:rPr>
                <w:rFonts w:ascii="Times New Roman" w:hAnsi="Times New Roman"/>
                <w:b w:val="0"/>
                <w:i w:val="0"/>
                <w:color w:val="000000"/>
                <w:sz w:val="24"/>
              </w:rPr>
              <w:t>3.1</w:t>
            </w:r>
          </w:p>
        </w:tc>
        <w:tc>
          <w:tcPr>
            <w:tcW w:w="3168" w:type="dxa"/>
            <w:tcMar>
              <w:top w:w="50" w:type="dxa"/>
              <w:left w:w="100" w:type="dxa"/>
            </w:tcMar>
            <w:vAlign w:val="center"/>
          </w:tcPr>
          <w:p w14:paraId="4CBBCD07">
            <w:pPr>
              <w:spacing w:before="0" w:after="0"/>
              <w:ind w:left="135"/>
              <w:jc w:val="left"/>
            </w:pPr>
            <w:r>
              <w:rPr>
                <w:rFonts w:ascii="Times New Roman" w:hAnsi="Times New Roman"/>
                <w:b w:val="0"/>
                <w:i w:val="0"/>
                <w:color w:val="000000"/>
                <w:sz w:val="24"/>
              </w:rPr>
              <w:t>Периодический закон и Периодическая система химических элементов Д. И. Менделеева. Строение атома</w:t>
            </w:r>
          </w:p>
        </w:tc>
        <w:tc>
          <w:tcPr>
            <w:tcW w:w="960" w:type="dxa"/>
            <w:tcMar>
              <w:top w:w="50" w:type="dxa"/>
              <w:left w:w="100" w:type="dxa"/>
            </w:tcMar>
            <w:vAlign w:val="center"/>
          </w:tcPr>
          <w:p w14:paraId="2EB7F77C">
            <w:pPr>
              <w:spacing w:before="0" w:after="0" w:line="276" w:lineRule="auto"/>
              <w:ind w:left="135"/>
              <w:jc w:val="center"/>
            </w:pPr>
            <w:r>
              <w:rPr>
                <w:rFonts w:ascii="Times New Roman" w:hAnsi="Times New Roman"/>
                <w:b w:val="0"/>
                <w:i w:val="0"/>
                <w:color w:val="000000"/>
                <w:sz w:val="24"/>
              </w:rPr>
              <w:t xml:space="preserve"> 7 </w:t>
            </w:r>
          </w:p>
        </w:tc>
        <w:tc>
          <w:tcPr>
            <w:tcW w:w="1680" w:type="dxa"/>
            <w:tcMar>
              <w:top w:w="50" w:type="dxa"/>
              <w:left w:w="100" w:type="dxa"/>
            </w:tcMar>
            <w:vAlign w:val="center"/>
          </w:tcPr>
          <w:p w14:paraId="7322165F">
            <w:pPr>
              <w:spacing w:before="0" w:after="0" w:line="276" w:lineRule="auto"/>
              <w:ind w:left="135"/>
              <w:jc w:val="center"/>
            </w:pPr>
          </w:p>
        </w:tc>
        <w:tc>
          <w:tcPr>
            <w:tcW w:w="1768" w:type="dxa"/>
            <w:tcMar>
              <w:top w:w="50" w:type="dxa"/>
              <w:left w:w="100" w:type="dxa"/>
            </w:tcMar>
            <w:vAlign w:val="center"/>
          </w:tcPr>
          <w:p w14:paraId="0656BE6B">
            <w:pPr>
              <w:spacing w:before="0" w:after="0" w:line="276" w:lineRule="auto"/>
              <w:ind w:left="135"/>
              <w:jc w:val="center"/>
            </w:pPr>
          </w:p>
        </w:tc>
        <w:tc>
          <w:tcPr>
            <w:tcW w:w="2599" w:type="dxa"/>
            <w:tcMar>
              <w:top w:w="50" w:type="dxa"/>
              <w:left w:w="100" w:type="dxa"/>
            </w:tcMar>
            <w:vAlign w:val="center"/>
          </w:tcPr>
          <w:p w14:paraId="1C4B850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"https://m.edsoo.ru/7f41837c" \h </w:instrText>
            </w:r>
            <w:r>
              <w:fldChar w:fldCharType="separate"/>
            </w:r>
            <w:r>
              <w:rPr>
                <w:rFonts w:ascii="Times New Roman" w:hAnsi="Times New Roman"/>
                <w:b w:val="0"/>
                <w:i w:val="0"/>
                <w:color w:val="0000FF"/>
                <w:sz w:val="22"/>
                <w:u w:val="single"/>
              </w:rPr>
              <w:t>https://m.edsoo.ru/7f41837c</w:t>
            </w:r>
            <w:r>
              <w:rPr>
                <w:rFonts w:ascii="Times New Roman" w:hAnsi="Times New Roman"/>
                <w:b w:val="0"/>
                <w:i w:val="0"/>
                <w:color w:val="0000FF"/>
                <w:sz w:val="22"/>
                <w:u w:val="single"/>
              </w:rPr>
              <w:fldChar w:fldCharType="end"/>
            </w:r>
          </w:p>
        </w:tc>
      </w:tr>
      <w:tr w14:paraId="518F96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2CAAAEAC">
            <w:pPr>
              <w:spacing w:before="0" w:after="0"/>
              <w:ind w:left="0"/>
              <w:jc w:val="left"/>
            </w:pPr>
            <w:r>
              <w:rPr>
                <w:rFonts w:ascii="Times New Roman" w:hAnsi="Times New Roman"/>
                <w:b w:val="0"/>
                <w:i w:val="0"/>
                <w:color w:val="000000"/>
                <w:sz w:val="24"/>
              </w:rPr>
              <w:t>3.2</w:t>
            </w:r>
          </w:p>
        </w:tc>
        <w:tc>
          <w:tcPr>
            <w:tcW w:w="3168" w:type="dxa"/>
            <w:tcMar>
              <w:top w:w="50" w:type="dxa"/>
              <w:left w:w="100" w:type="dxa"/>
            </w:tcMar>
            <w:vAlign w:val="center"/>
          </w:tcPr>
          <w:p w14:paraId="6119B379">
            <w:pPr>
              <w:spacing w:before="0" w:after="0"/>
              <w:ind w:left="135"/>
              <w:jc w:val="left"/>
            </w:pPr>
            <w:r>
              <w:rPr>
                <w:rFonts w:ascii="Times New Roman" w:hAnsi="Times New Roman"/>
                <w:b w:val="0"/>
                <w:i w:val="0"/>
                <w:color w:val="000000"/>
                <w:sz w:val="24"/>
              </w:rPr>
              <w:t>Химическая связь. Окислительно-восстановительные реакции</w:t>
            </w:r>
          </w:p>
        </w:tc>
        <w:tc>
          <w:tcPr>
            <w:tcW w:w="960" w:type="dxa"/>
            <w:tcMar>
              <w:top w:w="50" w:type="dxa"/>
              <w:left w:w="100" w:type="dxa"/>
            </w:tcMar>
            <w:vAlign w:val="center"/>
          </w:tcPr>
          <w:p w14:paraId="65C56E78">
            <w:pPr>
              <w:spacing w:before="0" w:after="0" w:line="276" w:lineRule="auto"/>
              <w:ind w:left="135"/>
              <w:jc w:val="center"/>
            </w:pPr>
            <w:r>
              <w:rPr>
                <w:rFonts w:ascii="Times New Roman" w:hAnsi="Times New Roman"/>
                <w:b w:val="0"/>
                <w:i w:val="0"/>
                <w:color w:val="000000"/>
                <w:sz w:val="24"/>
              </w:rPr>
              <w:t xml:space="preserve"> 8 </w:t>
            </w:r>
          </w:p>
        </w:tc>
        <w:tc>
          <w:tcPr>
            <w:tcW w:w="1680" w:type="dxa"/>
            <w:tcMar>
              <w:top w:w="50" w:type="dxa"/>
              <w:left w:w="100" w:type="dxa"/>
            </w:tcMar>
            <w:vAlign w:val="center"/>
          </w:tcPr>
          <w:p w14:paraId="2EECD545">
            <w:pPr>
              <w:spacing w:before="0" w:after="0" w:line="276" w:lineRule="auto"/>
              <w:ind w:left="135"/>
              <w:jc w:val="center"/>
            </w:pPr>
            <w:r>
              <w:rPr>
                <w:rFonts w:ascii="Times New Roman" w:hAnsi="Times New Roman"/>
                <w:b w:val="0"/>
                <w:i w:val="0"/>
                <w:color w:val="000000"/>
                <w:sz w:val="24"/>
              </w:rPr>
              <w:t xml:space="preserve"> 2 </w:t>
            </w:r>
          </w:p>
        </w:tc>
        <w:tc>
          <w:tcPr>
            <w:tcW w:w="1768" w:type="dxa"/>
            <w:tcMar>
              <w:top w:w="50" w:type="dxa"/>
              <w:left w:w="100" w:type="dxa"/>
            </w:tcMar>
            <w:vAlign w:val="center"/>
          </w:tcPr>
          <w:p w14:paraId="5E33E398">
            <w:pPr>
              <w:spacing w:before="0" w:after="0" w:line="276" w:lineRule="auto"/>
              <w:ind w:left="135"/>
              <w:jc w:val="center"/>
            </w:pPr>
          </w:p>
        </w:tc>
        <w:tc>
          <w:tcPr>
            <w:tcW w:w="2599" w:type="dxa"/>
            <w:tcMar>
              <w:top w:w="50" w:type="dxa"/>
              <w:left w:w="100" w:type="dxa"/>
            </w:tcMar>
            <w:vAlign w:val="center"/>
          </w:tcPr>
          <w:p w14:paraId="2385FB2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"https://m.edsoo.ru/7f41837c" \h </w:instrText>
            </w:r>
            <w:r>
              <w:fldChar w:fldCharType="separate"/>
            </w:r>
            <w:r>
              <w:rPr>
                <w:rFonts w:ascii="Times New Roman" w:hAnsi="Times New Roman"/>
                <w:b w:val="0"/>
                <w:i w:val="0"/>
                <w:color w:val="0000FF"/>
                <w:sz w:val="22"/>
                <w:u w:val="single"/>
              </w:rPr>
              <w:t>https://m.edsoo.ru/7f41837c</w:t>
            </w:r>
            <w:r>
              <w:rPr>
                <w:rFonts w:ascii="Times New Roman" w:hAnsi="Times New Roman"/>
                <w:b w:val="0"/>
                <w:i w:val="0"/>
                <w:color w:val="0000FF"/>
                <w:sz w:val="22"/>
                <w:u w:val="single"/>
              </w:rPr>
              <w:fldChar w:fldCharType="end"/>
            </w:r>
          </w:p>
        </w:tc>
      </w:tr>
      <w:tr w14:paraId="1D07B6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BEB4B3F">
            <w:pPr>
              <w:spacing w:before="0" w:after="0"/>
              <w:ind w:left="135"/>
              <w:jc w:val="left"/>
            </w:pPr>
            <w:r>
              <w:rPr>
                <w:rFonts w:ascii="Times New Roman" w:hAnsi="Times New Roman"/>
                <w:b w:val="0"/>
                <w:i w:val="0"/>
                <w:color w:val="000000"/>
                <w:sz w:val="24"/>
              </w:rPr>
              <w:t>Итого по разделу</w:t>
            </w:r>
          </w:p>
        </w:tc>
        <w:tc>
          <w:tcPr>
            <w:tcW w:w="1509" w:type="dxa"/>
            <w:tcMar>
              <w:top w:w="50" w:type="dxa"/>
              <w:left w:w="100" w:type="dxa"/>
            </w:tcMar>
            <w:vAlign w:val="center"/>
          </w:tcPr>
          <w:p w14:paraId="33B38581">
            <w:pPr>
              <w:spacing w:before="0" w:after="0" w:line="276" w:lineRule="auto"/>
              <w:ind w:left="135"/>
              <w:jc w:val="center"/>
            </w:pPr>
            <w:r>
              <w:rPr>
                <w:rFonts w:ascii="Times New Roman" w:hAnsi="Times New Roman"/>
                <w:b w:val="0"/>
                <w:i w:val="0"/>
                <w:color w:val="000000"/>
                <w:sz w:val="24"/>
              </w:rPr>
              <w:t xml:space="preserve"> 15 </w:t>
            </w:r>
          </w:p>
        </w:tc>
        <w:tc>
          <w:tcPr>
            <w:tcW w:w="1680" w:type="dxa"/>
            <w:tcMar>
              <w:top w:w="50" w:type="dxa"/>
              <w:left w:w="100" w:type="dxa"/>
            </w:tcMar>
            <w:vAlign w:val="center"/>
          </w:tcPr>
          <w:p w14:paraId="6EC60C75">
            <w:pPr>
              <w:jc w:val="left"/>
            </w:pPr>
          </w:p>
        </w:tc>
        <w:tc>
          <w:tcPr>
            <w:tcW w:w="1768" w:type="dxa"/>
            <w:tcMar>
              <w:top w:w="50" w:type="dxa"/>
              <w:left w:w="100" w:type="dxa"/>
            </w:tcMar>
            <w:vAlign w:val="center"/>
          </w:tcPr>
          <w:p w14:paraId="29CA43C3">
            <w:pPr>
              <w:jc w:val="left"/>
            </w:pPr>
          </w:p>
        </w:tc>
        <w:tc>
          <w:tcPr>
            <w:tcW w:w="2599" w:type="dxa"/>
            <w:tcMar>
              <w:top w:w="50" w:type="dxa"/>
              <w:left w:w="100" w:type="dxa"/>
            </w:tcMar>
            <w:vAlign w:val="center"/>
          </w:tcPr>
          <w:p w14:paraId="580D5E9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"https://m.edsoo.ru/7f41837c" \h </w:instrText>
            </w:r>
            <w:r>
              <w:fldChar w:fldCharType="separate"/>
            </w:r>
            <w:r>
              <w:rPr>
                <w:rFonts w:ascii="Times New Roman" w:hAnsi="Times New Roman"/>
                <w:b w:val="0"/>
                <w:i w:val="0"/>
                <w:color w:val="0000FF"/>
                <w:sz w:val="22"/>
                <w:u w:val="single"/>
              </w:rPr>
              <w:t>https://m.edsoo.ru/7f41837c</w:t>
            </w:r>
            <w:r>
              <w:rPr>
                <w:rFonts w:ascii="Times New Roman" w:hAnsi="Times New Roman"/>
                <w:b w:val="0"/>
                <w:i w:val="0"/>
                <w:color w:val="0000FF"/>
                <w:sz w:val="22"/>
                <w:u w:val="single"/>
              </w:rPr>
              <w:fldChar w:fldCharType="end"/>
            </w:r>
          </w:p>
        </w:tc>
      </w:tr>
      <w:tr w14:paraId="1A9EC7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ECEF808">
            <w:pPr>
              <w:spacing w:before="0" w:after="0"/>
              <w:ind w:left="135"/>
              <w:jc w:val="left"/>
            </w:pPr>
            <w:r>
              <w:rPr>
                <w:rFonts w:ascii="Times New Roman" w:hAnsi="Times New Roman"/>
                <w:b w:val="0"/>
                <w:i w:val="0"/>
                <w:color w:val="000000"/>
                <w:sz w:val="24"/>
              </w:rPr>
              <w:t>Резервное время</w:t>
            </w:r>
          </w:p>
        </w:tc>
        <w:tc>
          <w:tcPr>
            <w:tcW w:w="1509" w:type="dxa"/>
            <w:tcMar>
              <w:top w:w="50" w:type="dxa"/>
              <w:left w:w="100" w:type="dxa"/>
            </w:tcMar>
            <w:vAlign w:val="center"/>
          </w:tcPr>
          <w:p w14:paraId="6754DEDB">
            <w:pPr>
              <w:spacing w:before="0" w:after="0" w:line="276" w:lineRule="auto"/>
              <w:ind w:left="135"/>
              <w:jc w:val="center"/>
            </w:pPr>
            <w:r>
              <w:rPr>
                <w:rFonts w:ascii="Times New Roman" w:hAnsi="Times New Roman"/>
                <w:b w:val="0"/>
                <w:i w:val="0"/>
                <w:color w:val="000000"/>
                <w:sz w:val="24"/>
              </w:rPr>
              <w:t xml:space="preserve"> 3 </w:t>
            </w:r>
          </w:p>
        </w:tc>
        <w:tc>
          <w:tcPr>
            <w:tcW w:w="1680" w:type="dxa"/>
            <w:tcMar>
              <w:top w:w="50" w:type="dxa"/>
              <w:left w:w="100" w:type="dxa"/>
            </w:tcMar>
            <w:vAlign w:val="center"/>
          </w:tcPr>
          <w:p w14:paraId="3D4A208D">
            <w:pPr>
              <w:spacing w:before="0" w:after="0" w:line="276" w:lineRule="auto"/>
              <w:ind w:left="135"/>
              <w:jc w:val="center"/>
            </w:pPr>
          </w:p>
        </w:tc>
        <w:tc>
          <w:tcPr>
            <w:tcW w:w="1768" w:type="dxa"/>
            <w:tcMar>
              <w:top w:w="50" w:type="dxa"/>
              <w:left w:w="100" w:type="dxa"/>
            </w:tcMar>
            <w:vAlign w:val="center"/>
          </w:tcPr>
          <w:p w14:paraId="41A3AEE7">
            <w:pPr>
              <w:spacing w:before="0" w:after="0" w:line="276" w:lineRule="auto"/>
              <w:ind w:left="135"/>
              <w:jc w:val="center"/>
            </w:pPr>
          </w:p>
        </w:tc>
        <w:tc>
          <w:tcPr>
            <w:tcW w:w="2599" w:type="dxa"/>
            <w:tcMar>
              <w:top w:w="50" w:type="dxa"/>
              <w:left w:w="100" w:type="dxa"/>
            </w:tcMar>
            <w:vAlign w:val="center"/>
          </w:tcPr>
          <w:p w14:paraId="7255EB8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"https://m.edsoo.ru/7f41837c" \h </w:instrText>
            </w:r>
            <w:r>
              <w:fldChar w:fldCharType="separate"/>
            </w:r>
            <w:r>
              <w:rPr>
                <w:rFonts w:ascii="Times New Roman" w:hAnsi="Times New Roman"/>
                <w:b w:val="0"/>
                <w:i w:val="0"/>
                <w:color w:val="0000FF"/>
                <w:sz w:val="22"/>
                <w:u w:val="single"/>
              </w:rPr>
              <w:t>https://m.edsoo.ru/7f41837c</w:t>
            </w:r>
            <w:r>
              <w:rPr>
                <w:rFonts w:ascii="Times New Roman" w:hAnsi="Times New Roman"/>
                <w:b w:val="0"/>
                <w:i w:val="0"/>
                <w:color w:val="0000FF"/>
                <w:sz w:val="22"/>
                <w:u w:val="single"/>
              </w:rPr>
              <w:fldChar w:fldCharType="end"/>
            </w:r>
          </w:p>
        </w:tc>
      </w:tr>
      <w:tr w14:paraId="69DA67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E6D7195">
            <w:pPr>
              <w:spacing w:before="0" w:after="0"/>
              <w:ind w:left="135"/>
              <w:jc w:val="left"/>
            </w:pPr>
            <w:r>
              <w:rPr>
                <w:rFonts w:ascii="Times New Roman" w:hAnsi="Times New Roman"/>
                <w:b w:val="0"/>
                <w:i w:val="0"/>
                <w:color w:val="000000"/>
                <w:sz w:val="24"/>
              </w:rPr>
              <w:t>ОБЩЕЕ КОЛИЧЕСТВО ЧАСОВ ПО ПРОГРАММЕ</w:t>
            </w:r>
          </w:p>
        </w:tc>
        <w:tc>
          <w:tcPr>
            <w:tcW w:w="1509" w:type="dxa"/>
            <w:tcMar>
              <w:top w:w="50" w:type="dxa"/>
              <w:left w:w="100" w:type="dxa"/>
            </w:tcMar>
            <w:vAlign w:val="center"/>
          </w:tcPr>
          <w:p w14:paraId="46AD4279">
            <w:pPr>
              <w:spacing w:before="0" w:after="0" w:line="276" w:lineRule="auto"/>
              <w:ind w:left="135"/>
              <w:jc w:val="center"/>
            </w:pPr>
            <w:r>
              <w:rPr>
                <w:rFonts w:ascii="Times New Roman" w:hAnsi="Times New Roman"/>
                <w:b w:val="0"/>
                <w:i w:val="0"/>
                <w:color w:val="000000"/>
                <w:sz w:val="24"/>
              </w:rPr>
              <w:t xml:space="preserve"> 68 </w:t>
            </w:r>
          </w:p>
        </w:tc>
        <w:tc>
          <w:tcPr>
            <w:tcW w:w="1680" w:type="dxa"/>
            <w:tcMar>
              <w:top w:w="50" w:type="dxa"/>
              <w:left w:w="100" w:type="dxa"/>
            </w:tcMar>
            <w:vAlign w:val="center"/>
          </w:tcPr>
          <w:p w14:paraId="2503036E">
            <w:pPr>
              <w:spacing w:before="0" w:after="0" w:line="276" w:lineRule="auto"/>
              <w:ind w:left="135"/>
              <w:jc w:val="center"/>
            </w:pPr>
            <w:r>
              <w:rPr>
                <w:rFonts w:ascii="Times New Roman" w:hAnsi="Times New Roman"/>
                <w:b w:val="0"/>
                <w:i w:val="0"/>
                <w:color w:val="000000"/>
                <w:sz w:val="24"/>
              </w:rPr>
              <w:t xml:space="preserve"> 5 </w:t>
            </w:r>
          </w:p>
        </w:tc>
        <w:tc>
          <w:tcPr>
            <w:tcW w:w="1768" w:type="dxa"/>
            <w:tcMar>
              <w:top w:w="50" w:type="dxa"/>
              <w:left w:w="100" w:type="dxa"/>
            </w:tcMar>
            <w:vAlign w:val="center"/>
          </w:tcPr>
          <w:p w14:paraId="1F86B633">
            <w:pPr>
              <w:spacing w:before="0" w:after="0" w:line="276" w:lineRule="auto"/>
              <w:ind w:left="135"/>
              <w:jc w:val="center"/>
            </w:pPr>
            <w:r>
              <w:rPr>
                <w:rFonts w:ascii="Times New Roman" w:hAnsi="Times New Roman"/>
                <w:b w:val="0"/>
                <w:i w:val="0"/>
                <w:color w:val="000000"/>
                <w:sz w:val="24"/>
              </w:rPr>
              <w:t xml:space="preserve"> 5 </w:t>
            </w:r>
          </w:p>
        </w:tc>
        <w:tc>
          <w:tcPr>
            <w:tcW w:w="2599" w:type="dxa"/>
            <w:tcMar>
              <w:top w:w="50" w:type="dxa"/>
              <w:left w:w="100" w:type="dxa"/>
            </w:tcMar>
            <w:vAlign w:val="center"/>
          </w:tcPr>
          <w:p w14:paraId="0A472E03">
            <w:pPr>
              <w:jc w:val="left"/>
            </w:pPr>
          </w:p>
        </w:tc>
      </w:tr>
    </w:tbl>
    <w:p w14:paraId="67DFCF2D">
      <w:pPr>
        <w:sectPr>
          <w:pgSz w:w="16383" w:h="11906" w:orient="landscape"/>
          <w:pgMar w:top="1440" w:right="866" w:bottom="1440" w:left="1580" w:header="720" w:footer="720" w:gutter="0"/>
          <w:cols w:space="720" w:num="1"/>
        </w:sectPr>
      </w:pPr>
    </w:p>
    <w:p w14:paraId="51050B73">
      <w:pPr>
        <w:spacing w:before="0" w:after="0"/>
        <w:ind w:left="120"/>
        <w:jc w:val="left"/>
      </w:pPr>
      <w:r>
        <w:rPr>
          <w:rFonts w:ascii="Times New Roman" w:hAnsi="Times New Roman"/>
          <w:b/>
          <w:i w:val="0"/>
          <w:color w:val="000000"/>
          <w:sz w:val="28"/>
        </w:rPr>
        <w:t xml:space="preserve"> 9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06"/>
        <w:gridCol w:w="4461"/>
        <w:gridCol w:w="1439"/>
        <w:gridCol w:w="1587"/>
        <w:gridCol w:w="1668"/>
        <w:gridCol w:w="2835"/>
      </w:tblGrid>
      <w:tr w14:paraId="21D4CA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vMerge w:val="restart"/>
            <w:tcMar>
              <w:top w:w="50" w:type="dxa"/>
              <w:left w:w="100" w:type="dxa"/>
            </w:tcMar>
            <w:vAlign w:val="center"/>
          </w:tcPr>
          <w:p w14:paraId="5971C059">
            <w:pPr>
              <w:spacing w:before="0" w:after="0"/>
              <w:ind w:left="135"/>
              <w:jc w:val="left"/>
            </w:pPr>
            <w:r>
              <w:rPr>
                <w:rFonts w:ascii="Times New Roman" w:hAnsi="Times New Roman"/>
                <w:b/>
                <w:i w:val="0"/>
                <w:color w:val="000000"/>
                <w:sz w:val="24"/>
              </w:rPr>
              <w:t xml:space="preserve">№ п/п </w:t>
            </w:r>
          </w:p>
          <w:p w14:paraId="2A32F2D3">
            <w:pPr>
              <w:spacing w:before="0" w:after="0"/>
              <w:ind w:left="135"/>
              <w:jc w:val="left"/>
            </w:pPr>
          </w:p>
        </w:tc>
        <w:tc>
          <w:tcPr>
            <w:tcW w:w="3168" w:type="dxa"/>
            <w:vMerge w:val="restart"/>
            <w:tcMar>
              <w:top w:w="50" w:type="dxa"/>
              <w:left w:w="100" w:type="dxa"/>
            </w:tcMar>
            <w:vAlign w:val="center"/>
          </w:tcPr>
          <w:p w14:paraId="03C85823">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1C2B7016">
            <w:pPr>
              <w:spacing w:before="0" w:after="0"/>
              <w:ind w:left="135"/>
              <w:jc w:val="left"/>
            </w:pPr>
          </w:p>
        </w:tc>
        <w:tc>
          <w:tcPr>
            <w:tcW w:w="0" w:type="auto"/>
            <w:gridSpan w:val="3"/>
            <w:tcMar>
              <w:top w:w="50" w:type="dxa"/>
              <w:left w:w="100" w:type="dxa"/>
            </w:tcMar>
            <w:vAlign w:val="center"/>
          </w:tcPr>
          <w:p w14:paraId="6D28DDC4">
            <w:pPr>
              <w:spacing w:before="0" w:after="0"/>
              <w:ind w:left="0"/>
              <w:jc w:val="left"/>
            </w:pPr>
            <w:r>
              <w:rPr>
                <w:rFonts w:ascii="Times New Roman" w:hAnsi="Times New Roman"/>
                <w:b/>
                <w:i w:val="0"/>
                <w:color w:val="000000"/>
                <w:sz w:val="24"/>
              </w:rPr>
              <w:t>Количество часов</w:t>
            </w:r>
          </w:p>
        </w:tc>
        <w:tc>
          <w:tcPr>
            <w:tcW w:w="2599" w:type="dxa"/>
            <w:vMerge w:val="restart"/>
            <w:tcMar>
              <w:top w:w="50" w:type="dxa"/>
              <w:left w:w="100" w:type="dxa"/>
            </w:tcMar>
            <w:vAlign w:val="center"/>
          </w:tcPr>
          <w:p w14:paraId="516D67A2">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760AD46C">
            <w:pPr>
              <w:spacing w:before="0" w:after="0"/>
              <w:ind w:left="135"/>
              <w:jc w:val="left"/>
            </w:pPr>
          </w:p>
        </w:tc>
      </w:tr>
      <w:tr w14:paraId="1F4EA7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35A677D6">
            <w:pPr>
              <w:jc w:val="left"/>
            </w:pPr>
          </w:p>
        </w:tc>
        <w:tc>
          <w:tcPr>
            <w:tcW w:w="0" w:type="auto"/>
            <w:vMerge w:val="continue"/>
            <w:tcBorders>
              <w:top w:val="nil"/>
            </w:tcBorders>
            <w:tcMar>
              <w:top w:w="50" w:type="dxa"/>
              <w:left w:w="100" w:type="dxa"/>
            </w:tcMar>
          </w:tcPr>
          <w:p w14:paraId="6CA20205">
            <w:pPr>
              <w:jc w:val="left"/>
            </w:pPr>
          </w:p>
        </w:tc>
        <w:tc>
          <w:tcPr>
            <w:tcW w:w="960" w:type="dxa"/>
            <w:tcMar>
              <w:top w:w="50" w:type="dxa"/>
              <w:left w:w="100" w:type="dxa"/>
            </w:tcMar>
            <w:vAlign w:val="center"/>
          </w:tcPr>
          <w:p w14:paraId="65BE1904">
            <w:pPr>
              <w:spacing w:before="0" w:after="0"/>
              <w:ind w:left="135"/>
              <w:jc w:val="left"/>
            </w:pPr>
            <w:r>
              <w:rPr>
                <w:rFonts w:ascii="Times New Roman" w:hAnsi="Times New Roman"/>
                <w:b/>
                <w:i w:val="0"/>
                <w:color w:val="000000"/>
                <w:sz w:val="24"/>
              </w:rPr>
              <w:t xml:space="preserve">Всего </w:t>
            </w:r>
          </w:p>
          <w:p w14:paraId="214DE84E">
            <w:pPr>
              <w:spacing w:before="0" w:after="0"/>
              <w:ind w:left="135"/>
              <w:jc w:val="left"/>
            </w:pPr>
          </w:p>
        </w:tc>
        <w:tc>
          <w:tcPr>
            <w:tcW w:w="1680" w:type="dxa"/>
            <w:tcMar>
              <w:top w:w="50" w:type="dxa"/>
              <w:left w:w="100" w:type="dxa"/>
            </w:tcMar>
            <w:vAlign w:val="center"/>
          </w:tcPr>
          <w:p w14:paraId="4DBCD7B1">
            <w:pPr>
              <w:spacing w:before="0" w:after="0"/>
              <w:ind w:left="135"/>
              <w:jc w:val="left"/>
            </w:pPr>
            <w:r>
              <w:rPr>
                <w:rFonts w:ascii="Times New Roman" w:hAnsi="Times New Roman"/>
                <w:b/>
                <w:i w:val="0"/>
                <w:color w:val="000000"/>
                <w:sz w:val="24"/>
              </w:rPr>
              <w:t xml:space="preserve">Контрольные работы </w:t>
            </w:r>
          </w:p>
          <w:p w14:paraId="2A0C648F">
            <w:pPr>
              <w:spacing w:before="0" w:after="0"/>
              <w:ind w:left="135"/>
              <w:jc w:val="left"/>
            </w:pPr>
          </w:p>
        </w:tc>
        <w:tc>
          <w:tcPr>
            <w:tcW w:w="1768" w:type="dxa"/>
            <w:tcMar>
              <w:top w:w="50" w:type="dxa"/>
              <w:left w:w="100" w:type="dxa"/>
            </w:tcMar>
            <w:vAlign w:val="center"/>
          </w:tcPr>
          <w:p w14:paraId="72FE66EF">
            <w:pPr>
              <w:spacing w:before="0" w:after="0"/>
              <w:ind w:left="135"/>
              <w:jc w:val="left"/>
            </w:pPr>
            <w:r>
              <w:rPr>
                <w:rFonts w:ascii="Times New Roman" w:hAnsi="Times New Roman"/>
                <w:b/>
                <w:i w:val="0"/>
                <w:color w:val="000000"/>
                <w:sz w:val="24"/>
              </w:rPr>
              <w:t xml:space="preserve">Практические работы </w:t>
            </w:r>
          </w:p>
          <w:p w14:paraId="3978F3C8">
            <w:pPr>
              <w:spacing w:before="0" w:after="0"/>
              <w:ind w:left="135"/>
              <w:jc w:val="left"/>
            </w:pPr>
          </w:p>
        </w:tc>
        <w:tc>
          <w:tcPr>
            <w:tcW w:w="0" w:type="auto"/>
            <w:vMerge w:val="continue"/>
            <w:tcBorders>
              <w:top w:val="nil"/>
            </w:tcBorders>
            <w:tcMar>
              <w:top w:w="50" w:type="dxa"/>
              <w:left w:w="100" w:type="dxa"/>
            </w:tcMar>
          </w:tcPr>
          <w:p w14:paraId="08E28889">
            <w:pPr>
              <w:jc w:val="left"/>
            </w:pPr>
          </w:p>
        </w:tc>
      </w:tr>
      <w:tr w14:paraId="6D5FD4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625D304C">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Вещество и химические реакции</w:t>
            </w:r>
          </w:p>
        </w:tc>
      </w:tr>
      <w:tr w14:paraId="249087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44E05AAA">
            <w:pPr>
              <w:spacing w:before="0" w:after="0"/>
              <w:ind w:left="0"/>
              <w:jc w:val="left"/>
            </w:pPr>
            <w:r>
              <w:rPr>
                <w:rFonts w:ascii="Times New Roman" w:hAnsi="Times New Roman"/>
                <w:b w:val="0"/>
                <w:i w:val="0"/>
                <w:color w:val="000000"/>
                <w:sz w:val="24"/>
              </w:rPr>
              <w:t>1.1</w:t>
            </w:r>
          </w:p>
        </w:tc>
        <w:tc>
          <w:tcPr>
            <w:tcW w:w="3168" w:type="dxa"/>
            <w:tcMar>
              <w:top w:w="50" w:type="dxa"/>
              <w:left w:w="100" w:type="dxa"/>
            </w:tcMar>
            <w:vAlign w:val="center"/>
          </w:tcPr>
          <w:p w14:paraId="18C31314">
            <w:pPr>
              <w:spacing w:before="0" w:after="0"/>
              <w:ind w:left="135"/>
              <w:jc w:val="left"/>
            </w:pPr>
            <w:r>
              <w:rPr>
                <w:rFonts w:ascii="Times New Roman" w:hAnsi="Times New Roman"/>
                <w:b w:val="0"/>
                <w:i w:val="0"/>
                <w:color w:val="000000"/>
                <w:sz w:val="24"/>
              </w:rPr>
              <w:t>Повторение и углубление знаний основных разделов курса 8 класса</w:t>
            </w:r>
          </w:p>
        </w:tc>
        <w:tc>
          <w:tcPr>
            <w:tcW w:w="960" w:type="dxa"/>
            <w:tcMar>
              <w:top w:w="50" w:type="dxa"/>
              <w:left w:w="100" w:type="dxa"/>
            </w:tcMar>
            <w:vAlign w:val="center"/>
          </w:tcPr>
          <w:p w14:paraId="3EBD50CC">
            <w:pPr>
              <w:spacing w:before="0" w:after="0" w:line="276" w:lineRule="auto"/>
              <w:ind w:left="135"/>
              <w:jc w:val="center"/>
            </w:pPr>
            <w:r>
              <w:rPr>
                <w:rFonts w:ascii="Times New Roman" w:hAnsi="Times New Roman"/>
                <w:b w:val="0"/>
                <w:i w:val="0"/>
                <w:color w:val="000000"/>
                <w:sz w:val="24"/>
              </w:rPr>
              <w:t xml:space="preserve"> 5 </w:t>
            </w:r>
          </w:p>
        </w:tc>
        <w:tc>
          <w:tcPr>
            <w:tcW w:w="1680" w:type="dxa"/>
            <w:tcMar>
              <w:top w:w="50" w:type="dxa"/>
              <w:left w:w="100" w:type="dxa"/>
            </w:tcMar>
            <w:vAlign w:val="center"/>
          </w:tcPr>
          <w:p w14:paraId="2D61F8FF">
            <w:pPr>
              <w:spacing w:before="0" w:after="0" w:line="276" w:lineRule="auto"/>
              <w:ind w:left="135"/>
              <w:jc w:val="center"/>
            </w:pPr>
            <w:r>
              <w:rPr>
                <w:rFonts w:ascii="Times New Roman" w:hAnsi="Times New Roman"/>
                <w:b w:val="0"/>
                <w:i w:val="0"/>
                <w:color w:val="000000"/>
                <w:sz w:val="24"/>
              </w:rPr>
              <w:t xml:space="preserve"> 1 </w:t>
            </w:r>
          </w:p>
        </w:tc>
        <w:tc>
          <w:tcPr>
            <w:tcW w:w="1768" w:type="dxa"/>
            <w:tcMar>
              <w:top w:w="50" w:type="dxa"/>
              <w:left w:w="100" w:type="dxa"/>
            </w:tcMar>
            <w:vAlign w:val="center"/>
          </w:tcPr>
          <w:p w14:paraId="38734DF9">
            <w:pPr>
              <w:spacing w:before="0" w:after="0" w:line="276" w:lineRule="auto"/>
              <w:ind w:left="135"/>
              <w:jc w:val="center"/>
            </w:pPr>
          </w:p>
        </w:tc>
        <w:tc>
          <w:tcPr>
            <w:tcW w:w="2599" w:type="dxa"/>
            <w:tcMar>
              <w:top w:w="50" w:type="dxa"/>
              <w:left w:w="100" w:type="dxa"/>
            </w:tcMar>
            <w:vAlign w:val="center"/>
          </w:tcPr>
          <w:p w14:paraId="7ECEA85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20F1A9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70516AEA">
            <w:pPr>
              <w:spacing w:before="0" w:after="0"/>
              <w:ind w:left="0"/>
              <w:jc w:val="left"/>
            </w:pPr>
            <w:r>
              <w:rPr>
                <w:rFonts w:ascii="Times New Roman" w:hAnsi="Times New Roman"/>
                <w:b w:val="0"/>
                <w:i w:val="0"/>
                <w:color w:val="000000"/>
                <w:sz w:val="24"/>
              </w:rPr>
              <w:t>1.2</w:t>
            </w:r>
          </w:p>
        </w:tc>
        <w:tc>
          <w:tcPr>
            <w:tcW w:w="3168" w:type="dxa"/>
            <w:tcMar>
              <w:top w:w="50" w:type="dxa"/>
              <w:left w:w="100" w:type="dxa"/>
            </w:tcMar>
            <w:vAlign w:val="center"/>
          </w:tcPr>
          <w:p w14:paraId="1CCC621B">
            <w:pPr>
              <w:spacing w:before="0" w:after="0"/>
              <w:ind w:left="135"/>
              <w:jc w:val="left"/>
            </w:pPr>
            <w:r>
              <w:rPr>
                <w:rFonts w:ascii="Times New Roman" w:hAnsi="Times New Roman"/>
                <w:b w:val="0"/>
                <w:i w:val="0"/>
                <w:color w:val="000000"/>
                <w:sz w:val="24"/>
              </w:rPr>
              <w:t>Основные закономерности химических реакций</w:t>
            </w:r>
          </w:p>
        </w:tc>
        <w:tc>
          <w:tcPr>
            <w:tcW w:w="960" w:type="dxa"/>
            <w:tcMar>
              <w:top w:w="50" w:type="dxa"/>
              <w:left w:w="100" w:type="dxa"/>
            </w:tcMar>
            <w:vAlign w:val="center"/>
          </w:tcPr>
          <w:p w14:paraId="5DE3BEFD">
            <w:pPr>
              <w:spacing w:before="0" w:after="0" w:line="276" w:lineRule="auto"/>
              <w:ind w:left="135"/>
              <w:jc w:val="center"/>
            </w:pPr>
            <w:r>
              <w:rPr>
                <w:rFonts w:ascii="Times New Roman" w:hAnsi="Times New Roman"/>
                <w:b w:val="0"/>
                <w:i w:val="0"/>
                <w:color w:val="000000"/>
                <w:sz w:val="24"/>
              </w:rPr>
              <w:t xml:space="preserve"> 4 </w:t>
            </w:r>
          </w:p>
        </w:tc>
        <w:tc>
          <w:tcPr>
            <w:tcW w:w="1680" w:type="dxa"/>
            <w:tcMar>
              <w:top w:w="50" w:type="dxa"/>
              <w:left w:w="100" w:type="dxa"/>
            </w:tcMar>
            <w:vAlign w:val="center"/>
          </w:tcPr>
          <w:p w14:paraId="6EC8ACA3">
            <w:pPr>
              <w:spacing w:before="0" w:after="0" w:line="276" w:lineRule="auto"/>
              <w:ind w:left="135"/>
              <w:jc w:val="center"/>
            </w:pPr>
          </w:p>
        </w:tc>
        <w:tc>
          <w:tcPr>
            <w:tcW w:w="1768" w:type="dxa"/>
            <w:tcMar>
              <w:top w:w="50" w:type="dxa"/>
              <w:left w:w="100" w:type="dxa"/>
            </w:tcMar>
            <w:vAlign w:val="center"/>
          </w:tcPr>
          <w:p w14:paraId="404DF5FF">
            <w:pPr>
              <w:spacing w:before="0" w:after="0" w:line="276" w:lineRule="auto"/>
              <w:ind w:left="135"/>
              <w:jc w:val="center"/>
            </w:pPr>
          </w:p>
        </w:tc>
        <w:tc>
          <w:tcPr>
            <w:tcW w:w="2599" w:type="dxa"/>
            <w:tcMar>
              <w:top w:w="50" w:type="dxa"/>
              <w:left w:w="100" w:type="dxa"/>
            </w:tcMar>
            <w:vAlign w:val="center"/>
          </w:tcPr>
          <w:p w14:paraId="63190F8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6D1E95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50EA95DE">
            <w:pPr>
              <w:spacing w:before="0" w:after="0"/>
              <w:ind w:left="0"/>
              <w:jc w:val="left"/>
            </w:pPr>
            <w:r>
              <w:rPr>
                <w:rFonts w:ascii="Times New Roman" w:hAnsi="Times New Roman"/>
                <w:b w:val="0"/>
                <w:i w:val="0"/>
                <w:color w:val="000000"/>
                <w:sz w:val="24"/>
              </w:rPr>
              <w:t>1.3</w:t>
            </w:r>
          </w:p>
        </w:tc>
        <w:tc>
          <w:tcPr>
            <w:tcW w:w="3168" w:type="dxa"/>
            <w:tcMar>
              <w:top w:w="50" w:type="dxa"/>
              <w:left w:w="100" w:type="dxa"/>
            </w:tcMar>
            <w:vAlign w:val="center"/>
          </w:tcPr>
          <w:p w14:paraId="53D5E5D2">
            <w:pPr>
              <w:spacing w:before="0" w:after="0"/>
              <w:ind w:left="135"/>
              <w:jc w:val="left"/>
            </w:pPr>
            <w:r>
              <w:rPr>
                <w:rFonts w:ascii="Times New Roman" w:hAnsi="Times New Roman"/>
                <w:b w:val="0"/>
                <w:i w:val="0"/>
                <w:color w:val="000000"/>
                <w:sz w:val="24"/>
              </w:rPr>
              <w:t>Электролитическая диссоциация. Химические реакции в растворах</w:t>
            </w:r>
          </w:p>
        </w:tc>
        <w:tc>
          <w:tcPr>
            <w:tcW w:w="960" w:type="dxa"/>
            <w:tcMar>
              <w:top w:w="50" w:type="dxa"/>
              <w:left w:w="100" w:type="dxa"/>
            </w:tcMar>
            <w:vAlign w:val="center"/>
          </w:tcPr>
          <w:p w14:paraId="6020079D">
            <w:pPr>
              <w:spacing w:before="0" w:after="0" w:line="276" w:lineRule="auto"/>
              <w:ind w:left="135"/>
              <w:jc w:val="center"/>
            </w:pPr>
            <w:r>
              <w:rPr>
                <w:rFonts w:ascii="Times New Roman" w:hAnsi="Times New Roman"/>
                <w:b w:val="0"/>
                <w:i w:val="0"/>
                <w:color w:val="000000"/>
                <w:sz w:val="24"/>
              </w:rPr>
              <w:t xml:space="preserve"> 8 </w:t>
            </w:r>
          </w:p>
        </w:tc>
        <w:tc>
          <w:tcPr>
            <w:tcW w:w="1680" w:type="dxa"/>
            <w:tcMar>
              <w:top w:w="50" w:type="dxa"/>
              <w:left w:w="100" w:type="dxa"/>
            </w:tcMar>
            <w:vAlign w:val="center"/>
          </w:tcPr>
          <w:p w14:paraId="52E551BF">
            <w:pPr>
              <w:spacing w:before="0" w:after="0" w:line="276" w:lineRule="auto"/>
              <w:ind w:left="135"/>
              <w:jc w:val="center"/>
            </w:pPr>
            <w:r>
              <w:rPr>
                <w:rFonts w:ascii="Times New Roman" w:hAnsi="Times New Roman"/>
                <w:b w:val="0"/>
                <w:i w:val="0"/>
                <w:color w:val="000000"/>
                <w:sz w:val="24"/>
              </w:rPr>
              <w:t xml:space="preserve"> 1 </w:t>
            </w:r>
          </w:p>
        </w:tc>
        <w:tc>
          <w:tcPr>
            <w:tcW w:w="1768" w:type="dxa"/>
            <w:tcMar>
              <w:top w:w="50" w:type="dxa"/>
              <w:left w:w="100" w:type="dxa"/>
            </w:tcMar>
            <w:vAlign w:val="center"/>
          </w:tcPr>
          <w:p w14:paraId="0F89C327">
            <w:pPr>
              <w:spacing w:before="0" w:after="0" w:line="276" w:lineRule="auto"/>
              <w:ind w:left="135"/>
              <w:jc w:val="center"/>
            </w:pPr>
            <w:r>
              <w:rPr>
                <w:rFonts w:ascii="Times New Roman" w:hAnsi="Times New Roman"/>
                <w:b w:val="0"/>
                <w:i w:val="0"/>
                <w:color w:val="000000"/>
                <w:sz w:val="24"/>
              </w:rPr>
              <w:t xml:space="preserve"> 1 </w:t>
            </w:r>
          </w:p>
        </w:tc>
        <w:tc>
          <w:tcPr>
            <w:tcW w:w="2599" w:type="dxa"/>
            <w:tcMar>
              <w:top w:w="50" w:type="dxa"/>
              <w:left w:w="100" w:type="dxa"/>
            </w:tcMar>
            <w:vAlign w:val="center"/>
          </w:tcPr>
          <w:p w14:paraId="380ED3B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2BCB46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E52700C">
            <w:pPr>
              <w:spacing w:before="0" w:after="0"/>
              <w:ind w:left="135"/>
              <w:jc w:val="left"/>
            </w:pPr>
            <w:r>
              <w:rPr>
                <w:rFonts w:ascii="Times New Roman" w:hAnsi="Times New Roman"/>
                <w:b w:val="0"/>
                <w:i w:val="0"/>
                <w:color w:val="000000"/>
                <w:sz w:val="24"/>
              </w:rPr>
              <w:t>Итого по разделу</w:t>
            </w:r>
          </w:p>
        </w:tc>
        <w:tc>
          <w:tcPr>
            <w:tcW w:w="1509" w:type="dxa"/>
            <w:tcMar>
              <w:top w:w="50" w:type="dxa"/>
              <w:left w:w="100" w:type="dxa"/>
            </w:tcMar>
            <w:vAlign w:val="center"/>
          </w:tcPr>
          <w:p w14:paraId="001FC7BF">
            <w:pPr>
              <w:spacing w:before="0" w:after="0" w:line="276" w:lineRule="auto"/>
              <w:ind w:left="135"/>
              <w:jc w:val="center"/>
            </w:pPr>
            <w:r>
              <w:rPr>
                <w:rFonts w:ascii="Times New Roman" w:hAnsi="Times New Roman"/>
                <w:b w:val="0"/>
                <w:i w:val="0"/>
                <w:color w:val="000000"/>
                <w:sz w:val="24"/>
              </w:rPr>
              <w:t xml:space="preserve"> 17 </w:t>
            </w:r>
          </w:p>
        </w:tc>
        <w:tc>
          <w:tcPr>
            <w:tcW w:w="0" w:type="auto"/>
            <w:gridSpan w:val="3"/>
            <w:tcMar>
              <w:top w:w="50" w:type="dxa"/>
              <w:left w:w="100" w:type="dxa"/>
            </w:tcMar>
            <w:vAlign w:val="center"/>
          </w:tcPr>
          <w:p w14:paraId="2FA6943E">
            <w:pPr>
              <w:jc w:val="left"/>
            </w:pPr>
          </w:p>
        </w:tc>
      </w:tr>
      <w:tr w14:paraId="596618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AA41122">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Неметаллы и их соединения</w:t>
            </w:r>
          </w:p>
        </w:tc>
      </w:tr>
      <w:tr w14:paraId="44F17E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6B9FF966">
            <w:pPr>
              <w:spacing w:before="0" w:after="0"/>
              <w:ind w:left="0"/>
              <w:jc w:val="left"/>
            </w:pPr>
            <w:r>
              <w:rPr>
                <w:rFonts w:ascii="Times New Roman" w:hAnsi="Times New Roman"/>
                <w:b w:val="0"/>
                <w:i w:val="0"/>
                <w:color w:val="000000"/>
                <w:sz w:val="24"/>
              </w:rPr>
              <w:t>2.1</w:t>
            </w:r>
          </w:p>
        </w:tc>
        <w:tc>
          <w:tcPr>
            <w:tcW w:w="3168" w:type="dxa"/>
            <w:tcMar>
              <w:top w:w="50" w:type="dxa"/>
              <w:left w:w="100" w:type="dxa"/>
            </w:tcMar>
            <w:vAlign w:val="center"/>
          </w:tcPr>
          <w:p w14:paraId="7389FF19">
            <w:pPr>
              <w:spacing w:before="0" w:after="0"/>
              <w:ind w:left="135"/>
              <w:jc w:val="left"/>
            </w:pPr>
            <w:r>
              <w:rPr>
                <w:rFonts w:ascii="Times New Roman" w:hAnsi="Times New Roman"/>
                <w:b w:val="0"/>
                <w:i w:val="0"/>
                <w:color w:val="000000"/>
                <w:sz w:val="24"/>
              </w:rPr>
              <w:t>Общая характеристика химических элементов VIIА-группы. Галогены</w:t>
            </w:r>
          </w:p>
        </w:tc>
        <w:tc>
          <w:tcPr>
            <w:tcW w:w="960" w:type="dxa"/>
            <w:tcMar>
              <w:top w:w="50" w:type="dxa"/>
              <w:left w:w="100" w:type="dxa"/>
            </w:tcMar>
            <w:vAlign w:val="center"/>
          </w:tcPr>
          <w:p w14:paraId="1A4992CB">
            <w:pPr>
              <w:spacing w:before="0" w:after="0" w:line="276" w:lineRule="auto"/>
              <w:ind w:left="135"/>
              <w:jc w:val="center"/>
            </w:pPr>
            <w:r>
              <w:rPr>
                <w:rFonts w:ascii="Times New Roman" w:hAnsi="Times New Roman"/>
                <w:b w:val="0"/>
                <w:i w:val="0"/>
                <w:color w:val="000000"/>
                <w:sz w:val="24"/>
              </w:rPr>
              <w:t xml:space="preserve"> 4 </w:t>
            </w:r>
          </w:p>
        </w:tc>
        <w:tc>
          <w:tcPr>
            <w:tcW w:w="1680" w:type="dxa"/>
            <w:tcMar>
              <w:top w:w="50" w:type="dxa"/>
              <w:left w:w="100" w:type="dxa"/>
            </w:tcMar>
            <w:vAlign w:val="center"/>
          </w:tcPr>
          <w:p w14:paraId="3ABBE39E">
            <w:pPr>
              <w:spacing w:before="0" w:after="0" w:line="276" w:lineRule="auto"/>
              <w:ind w:left="135"/>
              <w:jc w:val="center"/>
            </w:pPr>
          </w:p>
        </w:tc>
        <w:tc>
          <w:tcPr>
            <w:tcW w:w="1768" w:type="dxa"/>
            <w:tcMar>
              <w:top w:w="50" w:type="dxa"/>
              <w:left w:w="100" w:type="dxa"/>
            </w:tcMar>
            <w:vAlign w:val="center"/>
          </w:tcPr>
          <w:p w14:paraId="6194353E">
            <w:pPr>
              <w:spacing w:before="0" w:after="0" w:line="276" w:lineRule="auto"/>
              <w:ind w:left="135"/>
              <w:jc w:val="center"/>
            </w:pPr>
            <w:r>
              <w:rPr>
                <w:rFonts w:ascii="Times New Roman" w:hAnsi="Times New Roman"/>
                <w:b w:val="0"/>
                <w:i w:val="0"/>
                <w:color w:val="000000"/>
                <w:sz w:val="24"/>
              </w:rPr>
              <w:t xml:space="preserve"> 1 </w:t>
            </w:r>
          </w:p>
        </w:tc>
        <w:tc>
          <w:tcPr>
            <w:tcW w:w="2599" w:type="dxa"/>
            <w:tcMar>
              <w:top w:w="50" w:type="dxa"/>
              <w:left w:w="100" w:type="dxa"/>
            </w:tcMar>
            <w:vAlign w:val="center"/>
          </w:tcPr>
          <w:p w14:paraId="3F2AF60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2E3995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588022F7">
            <w:pPr>
              <w:spacing w:before="0" w:after="0"/>
              <w:ind w:left="0"/>
              <w:jc w:val="left"/>
            </w:pPr>
            <w:r>
              <w:rPr>
                <w:rFonts w:ascii="Times New Roman" w:hAnsi="Times New Roman"/>
                <w:b w:val="0"/>
                <w:i w:val="0"/>
                <w:color w:val="000000"/>
                <w:sz w:val="24"/>
              </w:rPr>
              <w:t>2.2</w:t>
            </w:r>
          </w:p>
        </w:tc>
        <w:tc>
          <w:tcPr>
            <w:tcW w:w="3168" w:type="dxa"/>
            <w:tcMar>
              <w:top w:w="50" w:type="dxa"/>
              <w:left w:w="100" w:type="dxa"/>
            </w:tcMar>
            <w:vAlign w:val="center"/>
          </w:tcPr>
          <w:p w14:paraId="135685D2">
            <w:pPr>
              <w:spacing w:before="0" w:after="0"/>
              <w:ind w:left="135"/>
              <w:jc w:val="left"/>
            </w:pPr>
            <w:r>
              <w:rPr>
                <w:rFonts w:ascii="Times New Roman" w:hAnsi="Times New Roman"/>
                <w:b w:val="0"/>
                <w:i w:val="0"/>
                <w:color w:val="000000"/>
                <w:sz w:val="24"/>
              </w:rPr>
              <w:t>Общая характеристика химических элементов VIА-группы. Сера и её соединения</w:t>
            </w:r>
          </w:p>
        </w:tc>
        <w:tc>
          <w:tcPr>
            <w:tcW w:w="960" w:type="dxa"/>
            <w:tcMar>
              <w:top w:w="50" w:type="dxa"/>
              <w:left w:w="100" w:type="dxa"/>
            </w:tcMar>
            <w:vAlign w:val="center"/>
          </w:tcPr>
          <w:p w14:paraId="298451B9">
            <w:pPr>
              <w:spacing w:before="0" w:after="0" w:line="276" w:lineRule="auto"/>
              <w:ind w:left="135"/>
              <w:jc w:val="center"/>
            </w:pPr>
            <w:r>
              <w:rPr>
                <w:rFonts w:ascii="Times New Roman" w:hAnsi="Times New Roman"/>
                <w:b w:val="0"/>
                <w:i w:val="0"/>
                <w:color w:val="000000"/>
                <w:sz w:val="24"/>
              </w:rPr>
              <w:t xml:space="preserve"> 6 </w:t>
            </w:r>
          </w:p>
        </w:tc>
        <w:tc>
          <w:tcPr>
            <w:tcW w:w="1680" w:type="dxa"/>
            <w:tcMar>
              <w:top w:w="50" w:type="dxa"/>
              <w:left w:w="100" w:type="dxa"/>
            </w:tcMar>
            <w:vAlign w:val="center"/>
          </w:tcPr>
          <w:p w14:paraId="5BA98F52">
            <w:pPr>
              <w:spacing w:before="0" w:after="0" w:line="276" w:lineRule="auto"/>
              <w:ind w:left="135"/>
              <w:jc w:val="center"/>
            </w:pPr>
          </w:p>
        </w:tc>
        <w:tc>
          <w:tcPr>
            <w:tcW w:w="1768" w:type="dxa"/>
            <w:tcMar>
              <w:top w:w="50" w:type="dxa"/>
              <w:left w:w="100" w:type="dxa"/>
            </w:tcMar>
            <w:vAlign w:val="center"/>
          </w:tcPr>
          <w:p w14:paraId="06B20620">
            <w:pPr>
              <w:spacing w:before="0" w:after="0" w:line="276" w:lineRule="auto"/>
              <w:ind w:left="135"/>
              <w:jc w:val="center"/>
            </w:pPr>
          </w:p>
        </w:tc>
        <w:tc>
          <w:tcPr>
            <w:tcW w:w="2599" w:type="dxa"/>
            <w:tcMar>
              <w:top w:w="50" w:type="dxa"/>
              <w:left w:w="100" w:type="dxa"/>
            </w:tcMar>
            <w:vAlign w:val="center"/>
          </w:tcPr>
          <w:p w14:paraId="3379DE6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64F8E5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2A24F210">
            <w:pPr>
              <w:spacing w:before="0" w:after="0"/>
              <w:ind w:left="0"/>
              <w:jc w:val="left"/>
            </w:pPr>
            <w:r>
              <w:rPr>
                <w:rFonts w:ascii="Times New Roman" w:hAnsi="Times New Roman"/>
                <w:b w:val="0"/>
                <w:i w:val="0"/>
                <w:color w:val="000000"/>
                <w:sz w:val="24"/>
              </w:rPr>
              <w:t>2.3</w:t>
            </w:r>
          </w:p>
        </w:tc>
        <w:tc>
          <w:tcPr>
            <w:tcW w:w="3168" w:type="dxa"/>
            <w:tcMar>
              <w:top w:w="50" w:type="dxa"/>
              <w:left w:w="100" w:type="dxa"/>
            </w:tcMar>
            <w:vAlign w:val="center"/>
          </w:tcPr>
          <w:p w14:paraId="26F75D26">
            <w:pPr>
              <w:spacing w:before="0" w:after="0"/>
              <w:ind w:left="135"/>
              <w:jc w:val="left"/>
            </w:pPr>
            <w:r>
              <w:rPr>
                <w:rFonts w:ascii="Times New Roman" w:hAnsi="Times New Roman"/>
                <w:b w:val="0"/>
                <w:i w:val="0"/>
                <w:color w:val="000000"/>
                <w:sz w:val="24"/>
              </w:rPr>
              <w:t>Общая характеристика химических элементов VА-группы. Азот, фосфор и их соединения</w:t>
            </w:r>
          </w:p>
        </w:tc>
        <w:tc>
          <w:tcPr>
            <w:tcW w:w="960" w:type="dxa"/>
            <w:tcMar>
              <w:top w:w="50" w:type="dxa"/>
              <w:left w:w="100" w:type="dxa"/>
            </w:tcMar>
            <w:vAlign w:val="center"/>
          </w:tcPr>
          <w:p w14:paraId="65B1DA88">
            <w:pPr>
              <w:spacing w:before="0" w:after="0" w:line="276" w:lineRule="auto"/>
              <w:ind w:left="135"/>
              <w:jc w:val="center"/>
            </w:pPr>
            <w:r>
              <w:rPr>
                <w:rFonts w:ascii="Times New Roman" w:hAnsi="Times New Roman"/>
                <w:b w:val="0"/>
                <w:i w:val="0"/>
                <w:color w:val="000000"/>
                <w:sz w:val="24"/>
              </w:rPr>
              <w:t xml:space="preserve"> 7 </w:t>
            </w:r>
          </w:p>
        </w:tc>
        <w:tc>
          <w:tcPr>
            <w:tcW w:w="1680" w:type="dxa"/>
            <w:tcMar>
              <w:top w:w="50" w:type="dxa"/>
              <w:left w:w="100" w:type="dxa"/>
            </w:tcMar>
            <w:vAlign w:val="center"/>
          </w:tcPr>
          <w:p w14:paraId="07A821F6">
            <w:pPr>
              <w:spacing w:before="0" w:after="0" w:line="276" w:lineRule="auto"/>
              <w:ind w:left="135"/>
              <w:jc w:val="center"/>
            </w:pPr>
          </w:p>
        </w:tc>
        <w:tc>
          <w:tcPr>
            <w:tcW w:w="1768" w:type="dxa"/>
            <w:tcMar>
              <w:top w:w="50" w:type="dxa"/>
              <w:left w:w="100" w:type="dxa"/>
            </w:tcMar>
            <w:vAlign w:val="center"/>
          </w:tcPr>
          <w:p w14:paraId="19ACE698">
            <w:pPr>
              <w:spacing w:before="0" w:after="0" w:line="276" w:lineRule="auto"/>
              <w:ind w:left="135"/>
              <w:jc w:val="center"/>
            </w:pPr>
            <w:r>
              <w:rPr>
                <w:rFonts w:ascii="Times New Roman" w:hAnsi="Times New Roman"/>
                <w:b w:val="0"/>
                <w:i w:val="0"/>
                <w:color w:val="000000"/>
                <w:sz w:val="24"/>
              </w:rPr>
              <w:t xml:space="preserve"> 1 </w:t>
            </w:r>
          </w:p>
        </w:tc>
        <w:tc>
          <w:tcPr>
            <w:tcW w:w="2599" w:type="dxa"/>
            <w:tcMar>
              <w:top w:w="50" w:type="dxa"/>
              <w:left w:w="100" w:type="dxa"/>
            </w:tcMar>
            <w:vAlign w:val="center"/>
          </w:tcPr>
          <w:p w14:paraId="4AE05DF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47864C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3FEE62BA">
            <w:pPr>
              <w:spacing w:before="0" w:after="0"/>
              <w:ind w:left="0"/>
              <w:jc w:val="left"/>
            </w:pPr>
            <w:r>
              <w:rPr>
                <w:rFonts w:ascii="Times New Roman" w:hAnsi="Times New Roman"/>
                <w:b w:val="0"/>
                <w:i w:val="0"/>
                <w:color w:val="000000"/>
                <w:sz w:val="24"/>
              </w:rPr>
              <w:t>2.4</w:t>
            </w:r>
          </w:p>
        </w:tc>
        <w:tc>
          <w:tcPr>
            <w:tcW w:w="3168" w:type="dxa"/>
            <w:tcMar>
              <w:top w:w="50" w:type="dxa"/>
              <w:left w:w="100" w:type="dxa"/>
            </w:tcMar>
            <w:vAlign w:val="center"/>
          </w:tcPr>
          <w:p w14:paraId="4718ABD9">
            <w:pPr>
              <w:spacing w:before="0" w:after="0"/>
              <w:ind w:left="135"/>
              <w:jc w:val="left"/>
            </w:pPr>
            <w:r>
              <w:rPr>
                <w:rFonts w:ascii="Times New Roman" w:hAnsi="Times New Roman"/>
                <w:b w:val="0"/>
                <w:i w:val="0"/>
                <w:color w:val="000000"/>
                <w:sz w:val="24"/>
              </w:rPr>
              <w:t>Общая характеристика химических элементов IVА-группы. Углерод и кремний и их соединения</w:t>
            </w:r>
          </w:p>
        </w:tc>
        <w:tc>
          <w:tcPr>
            <w:tcW w:w="960" w:type="dxa"/>
            <w:tcMar>
              <w:top w:w="50" w:type="dxa"/>
              <w:left w:w="100" w:type="dxa"/>
            </w:tcMar>
            <w:vAlign w:val="center"/>
          </w:tcPr>
          <w:p w14:paraId="5AC0DA0A">
            <w:pPr>
              <w:spacing w:before="0" w:after="0" w:line="276" w:lineRule="auto"/>
              <w:ind w:left="135"/>
              <w:jc w:val="center"/>
            </w:pPr>
            <w:r>
              <w:rPr>
                <w:rFonts w:ascii="Times New Roman" w:hAnsi="Times New Roman"/>
                <w:b w:val="0"/>
                <w:i w:val="0"/>
                <w:color w:val="000000"/>
                <w:sz w:val="24"/>
              </w:rPr>
              <w:t xml:space="preserve"> 8 </w:t>
            </w:r>
          </w:p>
        </w:tc>
        <w:tc>
          <w:tcPr>
            <w:tcW w:w="1680" w:type="dxa"/>
            <w:tcMar>
              <w:top w:w="50" w:type="dxa"/>
              <w:left w:w="100" w:type="dxa"/>
            </w:tcMar>
            <w:vAlign w:val="center"/>
          </w:tcPr>
          <w:p w14:paraId="1AF41E03">
            <w:pPr>
              <w:spacing w:before="0" w:after="0" w:line="276" w:lineRule="auto"/>
              <w:ind w:left="135"/>
              <w:jc w:val="center"/>
            </w:pPr>
            <w:r>
              <w:rPr>
                <w:rFonts w:ascii="Times New Roman" w:hAnsi="Times New Roman"/>
                <w:b w:val="0"/>
                <w:i w:val="0"/>
                <w:color w:val="000000"/>
                <w:sz w:val="24"/>
              </w:rPr>
              <w:t xml:space="preserve"> 1 </w:t>
            </w:r>
          </w:p>
        </w:tc>
        <w:tc>
          <w:tcPr>
            <w:tcW w:w="1768" w:type="dxa"/>
            <w:tcMar>
              <w:top w:w="50" w:type="dxa"/>
              <w:left w:w="100" w:type="dxa"/>
            </w:tcMar>
            <w:vAlign w:val="center"/>
          </w:tcPr>
          <w:p w14:paraId="1C8E8D02">
            <w:pPr>
              <w:spacing w:before="0" w:after="0" w:line="276" w:lineRule="auto"/>
              <w:ind w:left="135"/>
              <w:jc w:val="center"/>
            </w:pPr>
            <w:r>
              <w:rPr>
                <w:rFonts w:ascii="Times New Roman" w:hAnsi="Times New Roman"/>
                <w:b w:val="0"/>
                <w:i w:val="0"/>
                <w:color w:val="000000"/>
                <w:sz w:val="24"/>
              </w:rPr>
              <w:t xml:space="preserve"> 2 </w:t>
            </w:r>
          </w:p>
        </w:tc>
        <w:tc>
          <w:tcPr>
            <w:tcW w:w="2599" w:type="dxa"/>
            <w:tcMar>
              <w:top w:w="50" w:type="dxa"/>
              <w:left w:w="100" w:type="dxa"/>
            </w:tcMar>
            <w:vAlign w:val="center"/>
          </w:tcPr>
          <w:p w14:paraId="37CE55E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1646E1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1245992">
            <w:pPr>
              <w:spacing w:before="0" w:after="0"/>
              <w:ind w:left="135"/>
              <w:jc w:val="left"/>
            </w:pPr>
            <w:r>
              <w:rPr>
                <w:rFonts w:ascii="Times New Roman" w:hAnsi="Times New Roman"/>
                <w:b w:val="0"/>
                <w:i w:val="0"/>
                <w:color w:val="000000"/>
                <w:sz w:val="24"/>
              </w:rPr>
              <w:t>Итого по разделу</w:t>
            </w:r>
          </w:p>
        </w:tc>
        <w:tc>
          <w:tcPr>
            <w:tcW w:w="1509" w:type="dxa"/>
            <w:tcMar>
              <w:top w:w="50" w:type="dxa"/>
              <w:left w:w="100" w:type="dxa"/>
            </w:tcMar>
            <w:vAlign w:val="center"/>
          </w:tcPr>
          <w:p w14:paraId="7E6C4458">
            <w:pPr>
              <w:spacing w:before="0" w:after="0" w:line="276" w:lineRule="auto"/>
              <w:ind w:left="135"/>
              <w:jc w:val="center"/>
            </w:pPr>
            <w:r>
              <w:rPr>
                <w:rFonts w:ascii="Times New Roman" w:hAnsi="Times New Roman"/>
                <w:b w:val="0"/>
                <w:i w:val="0"/>
                <w:color w:val="000000"/>
                <w:sz w:val="24"/>
              </w:rPr>
              <w:t xml:space="preserve"> 25 </w:t>
            </w:r>
          </w:p>
        </w:tc>
        <w:tc>
          <w:tcPr>
            <w:tcW w:w="0" w:type="auto"/>
            <w:gridSpan w:val="3"/>
            <w:tcMar>
              <w:top w:w="50" w:type="dxa"/>
              <w:left w:w="100" w:type="dxa"/>
            </w:tcMar>
            <w:vAlign w:val="center"/>
          </w:tcPr>
          <w:p w14:paraId="6EE5D663">
            <w:pPr>
              <w:jc w:val="left"/>
            </w:pPr>
          </w:p>
        </w:tc>
      </w:tr>
      <w:tr w14:paraId="0C96D3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17CB49D6">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Металлы и их соединения</w:t>
            </w:r>
          </w:p>
        </w:tc>
      </w:tr>
      <w:tr w14:paraId="3376A1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62C5EC5A">
            <w:pPr>
              <w:spacing w:before="0" w:after="0"/>
              <w:ind w:left="0"/>
              <w:jc w:val="left"/>
            </w:pPr>
            <w:r>
              <w:rPr>
                <w:rFonts w:ascii="Times New Roman" w:hAnsi="Times New Roman"/>
                <w:b w:val="0"/>
                <w:i w:val="0"/>
                <w:color w:val="000000"/>
                <w:sz w:val="24"/>
              </w:rPr>
              <w:t>3.1</w:t>
            </w:r>
          </w:p>
        </w:tc>
        <w:tc>
          <w:tcPr>
            <w:tcW w:w="3168" w:type="dxa"/>
            <w:tcMar>
              <w:top w:w="50" w:type="dxa"/>
              <w:left w:w="100" w:type="dxa"/>
            </w:tcMar>
            <w:vAlign w:val="center"/>
          </w:tcPr>
          <w:p w14:paraId="5ECE0EA4">
            <w:pPr>
              <w:spacing w:before="0" w:after="0"/>
              <w:ind w:left="135"/>
              <w:jc w:val="left"/>
            </w:pPr>
            <w:r>
              <w:rPr>
                <w:rFonts w:ascii="Times New Roman" w:hAnsi="Times New Roman"/>
                <w:b w:val="0"/>
                <w:i w:val="0"/>
                <w:color w:val="000000"/>
                <w:sz w:val="24"/>
              </w:rPr>
              <w:t>Общие свойства металлов</w:t>
            </w:r>
          </w:p>
        </w:tc>
        <w:tc>
          <w:tcPr>
            <w:tcW w:w="960" w:type="dxa"/>
            <w:tcMar>
              <w:top w:w="50" w:type="dxa"/>
              <w:left w:w="100" w:type="dxa"/>
            </w:tcMar>
            <w:vAlign w:val="center"/>
          </w:tcPr>
          <w:p w14:paraId="60B00305">
            <w:pPr>
              <w:spacing w:before="0" w:after="0" w:line="276" w:lineRule="auto"/>
              <w:ind w:left="135"/>
              <w:jc w:val="center"/>
            </w:pPr>
            <w:r>
              <w:rPr>
                <w:rFonts w:ascii="Times New Roman" w:hAnsi="Times New Roman"/>
                <w:b w:val="0"/>
                <w:i w:val="0"/>
                <w:color w:val="000000"/>
                <w:sz w:val="24"/>
              </w:rPr>
              <w:t xml:space="preserve"> 4 </w:t>
            </w:r>
          </w:p>
        </w:tc>
        <w:tc>
          <w:tcPr>
            <w:tcW w:w="1680" w:type="dxa"/>
            <w:tcMar>
              <w:top w:w="50" w:type="dxa"/>
              <w:left w:w="100" w:type="dxa"/>
            </w:tcMar>
            <w:vAlign w:val="center"/>
          </w:tcPr>
          <w:p w14:paraId="7EBD46B2">
            <w:pPr>
              <w:spacing w:before="0" w:after="0" w:line="276" w:lineRule="auto"/>
              <w:ind w:left="135"/>
              <w:jc w:val="center"/>
            </w:pPr>
          </w:p>
        </w:tc>
        <w:tc>
          <w:tcPr>
            <w:tcW w:w="1768" w:type="dxa"/>
            <w:tcMar>
              <w:top w:w="50" w:type="dxa"/>
              <w:left w:w="100" w:type="dxa"/>
            </w:tcMar>
            <w:vAlign w:val="center"/>
          </w:tcPr>
          <w:p w14:paraId="0529C41D">
            <w:pPr>
              <w:spacing w:before="0" w:after="0" w:line="276" w:lineRule="auto"/>
              <w:ind w:left="135"/>
              <w:jc w:val="center"/>
            </w:pPr>
          </w:p>
        </w:tc>
        <w:tc>
          <w:tcPr>
            <w:tcW w:w="2599" w:type="dxa"/>
            <w:tcMar>
              <w:top w:w="50" w:type="dxa"/>
              <w:left w:w="100" w:type="dxa"/>
            </w:tcMar>
            <w:vAlign w:val="center"/>
          </w:tcPr>
          <w:p w14:paraId="3858279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671125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7504E8F7">
            <w:pPr>
              <w:spacing w:before="0" w:after="0"/>
              <w:ind w:left="0"/>
              <w:jc w:val="left"/>
            </w:pPr>
            <w:r>
              <w:rPr>
                <w:rFonts w:ascii="Times New Roman" w:hAnsi="Times New Roman"/>
                <w:b w:val="0"/>
                <w:i w:val="0"/>
                <w:color w:val="000000"/>
                <w:sz w:val="24"/>
              </w:rPr>
              <w:t>3.2</w:t>
            </w:r>
          </w:p>
        </w:tc>
        <w:tc>
          <w:tcPr>
            <w:tcW w:w="3168" w:type="dxa"/>
            <w:tcMar>
              <w:top w:w="50" w:type="dxa"/>
              <w:left w:w="100" w:type="dxa"/>
            </w:tcMar>
            <w:vAlign w:val="center"/>
          </w:tcPr>
          <w:p w14:paraId="5BE4E49B">
            <w:pPr>
              <w:spacing w:before="0" w:after="0"/>
              <w:ind w:left="135"/>
              <w:jc w:val="left"/>
            </w:pPr>
            <w:r>
              <w:rPr>
                <w:rFonts w:ascii="Times New Roman" w:hAnsi="Times New Roman"/>
                <w:b w:val="0"/>
                <w:i w:val="0"/>
                <w:color w:val="000000"/>
                <w:sz w:val="24"/>
              </w:rPr>
              <w:t>Важнейшие металлы и их соединения</w:t>
            </w:r>
          </w:p>
        </w:tc>
        <w:tc>
          <w:tcPr>
            <w:tcW w:w="960" w:type="dxa"/>
            <w:tcMar>
              <w:top w:w="50" w:type="dxa"/>
              <w:left w:w="100" w:type="dxa"/>
            </w:tcMar>
            <w:vAlign w:val="center"/>
          </w:tcPr>
          <w:p w14:paraId="0090562E">
            <w:pPr>
              <w:spacing w:before="0" w:after="0" w:line="276" w:lineRule="auto"/>
              <w:ind w:left="135"/>
              <w:jc w:val="center"/>
            </w:pPr>
            <w:r>
              <w:rPr>
                <w:rFonts w:ascii="Times New Roman" w:hAnsi="Times New Roman"/>
                <w:b w:val="0"/>
                <w:i w:val="0"/>
                <w:color w:val="000000"/>
                <w:sz w:val="24"/>
              </w:rPr>
              <w:t xml:space="preserve"> 16 </w:t>
            </w:r>
          </w:p>
        </w:tc>
        <w:tc>
          <w:tcPr>
            <w:tcW w:w="1680" w:type="dxa"/>
            <w:tcMar>
              <w:top w:w="50" w:type="dxa"/>
              <w:left w:w="100" w:type="dxa"/>
            </w:tcMar>
            <w:vAlign w:val="center"/>
          </w:tcPr>
          <w:p w14:paraId="1B91D75C">
            <w:pPr>
              <w:spacing w:before="0" w:after="0" w:line="276" w:lineRule="auto"/>
              <w:ind w:left="135"/>
              <w:jc w:val="center"/>
            </w:pPr>
            <w:r>
              <w:rPr>
                <w:rFonts w:ascii="Times New Roman" w:hAnsi="Times New Roman"/>
                <w:b w:val="0"/>
                <w:i w:val="0"/>
                <w:color w:val="000000"/>
                <w:sz w:val="24"/>
              </w:rPr>
              <w:t xml:space="preserve"> 1 </w:t>
            </w:r>
          </w:p>
        </w:tc>
        <w:tc>
          <w:tcPr>
            <w:tcW w:w="1768" w:type="dxa"/>
            <w:tcMar>
              <w:top w:w="50" w:type="dxa"/>
              <w:left w:w="100" w:type="dxa"/>
            </w:tcMar>
            <w:vAlign w:val="center"/>
          </w:tcPr>
          <w:p w14:paraId="576F1DBE">
            <w:pPr>
              <w:spacing w:before="0" w:after="0" w:line="276" w:lineRule="auto"/>
              <w:ind w:left="135"/>
              <w:jc w:val="center"/>
            </w:pPr>
            <w:r>
              <w:rPr>
                <w:rFonts w:ascii="Times New Roman" w:hAnsi="Times New Roman"/>
                <w:b w:val="0"/>
                <w:i w:val="0"/>
                <w:color w:val="000000"/>
                <w:sz w:val="24"/>
              </w:rPr>
              <w:t xml:space="preserve"> 2 </w:t>
            </w:r>
          </w:p>
        </w:tc>
        <w:tc>
          <w:tcPr>
            <w:tcW w:w="2599" w:type="dxa"/>
            <w:tcMar>
              <w:top w:w="50" w:type="dxa"/>
              <w:left w:w="100" w:type="dxa"/>
            </w:tcMar>
            <w:vAlign w:val="center"/>
          </w:tcPr>
          <w:p w14:paraId="7429F7E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7EFE67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C0C3B43">
            <w:pPr>
              <w:spacing w:before="0" w:after="0"/>
              <w:ind w:left="135"/>
              <w:jc w:val="left"/>
            </w:pPr>
            <w:r>
              <w:rPr>
                <w:rFonts w:ascii="Times New Roman" w:hAnsi="Times New Roman"/>
                <w:b w:val="0"/>
                <w:i w:val="0"/>
                <w:color w:val="000000"/>
                <w:sz w:val="24"/>
              </w:rPr>
              <w:t>Итого по разделу</w:t>
            </w:r>
          </w:p>
        </w:tc>
        <w:tc>
          <w:tcPr>
            <w:tcW w:w="1509" w:type="dxa"/>
            <w:tcMar>
              <w:top w:w="50" w:type="dxa"/>
              <w:left w:w="100" w:type="dxa"/>
            </w:tcMar>
            <w:vAlign w:val="center"/>
          </w:tcPr>
          <w:p w14:paraId="57DA6AC5">
            <w:pPr>
              <w:spacing w:before="0" w:after="0" w:line="276" w:lineRule="auto"/>
              <w:ind w:left="135"/>
              <w:jc w:val="center"/>
            </w:pPr>
            <w:r>
              <w:rPr>
                <w:rFonts w:ascii="Times New Roman" w:hAnsi="Times New Roman"/>
                <w:b w:val="0"/>
                <w:i w:val="0"/>
                <w:color w:val="000000"/>
                <w:sz w:val="24"/>
              </w:rPr>
              <w:t xml:space="preserve"> 20 </w:t>
            </w:r>
          </w:p>
        </w:tc>
        <w:tc>
          <w:tcPr>
            <w:tcW w:w="0" w:type="auto"/>
            <w:gridSpan w:val="3"/>
            <w:tcMar>
              <w:top w:w="50" w:type="dxa"/>
              <w:left w:w="100" w:type="dxa"/>
            </w:tcMar>
            <w:vAlign w:val="center"/>
          </w:tcPr>
          <w:p w14:paraId="15FB3639">
            <w:pPr>
              <w:jc w:val="left"/>
            </w:pPr>
          </w:p>
        </w:tc>
      </w:tr>
      <w:tr w14:paraId="08577E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156A0285">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Химия и окружающая среда</w:t>
            </w:r>
          </w:p>
        </w:tc>
      </w:tr>
      <w:tr w14:paraId="5463C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92" w:type="dxa"/>
            <w:tcMar>
              <w:top w:w="50" w:type="dxa"/>
              <w:left w:w="100" w:type="dxa"/>
            </w:tcMar>
            <w:vAlign w:val="center"/>
          </w:tcPr>
          <w:p w14:paraId="7CC0EED3">
            <w:pPr>
              <w:spacing w:before="0" w:after="0"/>
              <w:ind w:left="0"/>
              <w:jc w:val="left"/>
            </w:pPr>
            <w:r>
              <w:rPr>
                <w:rFonts w:ascii="Times New Roman" w:hAnsi="Times New Roman"/>
                <w:b w:val="0"/>
                <w:i w:val="0"/>
                <w:color w:val="000000"/>
                <w:sz w:val="24"/>
              </w:rPr>
              <w:t>4.1</w:t>
            </w:r>
          </w:p>
        </w:tc>
        <w:tc>
          <w:tcPr>
            <w:tcW w:w="3168" w:type="dxa"/>
            <w:tcMar>
              <w:top w:w="50" w:type="dxa"/>
              <w:left w:w="100" w:type="dxa"/>
            </w:tcMar>
            <w:vAlign w:val="center"/>
          </w:tcPr>
          <w:p w14:paraId="5D893039">
            <w:pPr>
              <w:spacing w:before="0" w:after="0"/>
              <w:ind w:left="135"/>
              <w:jc w:val="left"/>
            </w:pPr>
            <w:r>
              <w:rPr>
                <w:rFonts w:ascii="Times New Roman" w:hAnsi="Times New Roman"/>
                <w:b w:val="0"/>
                <w:i w:val="0"/>
                <w:color w:val="000000"/>
                <w:sz w:val="24"/>
              </w:rPr>
              <w:t>Вещества и материалы в жизни человека</w:t>
            </w:r>
          </w:p>
        </w:tc>
        <w:tc>
          <w:tcPr>
            <w:tcW w:w="960" w:type="dxa"/>
            <w:tcMar>
              <w:top w:w="50" w:type="dxa"/>
              <w:left w:w="100" w:type="dxa"/>
            </w:tcMar>
            <w:vAlign w:val="center"/>
          </w:tcPr>
          <w:p w14:paraId="6E362050">
            <w:pPr>
              <w:spacing w:before="0" w:after="0" w:line="276" w:lineRule="auto"/>
              <w:ind w:left="135"/>
              <w:jc w:val="center"/>
            </w:pPr>
            <w:r>
              <w:rPr>
                <w:rFonts w:ascii="Times New Roman" w:hAnsi="Times New Roman"/>
                <w:b w:val="0"/>
                <w:i w:val="0"/>
                <w:color w:val="000000"/>
                <w:sz w:val="24"/>
              </w:rPr>
              <w:t xml:space="preserve"> 3 </w:t>
            </w:r>
          </w:p>
        </w:tc>
        <w:tc>
          <w:tcPr>
            <w:tcW w:w="1680" w:type="dxa"/>
            <w:tcMar>
              <w:top w:w="50" w:type="dxa"/>
              <w:left w:w="100" w:type="dxa"/>
            </w:tcMar>
            <w:vAlign w:val="center"/>
          </w:tcPr>
          <w:p w14:paraId="066F079C">
            <w:pPr>
              <w:spacing w:before="0" w:after="0" w:line="276" w:lineRule="auto"/>
              <w:ind w:left="135"/>
              <w:jc w:val="center"/>
            </w:pPr>
          </w:p>
        </w:tc>
        <w:tc>
          <w:tcPr>
            <w:tcW w:w="1768" w:type="dxa"/>
            <w:tcMar>
              <w:top w:w="50" w:type="dxa"/>
              <w:left w:w="100" w:type="dxa"/>
            </w:tcMar>
            <w:vAlign w:val="center"/>
          </w:tcPr>
          <w:p w14:paraId="12512F7B">
            <w:pPr>
              <w:spacing w:before="0" w:after="0" w:line="276" w:lineRule="auto"/>
              <w:ind w:left="135"/>
              <w:jc w:val="center"/>
            </w:pPr>
          </w:p>
        </w:tc>
        <w:tc>
          <w:tcPr>
            <w:tcW w:w="2599" w:type="dxa"/>
            <w:tcMar>
              <w:top w:w="50" w:type="dxa"/>
              <w:left w:w="100" w:type="dxa"/>
            </w:tcMar>
            <w:vAlign w:val="center"/>
          </w:tcPr>
          <w:p w14:paraId="3071738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722E5B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1BA33C4">
            <w:pPr>
              <w:spacing w:before="0" w:after="0"/>
              <w:ind w:left="135"/>
              <w:jc w:val="left"/>
            </w:pPr>
            <w:r>
              <w:rPr>
                <w:rFonts w:ascii="Times New Roman" w:hAnsi="Times New Roman"/>
                <w:b w:val="0"/>
                <w:i w:val="0"/>
                <w:color w:val="000000"/>
                <w:sz w:val="24"/>
              </w:rPr>
              <w:t>Итого по разделу</w:t>
            </w:r>
          </w:p>
        </w:tc>
        <w:tc>
          <w:tcPr>
            <w:tcW w:w="1509" w:type="dxa"/>
            <w:tcMar>
              <w:top w:w="50" w:type="dxa"/>
              <w:left w:w="100" w:type="dxa"/>
            </w:tcMar>
            <w:vAlign w:val="center"/>
          </w:tcPr>
          <w:p w14:paraId="04569075">
            <w:pPr>
              <w:spacing w:before="0" w:after="0" w:line="276" w:lineRule="auto"/>
              <w:ind w:left="135"/>
              <w:jc w:val="center"/>
            </w:pPr>
            <w:r>
              <w:rPr>
                <w:rFonts w:ascii="Times New Roman" w:hAnsi="Times New Roman"/>
                <w:b w:val="0"/>
                <w:i w:val="0"/>
                <w:color w:val="000000"/>
                <w:sz w:val="24"/>
              </w:rPr>
              <w:t xml:space="preserve"> 3 </w:t>
            </w:r>
          </w:p>
        </w:tc>
        <w:tc>
          <w:tcPr>
            <w:tcW w:w="0" w:type="auto"/>
            <w:gridSpan w:val="3"/>
            <w:tcMar>
              <w:top w:w="50" w:type="dxa"/>
              <w:left w:w="100" w:type="dxa"/>
            </w:tcMar>
            <w:vAlign w:val="center"/>
          </w:tcPr>
          <w:p w14:paraId="42DC0A85">
            <w:pPr>
              <w:jc w:val="left"/>
            </w:pPr>
          </w:p>
        </w:tc>
      </w:tr>
      <w:tr w14:paraId="4A9825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8FF3D7C">
            <w:pPr>
              <w:spacing w:before="0" w:after="0"/>
              <w:ind w:left="135"/>
              <w:jc w:val="left"/>
            </w:pPr>
            <w:r>
              <w:rPr>
                <w:rFonts w:ascii="Times New Roman" w:hAnsi="Times New Roman"/>
                <w:b w:val="0"/>
                <w:i w:val="0"/>
                <w:color w:val="000000"/>
                <w:sz w:val="24"/>
              </w:rPr>
              <w:t>Резервное время</w:t>
            </w:r>
          </w:p>
        </w:tc>
        <w:tc>
          <w:tcPr>
            <w:tcW w:w="1509" w:type="dxa"/>
            <w:tcMar>
              <w:top w:w="50" w:type="dxa"/>
              <w:left w:w="100" w:type="dxa"/>
            </w:tcMar>
            <w:vAlign w:val="center"/>
          </w:tcPr>
          <w:p w14:paraId="21535832">
            <w:pPr>
              <w:spacing w:before="0" w:after="0" w:line="276" w:lineRule="auto"/>
              <w:ind w:left="135"/>
              <w:jc w:val="center"/>
            </w:pPr>
            <w:r>
              <w:rPr>
                <w:rFonts w:ascii="Times New Roman" w:hAnsi="Times New Roman"/>
                <w:b w:val="0"/>
                <w:i w:val="0"/>
                <w:color w:val="000000"/>
                <w:sz w:val="24"/>
              </w:rPr>
              <w:t xml:space="preserve"> 3 </w:t>
            </w:r>
          </w:p>
        </w:tc>
        <w:tc>
          <w:tcPr>
            <w:tcW w:w="1680" w:type="dxa"/>
            <w:tcMar>
              <w:top w:w="50" w:type="dxa"/>
              <w:left w:w="100" w:type="dxa"/>
            </w:tcMar>
            <w:vAlign w:val="center"/>
          </w:tcPr>
          <w:p w14:paraId="6BFC74CC">
            <w:pPr>
              <w:spacing w:before="0" w:after="0" w:line="276" w:lineRule="auto"/>
              <w:ind w:left="135"/>
              <w:jc w:val="center"/>
            </w:pPr>
          </w:p>
        </w:tc>
        <w:tc>
          <w:tcPr>
            <w:tcW w:w="1768" w:type="dxa"/>
            <w:tcMar>
              <w:top w:w="50" w:type="dxa"/>
              <w:left w:w="100" w:type="dxa"/>
            </w:tcMar>
            <w:vAlign w:val="center"/>
          </w:tcPr>
          <w:p w14:paraId="133F6780">
            <w:pPr>
              <w:spacing w:before="0" w:after="0" w:line="276" w:lineRule="auto"/>
              <w:ind w:left="135"/>
              <w:jc w:val="center"/>
            </w:pPr>
          </w:p>
        </w:tc>
        <w:tc>
          <w:tcPr>
            <w:tcW w:w="2599" w:type="dxa"/>
            <w:tcMar>
              <w:top w:w="50" w:type="dxa"/>
              <w:left w:w="100" w:type="dxa"/>
            </w:tcMar>
            <w:vAlign w:val="center"/>
          </w:tcPr>
          <w:p w14:paraId="0B4183A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"https://m.edsoo.ru/7f41a636" \h </w:instrText>
            </w:r>
            <w:r>
              <w:fldChar w:fldCharType="separate"/>
            </w:r>
            <w:r>
              <w:rPr>
                <w:rFonts w:ascii="Times New Roman" w:hAnsi="Times New Roman"/>
                <w:b w:val="0"/>
                <w:i w:val="0"/>
                <w:color w:val="0000FF"/>
                <w:sz w:val="22"/>
                <w:u w:val="single"/>
              </w:rPr>
              <w:t>https://m.edsoo.ru/7f41a636</w:t>
            </w:r>
            <w:r>
              <w:rPr>
                <w:rFonts w:ascii="Times New Roman" w:hAnsi="Times New Roman"/>
                <w:b w:val="0"/>
                <w:i w:val="0"/>
                <w:color w:val="0000FF"/>
                <w:sz w:val="22"/>
                <w:u w:val="single"/>
              </w:rPr>
              <w:fldChar w:fldCharType="end"/>
            </w:r>
          </w:p>
        </w:tc>
      </w:tr>
      <w:tr w14:paraId="725471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ABD4CE0">
            <w:pPr>
              <w:spacing w:before="0" w:after="0"/>
              <w:ind w:left="135"/>
              <w:jc w:val="left"/>
            </w:pPr>
            <w:r>
              <w:rPr>
                <w:rFonts w:ascii="Times New Roman" w:hAnsi="Times New Roman"/>
                <w:b w:val="0"/>
                <w:i w:val="0"/>
                <w:color w:val="000000"/>
                <w:sz w:val="24"/>
              </w:rPr>
              <w:t>ОБЩЕЕ КОЛИЧЕСТВО ЧАСОВ ПО ПРОГРАММЕ</w:t>
            </w:r>
          </w:p>
        </w:tc>
        <w:tc>
          <w:tcPr>
            <w:tcW w:w="1509" w:type="dxa"/>
            <w:tcMar>
              <w:top w:w="50" w:type="dxa"/>
              <w:left w:w="100" w:type="dxa"/>
            </w:tcMar>
            <w:vAlign w:val="center"/>
          </w:tcPr>
          <w:p w14:paraId="20D53129">
            <w:pPr>
              <w:spacing w:before="0" w:after="0" w:line="276" w:lineRule="auto"/>
              <w:ind w:left="135"/>
              <w:jc w:val="center"/>
            </w:pPr>
            <w:r>
              <w:rPr>
                <w:rFonts w:ascii="Times New Roman" w:hAnsi="Times New Roman"/>
                <w:b w:val="0"/>
                <w:i w:val="0"/>
                <w:color w:val="000000"/>
                <w:sz w:val="24"/>
              </w:rPr>
              <w:t xml:space="preserve"> 68 </w:t>
            </w:r>
          </w:p>
        </w:tc>
        <w:tc>
          <w:tcPr>
            <w:tcW w:w="1680" w:type="dxa"/>
            <w:tcMar>
              <w:top w:w="50" w:type="dxa"/>
              <w:left w:w="100" w:type="dxa"/>
            </w:tcMar>
            <w:vAlign w:val="center"/>
          </w:tcPr>
          <w:p w14:paraId="728ED078">
            <w:pPr>
              <w:spacing w:before="0" w:after="0" w:line="276" w:lineRule="auto"/>
              <w:ind w:left="135"/>
              <w:jc w:val="center"/>
            </w:pPr>
            <w:r>
              <w:rPr>
                <w:rFonts w:ascii="Times New Roman" w:hAnsi="Times New Roman"/>
                <w:b w:val="0"/>
                <w:i w:val="0"/>
                <w:color w:val="000000"/>
                <w:sz w:val="24"/>
              </w:rPr>
              <w:t xml:space="preserve"> 4 </w:t>
            </w:r>
          </w:p>
        </w:tc>
        <w:tc>
          <w:tcPr>
            <w:tcW w:w="1768" w:type="dxa"/>
            <w:tcMar>
              <w:top w:w="50" w:type="dxa"/>
              <w:left w:w="100" w:type="dxa"/>
            </w:tcMar>
            <w:vAlign w:val="center"/>
          </w:tcPr>
          <w:p w14:paraId="2F901700">
            <w:pPr>
              <w:spacing w:before="0" w:after="0" w:line="276" w:lineRule="auto"/>
              <w:ind w:left="135"/>
              <w:jc w:val="center"/>
            </w:pPr>
            <w:r>
              <w:rPr>
                <w:rFonts w:ascii="Times New Roman" w:hAnsi="Times New Roman"/>
                <w:b w:val="0"/>
                <w:i w:val="0"/>
                <w:color w:val="000000"/>
                <w:sz w:val="24"/>
              </w:rPr>
              <w:t xml:space="preserve"> 7 </w:t>
            </w:r>
          </w:p>
        </w:tc>
        <w:tc>
          <w:tcPr>
            <w:tcW w:w="2599" w:type="dxa"/>
            <w:tcMar>
              <w:top w:w="50" w:type="dxa"/>
              <w:left w:w="100" w:type="dxa"/>
            </w:tcMar>
            <w:vAlign w:val="center"/>
          </w:tcPr>
          <w:p w14:paraId="59E0F102">
            <w:pPr>
              <w:jc w:val="left"/>
            </w:pPr>
          </w:p>
        </w:tc>
      </w:tr>
    </w:tbl>
    <w:p w14:paraId="6CEC7BD7">
      <w:pPr>
        <w:sectPr>
          <w:pgSz w:w="16383" w:h="11906" w:orient="landscape"/>
          <w:cols w:space="720" w:num="1"/>
        </w:sectPr>
      </w:pPr>
    </w:p>
    <w:p w14:paraId="5BB4711F">
      <w:pPr>
        <w:sectPr>
          <w:pgSz w:w="16383" w:h="11906" w:orient="landscape"/>
          <w:cols w:space="720" w:num="1"/>
        </w:sectPr>
      </w:pPr>
      <w:bookmarkStart w:id="11" w:name="block-78103983"/>
    </w:p>
    <w:bookmarkEnd w:id="10"/>
    <w:bookmarkEnd w:id="11"/>
    <w:p w14:paraId="700C4D61">
      <w:pPr>
        <w:spacing w:before="0" w:after="0"/>
        <w:ind w:left="120"/>
        <w:jc w:val="left"/>
      </w:pPr>
      <w:bookmarkStart w:id="12" w:name="block-78103987"/>
      <w:r>
        <w:rPr>
          <w:rFonts w:ascii="Times New Roman" w:hAnsi="Times New Roman"/>
          <w:b/>
          <w:i w:val="0"/>
          <w:color w:val="000000"/>
          <w:sz w:val="28"/>
        </w:rPr>
        <w:t xml:space="preserve"> ПОУРОЧНОЕ ПЛАНИРОВАНИЕ </w:t>
      </w:r>
    </w:p>
    <w:p w14:paraId="30FD902A">
      <w:pPr>
        <w:spacing w:before="0" w:after="0"/>
        <w:ind w:left="120"/>
        <w:jc w:val="left"/>
      </w:pPr>
      <w:r>
        <w:rPr>
          <w:rFonts w:ascii="Times New Roman" w:hAnsi="Times New Roman"/>
          <w:b/>
          <w:i w:val="0"/>
          <w:color w:val="000000"/>
          <w:sz w:val="28"/>
        </w:rPr>
        <w:t xml:space="preserve"> 8 КЛАСС </w:t>
      </w:r>
    </w:p>
    <w:tbl>
      <w:tblPr>
        <w:tblStyle w:val="7"/>
        <w:tblW w:w="13594" w:type="dxa"/>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54"/>
        <w:gridCol w:w="4121"/>
        <w:gridCol w:w="930"/>
        <w:gridCol w:w="1613"/>
        <w:gridCol w:w="1725"/>
        <w:gridCol w:w="1480"/>
        <w:gridCol w:w="2871"/>
      </w:tblGrid>
      <w:tr w14:paraId="75278B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vMerge w:val="restart"/>
            <w:tcMar>
              <w:top w:w="50" w:type="dxa"/>
              <w:left w:w="100" w:type="dxa"/>
            </w:tcMar>
            <w:vAlign w:val="center"/>
          </w:tcPr>
          <w:p w14:paraId="59751C0C">
            <w:pPr>
              <w:spacing w:before="0" w:after="0"/>
              <w:ind w:left="135"/>
              <w:jc w:val="left"/>
            </w:pPr>
            <w:r>
              <w:rPr>
                <w:rFonts w:ascii="Times New Roman" w:hAnsi="Times New Roman"/>
                <w:b/>
                <w:i w:val="0"/>
                <w:color w:val="000000"/>
                <w:sz w:val="24"/>
              </w:rPr>
              <w:t xml:space="preserve">№ п/п </w:t>
            </w:r>
          </w:p>
          <w:p w14:paraId="71501C46">
            <w:pPr>
              <w:spacing w:before="0" w:after="0"/>
              <w:ind w:left="135"/>
              <w:jc w:val="left"/>
            </w:pPr>
          </w:p>
        </w:tc>
        <w:tc>
          <w:tcPr>
            <w:tcW w:w="3680" w:type="dxa"/>
            <w:vMerge w:val="restart"/>
            <w:tcMar>
              <w:top w:w="50" w:type="dxa"/>
              <w:left w:w="100" w:type="dxa"/>
            </w:tcMar>
            <w:vAlign w:val="center"/>
          </w:tcPr>
          <w:p w14:paraId="77B834D1">
            <w:pPr>
              <w:spacing w:before="0" w:after="0"/>
              <w:ind w:left="135"/>
              <w:jc w:val="left"/>
            </w:pPr>
            <w:r>
              <w:rPr>
                <w:rFonts w:ascii="Times New Roman" w:hAnsi="Times New Roman"/>
                <w:b/>
                <w:i w:val="0"/>
                <w:color w:val="000000"/>
                <w:sz w:val="24"/>
              </w:rPr>
              <w:t xml:space="preserve">Тема урока </w:t>
            </w:r>
          </w:p>
          <w:p w14:paraId="229DF0A0">
            <w:pPr>
              <w:spacing w:before="0" w:after="0"/>
              <w:ind w:left="135"/>
              <w:jc w:val="left"/>
            </w:pPr>
          </w:p>
        </w:tc>
        <w:tc>
          <w:tcPr>
            <w:tcW w:w="0" w:type="auto"/>
            <w:gridSpan w:val="3"/>
            <w:tcMar>
              <w:top w:w="50" w:type="dxa"/>
              <w:left w:w="100" w:type="dxa"/>
            </w:tcMar>
            <w:vAlign w:val="center"/>
          </w:tcPr>
          <w:p w14:paraId="49D19705">
            <w:pPr>
              <w:spacing w:before="0" w:after="0"/>
              <w:ind w:left="0"/>
              <w:jc w:val="left"/>
            </w:pPr>
            <w:r>
              <w:rPr>
                <w:rFonts w:ascii="Times New Roman" w:hAnsi="Times New Roman"/>
                <w:b/>
                <w:i w:val="0"/>
                <w:color w:val="000000"/>
                <w:sz w:val="24"/>
              </w:rPr>
              <w:t>Количество часов</w:t>
            </w:r>
          </w:p>
        </w:tc>
        <w:tc>
          <w:tcPr>
            <w:tcW w:w="1525" w:type="dxa"/>
            <w:vMerge w:val="restart"/>
            <w:tcMar>
              <w:top w:w="50" w:type="dxa"/>
              <w:left w:w="100" w:type="dxa"/>
            </w:tcMar>
            <w:vAlign w:val="center"/>
          </w:tcPr>
          <w:p w14:paraId="2ACCEFA8">
            <w:pPr>
              <w:spacing w:before="0" w:after="0"/>
              <w:ind w:left="135"/>
              <w:jc w:val="left"/>
            </w:pPr>
            <w:r>
              <w:rPr>
                <w:rFonts w:ascii="Times New Roman" w:hAnsi="Times New Roman"/>
                <w:b/>
                <w:i w:val="0"/>
                <w:color w:val="000000"/>
                <w:sz w:val="24"/>
              </w:rPr>
              <w:t xml:space="preserve">Дата изучения </w:t>
            </w:r>
          </w:p>
          <w:p w14:paraId="15CE3156">
            <w:pPr>
              <w:spacing w:before="0" w:after="0"/>
              <w:ind w:left="135"/>
              <w:jc w:val="left"/>
            </w:pPr>
          </w:p>
        </w:tc>
        <w:tc>
          <w:tcPr>
            <w:tcW w:w="2668" w:type="dxa"/>
            <w:vMerge w:val="restart"/>
            <w:tcMar>
              <w:top w:w="50" w:type="dxa"/>
              <w:left w:w="100" w:type="dxa"/>
            </w:tcMar>
            <w:vAlign w:val="center"/>
          </w:tcPr>
          <w:p w14:paraId="315F7749">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17502AA9">
            <w:pPr>
              <w:spacing w:before="0" w:after="0"/>
              <w:ind w:left="135"/>
              <w:jc w:val="left"/>
            </w:pPr>
          </w:p>
        </w:tc>
      </w:tr>
      <w:tr w14:paraId="69664E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2D924798">
            <w:pPr>
              <w:jc w:val="left"/>
            </w:pPr>
          </w:p>
        </w:tc>
        <w:tc>
          <w:tcPr>
            <w:tcW w:w="0" w:type="auto"/>
            <w:vMerge w:val="continue"/>
            <w:tcBorders>
              <w:top w:val="nil"/>
            </w:tcBorders>
            <w:tcMar>
              <w:top w:w="50" w:type="dxa"/>
              <w:left w:w="100" w:type="dxa"/>
            </w:tcMar>
          </w:tcPr>
          <w:p w14:paraId="51CA36E3">
            <w:pPr>
              <w:jc w:val="left"/>
            </w:pPr>
          </w:p>
        </w:tc>
        <w:tc>
          <w:tcPr>
            <w:tcW w:w="1052" w:type="dxa"/>
            <w:tcMar>
              <w:top w:w="50" w:type="dxa"/>
              <w:left w:w="100" w:type="dxa"/>
            </w:tcMar>
            <w:vAlign w:val="center"/>
          </w:tcPr>
          <w:p w14:paraId="58979225">
            <w:pPr>
              <w:spacing w:before="0" w:after="0"/>
              <w:ind w:left="135"/>
              <w:jc w:val="left"/>
            </w:pPr>
            <w:r>
              <w:rPr>
                <w:rFonts w:ascii="Times New Roman" w:hAnsi="Times New Roman"/>
                <w:b/>
                <w:i w:val="0"/>
                <w:color w:val="000000"/>
                <w:sz w:val="24"/>
              </w:rPr>
              <w:t xml:space="preserve">Всего </w:t>
            </w:r>
          </w:p>
          <w:p w14:paraId="66D414A5">
            <w:pPr>
              <w:spacing w:before="0" w:after="0"/>
              <w:ind w:left="135"/>
              <w:jc w:val="left"/>
            </w:pPr>
          </w:p>
        </w:tc>
        <w:tc>
          <w:tcPr>
            <w:tcW w:w="2027" w:type="dxa"/>
            <w:tcMar>
              <w:top w:w="50" w:type="dxa"/>
              <w:left w:w="100" w:type="dxa"/>
            </w:tcMar>
            <w:vAlign w:val="center"/>
          </w:tcPr>
          <w:p w14:paraId="013981BB">
            <w:pPr>
              <w:spacing w:before="0" w:after="0"/>
              <w:ind w:left="135"/>
              <w:jc w:val="left"/>
            </w:pPr>
            <w:r>
              <w:rPr>
                <w:rFonts w:ascii="Times New Roman" w:hAnsi="Times New Roman"/>
                <w:b/>
                <w:i w:val="0"/>
                <w:color w:val="000000"/>
                <w:sz w:val="24"/>
              </w:rPr>
              <w:t xml:space="preserve">Контрольные работы </w:t>
            </w:r>
          </w:p>
          <w:p w14:paraId="51BD0D46">
            <w:pPr>
              <w:spacing w:before="0" w:after="0"/>
              <w:ind w:left="135"/>
              <w:jc w:val="left"/>
            </w:pPr>
          </w:p>
        </w:tc>
        <w:tc>
          <w:tcPr>
            <w:tcW w:w="2180" w:type="dxa"/>
            <w:tcMar>
              <w:top w:w="50" w:type="dxa"/>
              <w:left w:w="100" w:type="dxa"/>
            </w:tcMar>
            <w:vAlign w:val="center"/>
          </w:tcPr>
          <w:p w14:paraId="27A9DD00">
            <w:pPr>
              <w:spacing w:before="0" w:after="0"/>
              <w:ind w:left="135"/>
              <w:jc w:val="left"/>
            </w:pPr>
            <w:r>
              <w:rPr>
                <w:rFonts w:ascii="Times New Roman" w:hAnsi="Times New Roman"/>
                <w:b/>
                <w:i w:val="0"/>
                <w:color w:val="000000"/>
                <w:sz w:val="24"/>
              </w:rPr>
              <w:t xml:space="preserve">Практические работы </w:t>
            </w:r>
          </w:p>
          <w:p w14:paraId="7F442917">
            <w:pPr>
              <w:spacing w:before="0" w:after="0"/>
              <w:ind w:left="135"/>
              <w:jc w:val="left"/>
            </w:pPr>
          </w:p>
        </w:tc>
        <w:tc>
          <w:tcPr>
            <w:tcW w:w="0" w:type="auto"/>
            <w:vMerge w:val="continue"/>
            <w:tcBorders>
              <w:top w:val="nil"/>
            </w:tcBorders>
            <w:tcMar>
              <w:top w:w="50" w:type="dxa"/>
              <w:left w:w="100" w:type="dxa"/>
            </w:tcMar>
          </w:tcPr>
          <w:p w14:paraId="26E3282F">
            <w:pPr>
              <w:jc w:val="left"/>
            </w:pPr>
          </w:p>
        </w:tc>
        <w:tc>
          <w:tcPr>
            <w:tcW w:w="0" w:type="auto"/>
            <w:vMerge w:val="continue"/>
            <w:tcBorders>
              <w:top w:val="nil"/>
            </w:tcBorders>
            <w:tcMar>
              <w:top w:w="50" w:type="dxa"/>
              <w:left w:w="100" w:type="dxa"/>
            </w:tcMar>
          </w:tcPr>
          <w:p w14:paraId="417E90B6">
            <w:pPr>
              <w:jc w:val="left"/>
            </w:pPr>
          </w:p>
        </w:tc>
      </w:tr>
      <w:tr w14:paraId="48642D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5E0F1DA1">
            <w:pPr>
              <w:spacing w:before="0" w:after="0"/>
              <w:ind w:left="0"/>
              <w:jc w:val="left"/>
            </w:pPr>
            <w:r>
              <w:rPr>
                <w:rFonts w:ascii="Times New Roman" w:hAnsi="Times New Roman"/>
                <w:b w:val="0"/>
                <w:i w:val="0"/>
                <w:color w:val="000000"/>
                <w:sz w:val="24"/>
              </w:rPr>
              <w:t>1</w:t>
            </w:r>
          </w:p>
        </w:tc>
        <w:tc>
          <w:tcPr>
            <w:tcW w:w="3680" w:type="dxa"/>
            <w:tcMar>
              <w:top w:w="50" w:type="dxa"/>
              <w:left w:w="100" w:type="dxa"/>
            </w:tcMar>
            <w:vAlign w:val="center"/>
          </w:tcPr>
          <w:p w14:paraId="1BFD5C74">
            <w:pPr>
              <w:spacing w:before="0" w:after="0"/>
              <w:ind w:left="135"/>
              <w:jc w:val="left"/>
            </w:pPr>
            <w:r>
              <w:rPr>
                <w:rFonts w:ascii="Times New Roman" w:hAnsi="Times New Roman"/>
                <w:b w:val="0"/>
                <w:i w:val="0"/>
                <w:color w:val="000000"/>
                <w:sz w:val="24"/>
              </w:rPr>
              <w:t>Предмет химии. Роль химии в жизни человека. Тела и вещества</w:t>
            </w:r>
          </w:p>
        </w:tc>
        <w:tc>
          <w:tcPr>
            <w:tcW w:w="1052" w:type="dxa"/>
            <w:tcMar>
              <w:top w:w="50" w:type="dxa"/>
              <w:left w:w="100" w:type="dxa"/>
            </w:tcMar>
            <w:vAlign w:val="center"/>
          </w:tcPr>
          <w:p w14:paraId="7AB374E9">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12F423A4">
            <w:pPr>
              <w:spacing w:before="0" w:after="0" w:line="276" w:lineRule="auto"/>
              <w:ind w:left="135"/>
              <w:jc w:val="center"/>
            </w:pPr>
          </w:p>
        </w:tc>
        <w:tc>
          <w:tcPr>
            <w:tcW w:w="2180" w:type="dxa"/>
            <w:tcMar>
              <w:top w:w="50" w:type="dxa"/>
              <w:left w:w="100" w:type="dxa"/>
            </w:tcMar>
            <w:vAlign w:val="center"/>
          </w:tcPr>
          <w:p w14:paraId="4557CC19">
            <w:pPr>
              <w:spacing w:before="0" w:after="0" w:line="276" w:lineRule="auto"/>
              <w:ind w:left="135"/>
              <w:jc w:val="center"/>
            </w:pPr>
          </w:p>
        </w:tc>
        <w:tc>
          <w:tcPr>
            <w:tcW w:w="1525" w:type="dxa"/>
            <w:shd w:val="clear" w:color="auto" w:fill="auto"/>
            <w:tcMar>
              <w:top w:w="50" w:type="dxa"/>
              <w:left w:w="100" w:type="dxa"/>
            </w:tcMar>
            <w:vAlign w:val="bottom"/>
          </w:tcPr>
          <w:p w14:paraId="2FE85320">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04.09.2025</w:t>
            </w:r>
          </w:p>
        </w:tc>
        <w:tc>
          <w:tcPr>
            <w:tcW w:w="2668" w:type="dxa"/>
            <w:tcMar>
              <w:top w:w="50" w:type="dxa"/>
              <w:left w:w="100" w:type="dxa"/>
            </w:tcMar>
            <w:vAlign w:val="center"/>
          </w:tcPr>
          <w:p w14:paraId="68D361C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"https://m.edsoo.ru/ff0d210c" \h </w:instrText>
            </w:r>
            <w:r>
              <w:fldChar w:fldCharType="separate"/>
            </w:r>
            <w:r>
              <w:rPr>
                <w:rFonts w:ascii="Times New Roman" w:hAnsi="Times New Roman"/>
                <w:b w:val="0"/>
                <w:i w:val="0"/>
                <w:color w:val="0000FF"/>
                <w:sz w:val="22"/>
                <w:u w:val="single"/>
              </w:rPr>
              <w:t>https://m.edsoo.ru/ff0d210c</w:t>
            </w:r>
            <w:r>
              <w:rPr>
                <w:rFonts w:ascii="Times New Roman" w:hAnsi="Times New Roman"/>
                <w:b w:val="0"/>
                <w:i w:val="0"/>
                <w:color w:val="0000FF"/>
                <w:sz w:val="22"/>
                <w:u w:val="single"/>
              </w:rPr>
              <w:fldChar w:fldCharType="end"/>
            </w:r>
          </w:p>
        </w:tc>
      </w:tr>
      <w:tr w14:paraId="31BCD8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340A0AE3">
            <w:pPr>
              <w:spacing w:before="0" w:after="0"/>
              <w:ind w:left="0"/>
              <w:jc w:val="left"/>
            </w:pPr>
            <w:r>
              <w:rPr>
                <w:rFonts w:ascii="Times New Roman" w:hAnsi="Times New Roman"/>
                <w:b w:val="0"/>
                <w:i w:val="0"/>
                <w:color w:val="000000"/>
                <w:sz w:val="24"/>
              </w:rPr>
              <w:t>2</w:t>
            </w:r>
          </w:p>
        </w:tc>
        <w:tc>
          <w:tcPr>
            <w:tcW w:w="3680" w:type="dxa"/>
            <w:tcMar>
              <w:top w:w="50" w:type="dxa"/>
              <w:left w:w="100" w:type="dxa"/>
            </w:tcMar>
            <w:vAlign w:val="center"/>
          </w:tcPr>
          <w:p w14:paraId="4DE2200D">
            <w:pPr>
              <w:spacing w:before="0" w:after="0"/>
              <w:ind w:left="135"/>
              <w:jc w:val="left"/>
            </w:pPr>
            <w:r>
              <w:rPr>
                <w:rFonts w:ascii="Times New Roman" w:hAnsi="Times New Roman"/>
                <w:b w:val="0"/>
                <w:i w:val="0"/>
                <w:color w:val="000000"/>
                <w:sz w:val="24"/>
              </w:rPr>
              <w:t>Понятие о методах познания в химии</w:t>
            </w:r>
          </w:p>
        </w:tc>
        <w:tc>
          <w:tcPr>
            <w:tcW w:w="1052" w:type="dxa"/>
            <w:tcMar>
              <w:top w:w="50" w:type="dxa"/>
              <w:left w:w="100" w:type="dxa"/>
            </w:tcMar>
            <w:vAlign w:val="center"/>
          </w:tcPr>
          <w:p w14:paraId="74544138">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0D254494">
            <w:pPr>
              <w:spacing w:before="0" w:after="0" w:line="276" w:lineRule="auto"/>
              <w:ind w:left="135"/>
              <w:jc w:val="center"/>
            </w:pPr>
          </w:p>
        </w:tc>
        <w:tc>
          <w:tcPr>
            <w:tcW w:w="2180" w:type="dxa"/>
            <w:tcMar>
              <w:top w:w="50" w:type="dxa"/>
              <w:left w:w="100" w:type="dxa"/>
            </w:tcMar>
            <w:vAlign w:val="center"/>
          </w:tcPr>
          <w:p w14:paraId="06AB42EC">
            <w:pPr>
              <w:spacing w:before="0" w:after="0" w:line="276" w:lineRule="auto"/>
              <w:ind w:left="135"/>
              <w:jc w:val="center"/>
            </w:pPr>
          </w:p>
        </w:tc>
        <w:tc>
          <w:tcPr>
            <w:tcW w:w="1525" w:type="dxa"/>
            <w:shd w:val="clear" w:color="auto" w:fill="auto"/>
            <w:tcMar>
              <w:top w:w="50" w:type="dxa"/>
              <w:left w:w="100" w:type="dxa"/>
            </w:tcMar>
            <w:vAlign w:val="bottom"/>
          </w:tcPr>
          <w:p w14:paraId="0EBF37A8">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05.09.2025</w:t>
            </w:r>
          </w:p>
        </w:tc>
        <w:tc>
          <w:tcPr>
            <w:tcW w:w="2668" w:type="dxa"/>
            <w:tcMar>
              <w:top w:w="50" w:type="dxa"/>
              <w:left w:w="100" w:type="dxa"/>
            </w:tcMar>
            <w:vAlign w:val="center"/>
          </w:tcPr>
          <w:p w14:paraId="33966A7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"https://m.edsoo.ru/ff0d227e" \h </w:instrText>
            </w:r>
            <w:r>
              <w:fldChar w:fldCharType="separate"/>
            </w:r>
            <w:r>
              <w:rPr>
                <w:rFonts w:ascii="Times New Roman" w:hAnsi="Times New Roman"/>
                <w:b w:val="0"/>
                <w:i w:val="0"/>
                <w:color w:val="0000FF"/>
                <w:sz w:val="22"/>
                <w:u w:val="single"/>
              </w:rPr>
              <w:t>https://m.edsoo.ru/ff0d227e</w:t>
            </w:r>
            <w:r>
              <w:rPr>
                <w:rFonts w:ascii="Times New Roman" w:hAnsi="Times New Roman"/>
                <w:b w:val="0"/>
                <w:i w:val="0"/>
                <w:color w:val="0000FF"/>
                <w:sz w:val="22"/>
                <w:u w:val="single"/>
              </w:rPr>
              <w:fldChar w:fldCharType="end"/>
            </w:r>
          </w:p>
        </w:tc>
      </w:tr>
      <w:tr w14:paraId="4A5E76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79771A11">
            <w:pPr>
              <w:spacing w:before="0" w:after="0"/>
              <w:ind w:left="0"/>
              <w:jc w:val="left"/>
            </w:pPr>
            <w:r>
              <w:rPr>
                <w:rFonts w:ascii="Times New Roman" w:hAnsi="Times New Roman"/>
                <w:b w:val="0"/>
                <w:i w:val="0"/>
                <w:color w:val="000000"/>
                <w:sz w:val="24"/>
              </w:rPr>
              <w:t>3</w:t>
            </w:r>
          </w:p>
        </w:tc>
        <w:tc>
          <w:tcPr>
            <w:tcW w:w="3680" w:type="dxa"/>
            <w:tcMar>
              <w:top w:w="50" w:type="dxa"/>
              <w:left w:w="100" w:type="dxa"/>
            </w:tcMar>
            <w:vAlign w:val="center"/>
          </w:tcPr>
          <w:p w14:paraId="3AD2FDDD">
            <w:pPr>
              <w:spacing w:before="0" w:after="0"/>
              <w:ind w:left="135"/>
              <w:jc w:val="left"/>
            </w:pPr>
            <w:r>
              <w:rPr>
                <w:rFonts w:ascii="Times New Roman" w:hAnsi="Times New Roman"/>
                <w:b w:val="0"/>
                <w:i w:val="0"/>
                <w:color w:val="000000"/>
                <w:sz w:val="24"/>
              </w:rPr>
              <w:t>Практическая работа № 1 «Правила работы в лаборатории и приёмы обращения с лабораторным оборудованием»</w:t>
            </w:r>
          </w:p>
        </w:tc>
        <w:tc>
          <w:tcPr>
            <w:tcW w:w="1052" w:type="dxa"/>
            <w:tcMar>
              <w:top w:w="50" w:type="dxa"/>
              <w:left w:w="100" w:type="dxa"/>
            </w:tcMar>
            <w:vAlign w:val="center"/>
          </w:tcPr>
          <w:p w14:paraId="2FCBDD66">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5C3655F8">
            <w:pPr>
              <w:spacing w:before="0" w:after="0" w:line="276" w:lineRule="auto"/>
              <w:ind w:left="135"/>
              <w:jc w:val="center"/>
            </w:pPr>
          </w:p>
        </w:tc>
        <w:tc>
          <w:tcPr>
            <w:tcW w:w="2180" w:type="dxa"/>
            <w:tcMar>
              <w:top w:w="50" w:type="dxa"/>
              <w:left w:w="100" w:type="dxa"/>
            </w:tcMar>
            <w:vAlign w:val="center"/>
          </w:tcPr>
          <w:p w14:paraId="5A25E89F">
            <w:pPr>
              <w:spacing w:before="0" w:after="0" w:line="276" w:lineRule="auto"/>
              <w:ind w:left="135"/>
              <w:jc w:val="center"/>
            </w:pPr>
          </w:p>
        </w:tc>
        <w:tc>
          <w:tcPr>
            <w:tcW w:w="1525" w:type="dxa"/>
            <w:shd w:val="clear" w:color="auto" w:fill="auto"/>
            <w:tcMar>
              <w:top w:w="50" w:type="dxa"/>
              <w:left w:w="100" w:type="dxa"/>
            </w:tcMar>
            <w:vAlign w:val="bottom"/>
          </w:tcPr>
          <w:p w14:paraId="775A2A9E">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11.09.2025</w:t>
            </w:r>
          </w:p>
        </w:tc>
        <w:tc>
          <w:tcPr>
            <w:tcW w:w="2668" w:type="dxa"/>
            <w:tcMar>
              <w:top w:w="50" w:type="dxa"/>
              <w:left w:w="100" w:type="dxa"/>
            </w:tcMar>
            <w:vAlign w:val="center"/>
          </w:tcPr>
          <w:p w14:paraId="37C6E12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"https://m.edsoo.ru/ff0d23dc" \h </w:instrText>
            </w:r>
            <w:r>
              <w:fldChar w:fldCharType="separate"/>
            </w:r>
            <w:r>
              <w:rPr>
                <w:rFonts w:ascii="Times New Roman" w:hAnsi="Times New Roman"/>
                <w:b w:val="0"/>
                <w:i w:val="0"/>
                <w:color w:val="0000FF"/>
                <w:sz w:val="22"/>
                <w:u w:val="single"/>
              </w:rPr>
              <w:t>https://m.edsoo.ru/ff0d23dc</w:t>
            </w:r>
            <w:r>
              <w:rPr>
                <w:rFonts w:ascii="Times New Roman" w:hAnsi="Times New Roman"/>
                <w:b w:val="0"/>
                <w:i w:val="0"/>
                <w:color w:val="0000FF"/>
                <w:sz w:val="22"/>
                <w:u w:val="single"/>
              </w:rPr>
              <w:fldChar w:fldCharType="end"/>
            </w:r>
          </w:p>
        </w:tc>
      </w:tr>
      <w:tr w14:paraId="63FF5C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220C4DFC">
            <w:pPr>
              <w:spacing w:before="0" w:after="0"/>
              <w:ind w:left="0"/>
              <w:jc w:val="left"/>
            </w:pPr>
            <w:r>
              <w:rPr>
                <w:rFonts w:ascii="Times New Roman" w:hAnsi="Times New Roman"/>
                <w:b w:val="0"/>
                <w:i w:val="0"/>
                <w:color w:val="000000"/>
                <w:sz w:val="24"/>
              </w:rPr>
              <w:t>4</w:t>
            </w:r>
          </w:p>
        </w:tc>
        <w:tc>
          <w:tcPr>
            <w:tcW w:w="3680" w:type="dxa"/>
            <w:tcMar>
              <w:top w:w="50" w:type="dxa"/>
              <w:left w:w="100" w:type="dxa"/>
            </w:tcMar>
            <w:vAlign w:val="center"/>
          </w:tcPr>
          <w:p w14:paraId="35D30A46">
            <w:pPr>
              <w:spacing w:before="0" w:after="0"/>
              <w:ind w:left="135"/>
              <w:jc w:val="left"/>
            </w:pPr>
            <w:r>
              <w:rPr>
                <w:rFonts w:ascii="Times New Roman" w:hAnsi="Times New Roman"/>
                <w:b w:val="0"/>
                <w:i w:val="0"/>
                <w:color w:val="000000"/>
                <w:sz w:val="24"/>
              </w:rPr>
              <w:t>Чистые вещества и смеси. Способы разделения смесей</w:t>
            </w:r>
          </w:p>
        </w:tc>
        <w:tc>
          <w:tcPr>
            <w:tcW w:w="1052" w:type="dxa"/>
            <w:tcMar>
              <w:top w:w="50" w:type="dxa"/>
              <w:left w:w="100" w:type="dxa"/>
            </w:tcMar>
            <w:vAlign w:val="center"/>
          </w:tcPr>
          <w:p w14:paraId="7309B65B">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5156DBC">
            <w:pPr>
              <w:spacing w:before="0" w:after="0" w:line="276" w:lineRule="auto"/>
              <w:ind w:left="135"/>
              <w:jc w:val="center"/>
            </w:pPr>
          </w:p>
        </w:tc>
        <w:tc>
          <w:tcPr>
            <w:tcW w:w="2180" w:type="dxa"/>
            <w:tcMar>
              <w:top w:w="50" w:type="dxa"/>
              <w:left w:w="100" w:type="dxa"/>
            </w:tcMar>
            <w:vAlign w:val="center"/>
          </w:tcPr>
          <w:p w14:paraId="0F1D3114">
            <w:pPr>
              <w:spacing w:before="0" w:after="0" w:line="276" w:lineRule="auto"/>
              <w:ind w:left="135"/>
              <w:jc w:val="center"/>
            </w:pPr>
          </w:p>
        </w:tc>
        <w:tc>
          <w:tcPr>
            <w:tcW w:w="1525" w:type="dxa"/>
            <w:shd w:val="clear" w:color="auto" w:fill="auto"/>
            <w:tcMar>
              <w:top w:w="50" w:type="dxa"/>
              <w:left w:w="100" w:type="dxa"/>
            </w:tcMar>
            <w:vAlign w:val="bottom"/>
          </w:tcPr>
          <w:p w14:paraId="4E0ED81F">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12.09.2025</w:t>
            </w:r>
          </w:p>
        </w:tc>
        <w:tc>
          <w:tcPr>
            <w:tcW w:w="2668" w:type="dxa"/>
            <w:tcMar>
              <w:top w:w="50" w:type="dxa"/>
              <w:left w:w="100" w:type="dxa"/>
            </w:tcMar>
            <w:vAlign w:val="center"/>
          </w:tcPr>
          <w:p w14:paraId="2AFE208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"https://m.edsoo.ru/ff0d26ca" \h </w:instrText>
            </w:r>
            <w:r>
              <w:fldChar w:fldCharType="separate"/>
            </w:r>
            <w:r>
              <w:rPr>
                <w:rFonts w:ascii="Times New Roman" w:hAnsi="Times New Roman"/>
                <w:b w:val="0"/>
                <w:i w:val="0"/>
                <w:color w:val="0000FF"/>
                <w:sz w:val="22"/>
                <w:u w:val="single"/>
              </w:rPr>
              <w:t>https://m.edsoo.ru/ff0d26ca</w:t>
            </w:r>
            <w:r>
              <w:rPr>
                <w:rFonts w:ascii="Times New Roman" w:hAnsi="Times New Roman"/>
                <w:b w:val="0"/>
                <w:i w:val="0"/>
                <w:color w:val="0000FF"/>
                <w:sz w:val="22"/>
                <w:u w:val="single"/>
              </w:rPr>
              <w:fldChar w:fldCharType="end"/>
            </w:r>
          </w:p>
        </w:tc>
      </w:tr>
      <w:tr w14:paraId="70E3C6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45AD1D81">
            <w:pPr>
              <w:spacing w:before="0" w:after="0"/>
              <w:ind w:left="0"/>
              <w:jc w:val="left"/>
            </w:pPr>
            <w:r>
              <w:rPr>
                <w:rFonts w:ascii="Times New Roman" w:hAnsi="Times New Roman"/>
                <w:b w:val="0"/>
                <w:i w:val="0"/>
                <w:color w:val="000000"/>
                <w:sz w:val="24"/>
              </w:rPr>
              <w:t>5</w:t>
            </w:r>
          </w:p>
        </w:tc>
        <w:tc>
          <w:tcPr>
            <w:tcW w:w="3680" w:type="dxa"/>
            <w:tcMar>
              <w:top w:w="50" w:type="dxa"/>
              <w:left w:w="100" w:type="dxa"/>
            </w:tcMar>
            <w:vAlign w:val="center"/>
          </w:tcPr>
          <w:p w14:paraId="407A9A28">
            <w:pPr>
              <w:spacing w:before="0" w:after="0"/>
              <w:ind w:left="135"/>
              <w:jc w:val="left"/>
            </w:pPr>
            <w:r>
              <w:rPr>
                <w:rFonts w:ascii="Times New Roman" w:hAnsi="Times New Roman"/>
                <w:b w:val="0"/>
                <w:i w:val="0"/>
                <w:color w:val="000000"/>
                <w:sz w:val="24"/>
              </w:rPr>
              <w:t>Практическая работа № 2 «Разделение смесей (на примере очистки поваренной соли)»</w:t>
            </w:r>
          </w:p>
        </w:tc>
        <w:tc>
          <w:tcPr>
            <w:tcW w:w="1052" w:type="dxa"/>
            <w:tcMar>
              <w:top w:w="50" w:type="dxa"/>
              <w:left w:w="100" w:type="dxa"/>
            </w:tcMar>
            <w:vAlign w:val="center"/>
          </w:tcPr>
          <w:p w14:paraId="2C25C8E5">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070E5D7E">
            <w:pPr>
              <w:spacing w:before="0" w:after="0" w:line="276" w:lineRule="auto"/>
              <w:ind w:left="135"/>
              <w:jc w:val="center"/>
            </w:pPr>
          </w:p>
        </w:tc>
        <w:tc>
          <w:tcPr>
            <w:tcW w:w="2180" w:type="dxa"/>
            <w:tcMar>
              <w:top w:w="50" w:type="dxa"/>
              <w:left w:w="100" w:type="dxa"/>
            </w:tcMar>
            <w:vAlign w:val="center"/>
          </w:tcPr>
          <w:p w14:paraId="22475CE1">
            <w:pPr>
              <w:spacing w:before="0" w:after="0" w:line="276" w:lineRule="auto"/>
              <w:ind w:left="135"/>
              <w:jc w:val="center"/>
            </w:pPr>
          </w:p>
        </w:tc>
        <w:tc>
          <w:tcPr>
            <w:tcW w:w="1525" w:type="dxa"/>
            <w:shd w:val="clear" w:color="auto" w:fill="auto"/>
            <w:tcMar>
              <w:top w:w="50" w:type="dxa"/>
              <w:left w:w="100" w:type="dxa"/>
            </w:tcMar>
            <w:vAlign w:val="bottom"/>
          </w:tcPr>
          <w:p w14:paraId="0E65F4E2">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18.09.2025</w:t>
            </w:r>
          </w:p>
        </w:tc>
        <w:tc>
          <w:tcPr>
            <w:tcW w:w="2668" w:type="dxa"/>
            <w:tcMar>
              <w:top w:w="50" w:type="dxa"/>
              <w:left w:w="100" w:type="dxa"/>
            </w:tcMar>
            <w:vAlign w:val="center"/>
          </w:tcPr>
          <w:p w14:paraId="7A0E869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"https://m.edsoo.ru/ff0d28c8" \h </w:instrText>
            </w:r>
            <w:r>
              <w:fldChar w:fldCharType="separate"/>
            </w:r>
            <w:r>
              <w:rPr>
                <w:rFonts w:ascii="Times New Roman" w:hAnsi="Times New Roman"/>
                <w:b w:val="0"/>
                <w:i w:val="0"/>
                <w:color w:val="0000FF"/>
                <w:sz w:val="22"/>
                <w:u w:val="single"/>
              </w:rPr>
              <w:t>https://m.edsoo.ru/ff0d28c8</w:t>
            </w:r>
            <w:r>
              <w:rPr>
                <w:rFonts w:ascii="Times New Roman" w:hAnsi="Times New Roman"/>
                <w:b w:val="0"/>
                <w:i w:val="0"/>
                <w:color w:val="0000FF"/>
                <w:sz w:val="22"/>
                <w:u w:val="single"/>
              </w:rPr>
              <w:fldChar w:fldCharType="end"/>
            </w:r>
          </w:p>
        </w:tc>
      </w:tr>
      <w:tr w14:paraId="1459C9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C570D7F">
            <w:pPr>
              <w:spacing w:before="0" w:after="0"/>
              <w:ind w:left="0"/>
              <w:jc w:val="left"/>
            </w:pPr>
            <w:r>
              <w:rPr>
                <w:rFonts w:ascii="Times New Roman" w:hAnsi="Times New Roman"/>
                <w:b w:val="0"/>
                <w:i w:val="0"/>
                <w:color w:val="000000"/>
                <w:sz w:val="24"/>
              </w:rPr>
              <w:t>6</w:t>
            </w:r>
          </w:p>
        </w:tc>
        <w:tc>
          <w:tcPr>
            <w:tcW w:w="3680" w:type="dxa"/>
            <w:tcMar>
              <w:top w:w="50" w:type="dxa"/>
              <w:left w:w="100" w:type="dxa"/>
            </w:tcMar>
            <w:vAlign w:val="center"/>
          </w:tcPr>
          <w:p w14:paraId="36021658">
            <w:pPr>
              <w:spacing w:before="0" w:after="0"/>
              <w:ind w:left="135"/>
              <w:jc w:val="left"/>
            </w:pPr>
            <w:r>
              <w:rPr>
                <w:rFonts w:ascii="Times New Roman" w:hAnsi="Times New Roman"/>
                <w:b w:val="0"/>
                <w:i w:val="0"/>
                <w:color w:val="000000"/>
                <w:sz w:val="24"/>
              </w:rPr>
              <w:t>Атомы и молекулы</w:t>
            </w:r>
          </w:p>
        </w:tc>
        <w:tc>
          <w:tcPr>
            <w:tcW w:w="1052" w:type="dxa"/>
            <w:tcMar>
              <w:top w:w="50" w:type="dxa"/>
              <w:left w:w="100" w:type="dxa"/>
            </w:tcMar>
            <w:vAlign w:val="center"/>
          </w:tcPr>
          <w:p w14:paraId="733E3FC6">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8A5341C">
            <w:pPr>
              <w:spacing w:before="0" w:after="0" w:line="276" w:lineRule="auto"/>
              <w:ind w:left="135"/>
              <w:jc w:val="center"/>
            </w:pPr>
          </w:p>
        </w:tc>
        <w:tc>
          <w:tcPr>
            <w:tcW w:w="2180" w:type="dxa"/>
            <w:tcMar>
              <w:top w:w="50" w:type="dxa"/>
              <w:left w:w="100" w:type="dxa"/>
            </w:tcMar>
            <w:vAlign w:val="center"/>
          </w:tcPr>
          <w:p w14:paraId="37FF4D24">
            <w:pPr>
              <w:spacing w:before="0" w:after="0" w:line="276" w:lineRule="auto"/>
              <w:ind w:left="135"/>
              <w:jc w:val="center"/>
            </w:pPr>
          </w:p>
        </w:tc>
        <w:tc>
          <w:tcPr>
            <w:tcW w:w="1525" w:type="dxa"/>
            <w:shd w:val="clear" w:color="auto" w:fill="auto"/>
            <w:tcMar>
              <w:top w:w="50" w:type="dxa"/>
              <w:left w:w="100" w:type="dxa"/>
            </w:tcMar>
            <w:vAlign w:val="bottom"/>
          </w:tcPr>
          <w:p w14:paraId="0D41237B">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19.09.2025</w:t>
            </w:r>
          </w:p>
        </w:tc>
        <w:tc>
          <w:tcPr>
            <w:tcW w:w="2668" w:type="dxa"/>
            <w:tcMar>
              <w:top w:w="50" w:type="dxa"/>
              <w:left w:w="100" w:type="dxa"/>
            </w:tcMar>
            <w:vAlign w:val="center"/>
          </w:tcPr>
          <w:p w14:paraId="1EFA252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"https://m.edsoo.ru/ff0d2a6c" \h </w:instrText>
            </w:r>
            <w:r>
              <w:fldChar w:fldCharType="separate"/>
            </w:r>
            <w:r>
              <w:rPr>
                <w:rFonts w:ascii="Times New Roman" w:hAnsi="Times New Roman"/>
                <w:b w:val="0"/>
                <w:i w:val="0"/>
                <w:color w:val="0000FF"/>
                <w:sz w:val="22"/>
                <w:u w:val="single"/>
              </w:rPr>
              <w:t>https://m.edsoo.ru/ff0d2a6c</w:t>
            </w:r>
            <w:r>
              <w:rPr>
                <w:rFonts w:ascii="Times New Roman" w:hAnsi="Times New Roman"/>
                <w:b w:val="0"/>
                <w:i w:val="0"/>
                <w:color w:val="0000FF"/>
                <w:sz w:val="22"/>
                <w:u w:val="single"/>
              </w:rPr>
              <w:fldChar w:fldCharType="end"/>
            </w:r>
          </w:p>
        </w:tc>
      </w:tr>
      <w:tr w14:paraId="658A37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7BC77E3">
            <w:pPr>
              <w:spacing w:before="0" w:after="0"/>
              <w:ind w:left="0"/>
              <w:jc w:val="left"/>
            </w:pPr>
            <w:r>
              <w:rPr>
                <w:rFonts w:ascii="Times New Roman" w:hAnsi="Times New Roman"/>
                <w:b w:val="0"/>
                <w:i w:val="0"/>
                <w:color w:val="000000"/>
                <w:sz w:val="24"/>
              </w:rPr>
              <w:t>7</w:t>
            </w:r>
          </w:p>
        </w:tc>
        <w:tc>
          <w:tcPr>
            <w:tcW w:w="3680" w:type="dxa"/>
            <w:tcMar>
              <w:top w:w="50" w:type="dxa"/>
              <w:left w:w="100" w:type="dxa"/>
            </w:tcMar>
            <w:vAlign w:val="center"/>
          </w:tcPr>
          <w:p w14:paraId="6D0FFA2C">
            <w:pPr>
              <w:spacing w:before="0" w:after="0"/>
              <w:ind w:left="135"/>
              <w:jc w:val="left"/>
            </w:pPr>
            <w:r>
              <w:rPr>
                <w:rFonts w:ascii="Times New Roman" w:hAnsi="Times New Roman"/>
                <w:b w:val="0"/>
                <w:i w:val="0"/>
                <w:color w:val="000000"/>
                <w:sz w:val="24"/>
              </w:rPr>
              <w:t>Химические элементы. Знаки (символы) химических элементов</w:t>
            </w:r>
          </w:p>
        </w:tc>
        <w:tc>
          <w:tcPr>
            <w:tcW w:w="1052" w:type="dxa"/>
            <w:tcMar>
              <w:top w:w="50" w:type="dxa"/>
              <w:left w:w="100" w:type="dxa"/>
            </w:tcMar>
            <w:vAlign w:val="center"/>
          </w:tcPr>
          <w:p w14:paraId="4B542573">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24492843">
            <w:pPr>
              <w:spacing w:before="0" w:after="0" w:line="276" w:lineRule="auto"/>
              <w:ind w:left="135"/>
              <w:jc w:val="center"/>
            </w:pPr>
          </w:p>
        </w:tc>
        <w:tc>
          <w:tcPr>
            <w:tcW w:w="2180" w:type="dxa"/>
            <w:tcMar>
              <w:top w:w="50" w:type="dxa"/>
              <w:left w:w="100" w:type="dxa"/>
            </w:tcMar>
            <w:vAlign w:val="center"/>
          </w:tcPr>
          <w:p w14:paraId="7EB1F8E6">
            <w:pPr>
              <w:spacing w:before="0" w:after="0" w:line="276" w:lineRule="auto"/>
              <w:ind w:left="135"/>
              <w:jc w:val="center"/>
            </w:pPr>
          </w:p>
        </w:tc>
        <w:tc>
          <w:tcPr>
            <w:tcW w:w="1525" w:type="dxa"/>
            <w:shd w:val="clear" w:color="auto" w:fill="auto"/>
            <w:tcMar>
              <w:top w:w="50" w:type="dxa"/>
              <w:left w:w="100" w:type="dxa"/>
            </w:tcMar>
            <w:vAlign w:val="bottom"/>
          </w:tcPr>
          <w:p w14:paraId="0519C16B">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25.09.2025</w:t>
            </w:r>
          </w:p>
        </w:tc>
        <w:tc>
          <w:tcPr>
            <w:tcW w:w="2668" w:type="dxa"/>
            <w:tcMar>
              <w:top w:w="50" w:type="dxa"/>
              <w:left w:w="100" w:type="dxa"/>
            </w:tcMar>
            <w:vAlign w:val="center"/>
          </w:tcPr>
          <w:p w14:paraId="1C6EC05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"https://m.edsoo.ru/ff0d2be8" \h </w:instrText>
            </w:r>
            <w:r>
              <w:fldChar w:fldCharType="separate"/>
            </w:r>
            <w:r>
              <w:rPr>
                <w:rFonts w:ascii="Times New Roman" w:hAnsi="Times New Roman"/>
                <w:b w:val="0"/>
                <w:i w:val="0"/>
                <w:color w:val="0000FF"/>
                <w:sz w:val="22"/>
                <w:u w:val="single"/>
              </w:rPr>
              <w:t>https://m.edsoo.ru/ff0d2be8</w:t>
            </w:r>
            <w:r>
              <w:rPr>
                <w:rFonts w:ascii="Times New Roman" w:hAnsi="Times New Roman"/>
                <w:b w:val="0"/>
                <w:i w:val="0"/>
                <w:color w:val="0000FF"/>
                <w:sz w:val="22"/>
                <w:u w:val="single"/>
              </w:rPr>
              <w:fldChar w:fldCharType="end"/>
            </w:r>
          </w:p>
        </w:tc>
      </w:tr>
      <w:tr w14:paraId="7BAF26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21D163D8">
            <w:pPr>
              <w:spacing w:before="0" w:after="0"/>
              <w:ind w:left="0"/>
              <w:jc w:val="left"/>
            </w:pPr>
            <w:r>
              <w:rPr>
                <w:rFonts w:ascii="Times New Roman" w:hAnsi="Times New Roman"/>
                <w:b w:val="0"/>
                <w:i w:val="0"/>
                <w:color w:val="000000"/>
                <w:sz w:val="24"/>
              </w:rPr>
              <w:t>8</w:t>
            </w:r>
          </w:p>
        </w:tc>
        <w:tc>
          <w:tcPr>
            <w:tcW w:w="3680" w:type="dxa"/>
            <w:tcMar>
              <w:top w:w="50" w:type="dxa"/>
              <w:left w:w="100" w:type="dxa"/>
            </w:tcMar>
            <w:vAlign w:val="center"/>
          </w:tcPr>
          <w:p w14:paraId="02A5E010">
            <w:pPr>
              <w:spacing w:before="0" w:after="0"/>
              <w:ind w:left="135"/>
              <w:jc w:val="left"/>
            </w:pPr>
            <w:r>
              <w:rPr>
                <w:rFonts w:ascii="Times New Roman" w:hAnsi="Times New Roman"/>
                <w:b w:val="0"/>
                <w:i w:val="0"/>
                <w:color w:val="000000"/>
                <w:sz w:val="24"/>
              </w:rPr>
              <w:t>Простые и сложные вещества</w:t>
            </w:r>
          </w:p>
        </w:tc>
        <w:tc>
          <w:tcPr>
            <w:tcW w:w="1052" w:type="dxa"/>
            <w:tcMar>
              <w:top w:w="50" w:type="dxa"/>
              <w:left w:w="100" w:type="dxa"/>
            </w:tcMar>
            <w:vAlign w:val="center"/>
          </w:tcPr>
          <w:p w14:paraId="7B449BF1">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5EBF588A">
            <w:pPr>
              <w:spacing w:before="0" w:after="0" w:line="276" w:lineRule="auto"/>
              <w:ind w:left="135"/>
              <w:jc w:val="center"/>
            </w:pPr>
          </w:p>
        </w:tc>
        <w:tc>
          <w:tcPr>
            <w:tcW w:w="2180" w:type="dxa"/>
            <w:tcMar>
              <w:top w:w="50" w:type="dxa"/>
              <w:left w:w="100" w:type="dxa"/>
            </w:tcMar>
            <w:vAlign w:val="center"/>
          </w:tcPr>
          <w:p w14:paraId="46EE1ADF">
            <w:pPr>
              <w:spacing w:before="0" w:after="0" w:line="276" w:lineRule="auto"/>
              <w:ind w:left="135"/>
              <w:jc w:val="center"/>
            </w:pPr>
          </w:p>
        </w:tc>
        <w:tc>
          <w:tcPr>
            <w:tcW w:w="1525" w:type="dxa"/>
            <w:shd w:val="clear" w:color="auto" w:fill="auto"/>
            <w:tcMar>
              <w:top w:w="50" w:type="dxa"/>
              <w:left w:w="100" w:type="dxa"/>
            </w:tcMar>
            <w:vAlign w:val="bottom"/>
          </w:tcPr>
          <w:p w14:paraId="5B7E136C">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26.09.2025</w:t>
            </w:r>
          </w:p>
        </w:tc>
        <w:tc>
          <w:tcPr>
            <w:tcW w:w="2668" w:type="dxa"/>
            <w:tcMar>
              <w:top w:w="50" w:type="dxa"/>
              <w:left w:w="100" w:type="dxa"/>
            </w:tcMar>
            <w:vAlign w:val="center"/>
          </w:tcPr>
          <w:p w14:paraId="2E538E1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"https://m.edsoo.ru/ff0d2a6c" \h </w:instrText>
            </w:r>
            <w:r>
              <w:fldChar w:fldCharType="separate"/>
            </w:r>
            <w:r>
              <w:rPr>
                <w:rFonts w:ascii="Times New Roman" w:hAnsi="Times New Roman"/>
                <w:b w:val="0"/>
                <w:i w:val="0"/>
                <w:color w:val="0000FF"/>
                <w:sz w:val="22"/>
                <w:u w:val="single"/>
              </w:rPr>
              <w:t>https://m.edsoo.ru/ff0d2a6c</w:t>
            </w:r>
            <w:r>
              <w:rPr>
                <w:rFonts w:ascii="Times New Roman" w:hAnsi="Times New Roman"/>
                <w:b w:val="0"/>
                <w:i w:val="0"/>
                <w:color w:val="0000FF"/>
                <w:sz w:val="22"/>
                <w:u w:val="single"/>
              </w:rPr>
              <w:fldChar w:fldCharType="end"/>
            </w:r>
          </w:p>
        </w:tc>
      </w:tr>
      <w:tr w14:paraId="717867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7641FC2C">
            <w:pPr>
              <w:spacing w:before="0" w:after="0"/>
              <w:ind w:left="0"/>
              <w:jc w:val="left"/>
            </w:pPr>
            <w:r>
              <w:rPr>
                <w:rFonts w:ascii="Times New Roman" w:hAnsi="Times New Roman"/>
                <w:b w:val="0"/>
                <w:i w:val="0"/>
                <w:color w:val="000000"/>
                <w:sz w:val="24"/>
              </w:rPr>
              <w:t>9</w:t>
            </w:r>
          </w:p>
        </w:tc>
        <w:tc>
          <w:tcPr>
            <w:tcW w:w="3680" w:type="dxa"/>
            <w:tcMar>
              <w:top w:w="50" w:type="dxa"/>
              <w:left w:w="100" w:type="dxa"/>
            </w:tcMar>
            <w:vAlign w:val="center"/>
          </w:tcPr>
          <w:p w14:paraId="22570944">
            <w:pPr>
              <w:spacing w:before="0" w:after="0"/>
              <w:ind w:left="135"/>
              <w:jc w:val="left"/>
            </w:pPr>
            <w:r>
              <w:rPr>
                <w:rFonts w:ascii="Times New Roman" w:hAnsi="Times New Roman"/>
                <w:b w:val="0"/>
                <w:i w:val="0"/>
                <w:color w:val="000000"/>
                <w:sz w:val="24"/>
              </w:rPr>
              <w:t>Атомно-молекулярное учение</w:t>
            </w:r>
          </w:p>
        </w:tc>
        <w:tc>
          <w:tcPr>
            <w:tcW w:w="1052" w:type="dxa"/>
            <w:tcMar>
              <w:top w:w="50" w:type="dxa"/>
              <w:left w:w="100" w:type="dxa"/>
            </w:tcMar>
            <w:vAlign w:val="center"/>
          </w:tcPr>
          <w:p w14:paraId="7BFAEE6C">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A5B976B">
            <w:pPr>
              <w:spacing w:before="0" w:after="0" w:line="276" w:lineRule="auto"/>
              <w:ind w:left="135"/>
              <w:jc w:val="center"/>
            </w:pPr>
          </w:p>
        </w:tc>
        <w:tc>
          <w:tcPr>
            <w:tcW w:w="2180" w:type="dxa"/>
            <w:tcMar>
              <w:top w:w="50" w:type="dxa"/>
              <w:left w:w="100" w:type="dxa"/>
            </w:tcMar>
            <w:vAlign w:val="center"/>
          </w:tcPr>
          <w:p w14:paraId="341DA91B">
            <w:pPr>
              <w:spacing w:before="0" w:after="0" w:line="276" w:lineRule="auto"/>
              <w:ind w:left="135"/>
              <w:jc w:val="center"/>
            </w:pPr>
          </w:p>
        </w:tc>
        <w:tc>
          <w:tcPr>
            <w:tcW w:w="1525" w:type="dxa"/>
            <w:shd w:val="clear" w:color="auto" w:fill="auto"/>
            <w:tcMar>
              <w:top w:w="50" w:type="dxa"/>
              <w:left w:w="100" w:type="dxa"/>
            </w:tcMar>
            <w:vAlign w:val="bottom"/>
          </w:tcPr>
          <w:p w14:paraId="2091A7D7">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02.10.2025</w:t>
            </w:r>
          </w:p>
        </w:tc>
        <w:tc>
          <w:tcPr>
            <w:tcW w:w="2668" w:type="dxa"/>
            <w:tcMar>
              <w:top w:w="50" w:type="dxa"/>
              <w:left w:w="100" w:type="dxa"/>
            </w:tcMar>
            <w:vAlign w:val="center"/>
          </w:tcPr>
          <w:p w14:paraId="57782E6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"https://m.edsoo.ru/ff0d2d50" \h </w:instrText>
            </w:r>
            <w:r>
              <w:fldChar w:fldCharType="separate"/>
            </w:r>
            <w:r>
              <w:rPr>
                <w:rFonts w:ascii="Times New Roman" w:hAnsi="Times New Roman"/>
                <w:b w:val="0"/>
                <w:i w:val="0"/>
                <w:color w:val="0000FF"/>
                <w:sz w:val="22"/>
                <w:u w:val="single"/>
              </w:rPr>
              <w:t>https://m.edsoo.ru/ff0d2d50</w:t>
            </w:r>
            <w:r>
              <w:rPr>
                <w:rFonts w:ascii="Times New Roman" w:hAnsi="Times New Roman"/>
                <w:b w:val="0"/>
                <w:i w:val="0"/>
                <w:color w:val="0000FF"/>
                <w:sz w:val="22"/>
                <w:u w:val="single"/>
              </w:rPr>
              <w:fldChar w:fldCharType="end"/>
            </w:r>
          </w:p>
        </w:tc>
      </w:tr>
      <w:tr w14:paraId="3566E0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79B2270D">
            <w:pPr>
              <w:spacing w:before="0" w:after="0"/>
              <w:ind w:left="0"/>
              <w:jc w:val="left"/>
            </w:pPr>
            <w:r>
              <w:rPr>
                <w:rFonts w:ascii="Times New Roman" w:hAnsi="Times New Roman"/>
                <w:b w:val="0"/>
                <w:i w:val="0"/>
                <w:color w:val="000000"/>
                <w:sz w:val="24"/>
              </w:rPr>
              <w:t>10</w:t>
            </w:r>
          </w:p>
        </w:tc>
        <w:tc>
          <w:tcPr>
            <w:tcW w:w="3680" w:type="dxa"/>
            <w:tcMar>
              <w:top w:w="50" w:type="dxa"/>
              <w:left w:w="100" w:type="dxa"/>
            </w:tcMar>
            <w:vAlign w:val="center"/>
          </w:tcPr>
          <w:p w14:paraId="4C6B584B">
            <w:pPr>
              <w:spacing w:before="0" w:after="0"/>
              <w:ind w:left="135"/>
              <w:jc w:val="left"/>
            </w:pPr>
            <w:r>
              <w:rPr>
                <w:rFonts w:ascii="Times New Roman" w:hAnsi="Times New Roman"/>
                <w:b w:val="0"/>
                <w:i w:val="0"/>
                <w:color w:val="000000"/>
                <w:sz w:val="24"/>
              </w:rPr>
              <w:t>Закон постоянства состава веществ. Химическая формула. Валентность атомов химических элементов</w:t>
            </w:r>
          </w:p>
        </w:tc>
        <w:tc>
          <w:tcPr>
            <w:tcW w:w="1052" w:type="dxa"/>
            <w:tcMar>
              <w:top w:w="50" w:type="dxa"/>
              <w:left w:w="100" w:type="dxa"/>
            </w:tcMar>
            <w:vAlign w:val="center"/>
          </w:tcPr>
          <w:p w14:paraId="6765B417">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71871DC6">
            <w:pPr>
              <w:spacing w:before="0" w:after="0" w:line="276" w:lineRule="auto"/>
              <w:ind w:left="135"/>
              <w:jc w:val="center"/>
            </w:pPr>
          </w:p>
        </w:tc>
        <w:tc>
          <w:tcPr>
            <w:tcW w:w="2180" w:type="dxa"/>
            <w:tcMar>
              <w:top w:w="50" w:type="dxa"/>
              <w:left w:w="100" w:type="dxa"/>
            </w:tcMar>
            <w:vAlign w:val="center"/>
          </w:tcPr>
          <w:p w14:paraId="1DAAB5E6">
            <w:pPr>
              <w:spacing w:before="0" w:after="0" w:line="276" w:lineRule="auto"/>
              <w:ind w:left="135"/>
              <w:jc w:val="center"/>
            </w:pPr>
          </w:p>
        </w:tc>
        <w:tc>
          <w:tcPr>
            <w:tcW w:w="1525" w:type="dxa"/>
            <w:shd w:val="clear" w:color="auto" w:fill="auto"/>
            <w:tcMar>
              <w:top w:w="50" w:type="dxa"/>
              <w:left w:w="100" w:type="dxa"/>
            </w:tcMar>
            <w:vAlign w:val="bottom"/>
          </w:tcPr>
          <w:p w14:paraId="50359F24">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03.10.2025</w:t>
            </w:r>
          </w:p>
        </w:tc>
        <w:tc>
          <w:tcPr>
            <w:tcW w:w="2668" w:type="dxa"/>
            <w:tcMar>
              <w:top w:w="50" w:type="dxa"/>
              <w:left w:w="100" w:type="dxa"/>
            </w:tcMar>
            <w:vAlign w:val="center"/>
          </w:tcPr>
          <w:p w14:paraId="6904E5B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"https://m.edsoo.ru/ff0d2eae" \h </w:instrText>
            </w:r>
            <w:r>
              <w:fldChar w:fldCharType="separate"/>
            </w:r>
            <w:r>
              <w:rPr>
                <w:rFonts w:ascii="Times New Roman" w:hAnsi="Times New Roman"/>
                <w:b w:val="0"/>
                <w:i w:val="0"/>
                <w:color w:val="0000FF"/>
                <w:sz w:val="22"/>
                <w:u w:val="single"/>
              </w:rPr>
              <w:t>https://m.edsoo.ru/ff0d2eae</w:t>
            </w:r>
            <w:r>
              <w:rPr>
                <w:rFonts w:ascii="Times New Roman" w:hAnsi="Times New Roman"/>
                <w:b w:val="0"/>
                <w:i w:val="0"/>
                <w:color w:val="0000FF"/>
                <w:sz w:val="22"/>
                <w:u w:val="single"/>
              </w:rPr>
              <w:fldChar w:fldCharType="end"/>
            </w:r>
          </w:p>
        </w:tc>
      </w:tr>
      <w:tr w14:paraId="66F430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67D5431F">
            <w:pPr>
              <w:spacing w:before="0" w:after="0"/>
              <w:ind w:left="0"/>
              <w:jc w:val="left"/>
            </w:pPr>
            <w:r>
              <w:rPr>
                <w:rFonts w:ascii="Times New Roman" w:hAnsi="Times New Roman"/>
                <w:b w:val="0"/>
                <w:i w:val="0"/>
                <w:color w:val="000000"/>
                <w:sz w:val="24"/>
              </w:rPr>
              <w:t>11</w:t>
            </w:r>
          </w:p>
        </w:tc>
        <w:tc>
          <w:tcPr>
            <w:tcW w:w="3680" w:type="dxa"/>
            <w:tcMar>
              <w:top w:w="50" w:type="dxa"/>
              <w:left w:w="100" w:type="dxa"/>
            </w:tcMar>
            <w:vAlign w:val="center"/>
          </w:tcPr>
          <w:p w14:paraId="2BD924EE">
            <w:pPr>
              <w:spacing w:before="0" w:after="0"/>
              <w:ind w:left="135"/>
              <w:jc w:val="left"/>
            </w:pPr>
            <w:r>
              <w:rPr>
                <w:rFonts w:ascii="Times New Roman" w:hAnsi="Times New Roman"/>
                <w:b w:val="0"/>
                <w:i w:val="0"/>
                <w:color w:val="000000"/>
                <w:sz w:val="24"/>
              </w:rPr>
              <w:t>Относительная атомная масса. Относительная молекулярная масса</w:t>
            </w:r>
          </w:p>
        </w:tc>
        <w:tc>
          <w:tcPr>
            <w:tcW w:w="1052" w:type="dxa"/>
            <w:tcMar>
              <w:top w:w="50" w:type="dxa"/>
              <w:left w:w="100" w:type="dxa"/>
            </w:tcMar>
            <w:vAlign w:val="center"/>
          </w:tcPr>
          <w:p w14:paraId="28BF8E89">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21FB56DE">
            <w:pPr>
              <w:spacing w:before="0" w:after="0" w:line="276" w:lineRule="auto"/>
              <w:ind w:left="135"/>
              <w:jc w:val="center"/>
            </w:pPr>
          </w:p>
        </w:tc>
        <w:tc>
          <w:tcPr>
            <w:tcW w:w="2180" w:type="dxa"/>
            <w:tcMar>
              <w:top w:w="50" w:type="dxa"/>
              <w:left w:w="100" w:type="dxa"/>
            </w:tcMar>
            <w:vAlign w:val="center"/>
          </w:tcPr>
          <w:p w14:paraId="42688E7C">
            <w:pPr>
              <w:spacing w:before="0" w:after="0" w:line="276" w:lineRule="auto"/>
              <w:ind w:left="135"/>
              <w:jc w:val="center"/>
            </w:pPr>
          </w:p>
        </w:tc>
        <w:tc>
          <w:tcPr>
            <w:tcW w:w="1525" w:type="dxa"/>
            <w:shd w:val="clear" w:color="auto" w:fill="auto"/>
            <w:tcMar>
              <w:top w:w="50" w:type="dxa"/>
              <w:left w:w="100" w:type="dxa"/>
            </w:tcMar>
            <w:vAlign w:val="bottom"/>
          </w:tcPr>
          <w:p w14:paraId="379F2E26">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09.10.2025</w:t>
            </w:r>
          </w:p>
        </w:tc>
        <w:tc>
          <w:tcPr>
            <w:tcW w:w="2668" w:type="dxa"/>
            <w:tcMar>
              <w:top w:w="50" w:type="dxa"/>
              <w:left w:w="100" w:type="dxa"/>
            </w:tcMar>
            <w:vAlign w:val="center"/>
          </w:tcPr>
          <w:p w14:paraId="0156286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"https://m.edsoo.ru/ff0d323c" \h </w:instrText>
            </w:r>
            <w:r>
              <w:fldChar w:fldCharType="separate"/>
            </w:r>
            <w:r>
              <w:rPr>
                <w:rFonts w:ascii="Times New Roman" w:hAnsi="Times New Roman"/>
                <w:b w:val="0"/>
                <w:i w:val="0"/>
                <w:color w:val="0000FF"/>
                <w:sz w:val="22"/>
                <w:u w:val="single"/>
              </w:rPr>
              <w:t>https://m.edsoo.ru/ff0d323c</w:t>
            </w:r>
            <w:r>
              <w:rPr>
                <w:rFonts w:ascii="Times New Roman" w:hAnsi="Times New Roman"/>
                <w:b w:val="0"/>
                <w:i w:val="0"/>
                <w:color w:val="0000FF"/>
                <w:sz w:val="22"/>
                <w:u w:val="single"/>
              </w:rPr>
              <w:fldChar w:fldCharType="end"/>
            </w:r>
          </w:p>
        </w:tc>
      </w:tr>
      <w:tr w14:paraId="0DF612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5839F5B2">
            <w:pPr>
              <w:spacing w:before="0" w:after="0"/>
              <w:ind w:left="0"/>
              <w:jc w:val="left"/>
            </w:pPr>
            <w:r>
              <w:rPr>
                <w:rFonts w:ascii="Times New Roman" w:hAnsi="Times New Roman"/>
                <w:b w:val="0"/>
                <w:i w:val="0"/>
                <w:color w:val="000000"/>
                <w:sz w:val="24"/>
              </w:rPr>
              <w:t>12</w:t>
            </w:r>
          </w:p>
        </w:tc>
        <w:tc>
          <w:tcPr>
            <w:tcW w:w="3680" w:type="dxa"/>
            <w:tcMar>
              <w:top w:w="50" w:type="dxa"/>
              <w:left w:w="100" w:type="dxa"/>
            </w:tcMar>
            <w:vAlign w:val="center"/>
          </w:tcPr>
          <w:p w14:paraId="62F31664">
            <w:pPr>
              <w:spacing w:before="0" w:after="0"/>
              <w:ind w:left="135"/>
              <w:jc w:val="left"/>
            </w:pPr>
            <w:r>
              <w:rPr>
                <w:rFonts w:ascii="Times New Roman" w:hAnsi="Times New Roman"/>
                <w:b w:val="0"/>
                <w:i w:val="0"/>
                <w:color w:val="000000"/>
                <w:sz w:val="24"/>
              </w:rPr>
              <w:t>Массовая доля химического элемента в соединении</w:t>
            </w:r>
          </w:p>
        </w:tc>
        <w:tc>
          <w:tcPr>
            <w:tcW w:w="1052" w:type="dxa"/>
            <w:tcMar>
              <w:top w:w="50" w:type="dxa"/>
              <w:left w:w="100" w:type="dxa"/>
            </w:tcMar>
            <w:vAlign w:val="center"/>
          </w:tcPr>
          <w:p w14:paraId="5DEB5D96">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177A5E78">
            <w:pPr>
              <w:spacing w:before="0" w:after="0" w:line="276" w:lineRule="auto"/>
              <w:ind w:left="135"/>
              <w:jc w:val="center"/>
            </w:pPr>
          </w:p>
        </w:tc>
        <w:tc>
          <w:tcPr>
            <w:tcW w:w="2180" w:type="dxa"/>
            <w:tcMar>
              <w:top w:w="50" w:type="dxa"/>
              <w:left w:w="100" w:type="dxa"/>
            </w:tcMar>
            <w:vAlign w:val="center"/>
          </w:tcPr>
          <w:p w14:paraId="398F397C">
            <w:pPr>
              <w:spacing w:before="0" w:after="0" w:line="276" w:lineRule="auto"/>
              <w:ind w:left="135"/>
              <w:jc w:val="center"/>
            </w:pPr>
          </w:p>
        </w:tc>
        <w:tc>
          <w:tcPr>
            <w:tcW w:w="1525" w:type="dxa"/>
            <w:shd w:val="clear" w:color="auto" w:fill="auto"/>
            <w:tcMar>
              <w:top w:w="50" w:type="dxa"/>
              <w:left w:w="100" w:type="dxa"/>
            </w:tcMar>
            <w:vAlign w:val="bottom"/>
          </w:tcPr>
          <w:p w14:paraId="6B425037">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10.10.2025</w:t>
            </w:r>
          </w:p>
        </w:tc>
        <w:tc>
          <w:tcPr>
            <w:tcW w:w="2668" w:type="dxa"/>
            <w:tcMar>
              <w:top w:w="50" w:type="dxa"/>
              <w:left w:w="100" w:type="dxa"/>
            </w:tcMar>
            <w:vAlign w:val="center"/>
          </w:tcPr>
          <w:p w14:paraId="50978A7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"https://m.edsoo.ru/ff0d350c" \h </w:instrText>
            </w:r>
            <w:r>
              <w:fldChar w:fldCharType="separate"/>
            </w:r>
            <w:r>
              <w:rPr>
                <w:rFonts w:ascii="Times New Roman" w:hAnsi="Times New Roman"/>
                <w:b w:val="0"/>
                <w:i w:val="0"/>
                <w:color w:val="0000FF"/>
                <w:sz w:val="22"/>
                <w:u w:val="single"/>
              </w:rPr>
              <w:t>https://m.edsoo.ru/ff0d350c</w:t>
            </w:r>
            <w:r>
              <w:rPr>
                <w:rFonts w:ascii="Times New Roman" w:hAnsi="Times New Roman"/>
                <w:b w:val="0"/>
                <w:i w:val="0"/>
                <w:color w:val="0000FF"/>
                <w:sz w:val="22"/>
                <w:u w:val="single"/>
              </w:rPr>
              <w:fldChar w:fldCharType="end"/>
            </w:r>
          </w:p>
        </w:tc>
      </w:tr>
      <w:tr w14:paraId="65FFE9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22FA98E">
            <w:pPr>
              <w:spacing w:before="0" w:after="0"/>
              <w:ind w:left="0"/>
              <w:jc w:val="left"/>
            </w:pPr>
            <w:r>
              <w:rPr>
                <w:rFonts w:ascii="Times New Roman" w:hAnsi="Times New Roman"/>
                <w:b w:val="0"/>
                <w:i w:val="0"/>
                <w:color w:val="000000"/>
                <w:sz w:val="24"/>
              </w:rPr>
              <w:t>13</w:t>
            </w:r>
          </w:p>
        </w:tc>
        <w:tc>
          <w:tcPr>
            <w:tcW w:w="3680" w:type="dxa"/>
            <w:tcMar>
              <w:top w:w="50" w:type="dxa"/>
              <w:left w:w="100" w:type="dxa"/>
            </w:tcMar>
            <w:vAlign w:val="center"/>
          </w:tcPr>
          <w:p w14:paraId="2CE59CF2">
            <w:pPr>
              <w:spacing w:before="0" w:after="0"/>
              <w:ind w:left="135"/>
              <w:jc w:val="left"/>
            </w:pPr>
            <w:r>
              <w:rPr>
                <w:rFonts w:ascii="Times New Roman" w:hAnsi="Times New Roman"/>
                <w:b w:val="0"/>
                <w:i w:val="0"/>
                <w:color w:val="000000"/>
                <w:sz w:val="24"/>
              </w:rPr>
              <w:t>Количество вещества. Моль. Молярная масса</w:t>
            </w:r>
          </w:p>
        </w:tc>
        <w:tc>
          <w:tcPr>
            <w:tcW w:w="1052" w:type="dxa"/>
            <w:tcMar>
              <w:top w:w="50" w:type="dxa"/>
              <w:left w:w="100" w:type="dxa"/>
            </w:tcMar>
            <w:vAlign w:val="center"/>
          </w:tcPr>
          <w:p w14:paraId="1D0E09EF">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23CEFA9D">
            <w:pPr>
              <w:spacing w:before="0" w:after="0" w:line="276" w:lineRule="auto"/>
              <w:ind w:left="135"/>
              <w:jc w:val="center"/>
            </w:pPr>
          </w:p>
        </w:tc>
        <w:tc>
          <w:tcPr>
            <w:tcW w:w="2180" w:type="dxa"/>
            <w:tcMar>
              <w:top w:w="50" w:type="dxa"/>
              <w:left w:w="100" w:type="dxa"/>
            </w:tcMar>
            <w:vAlign w:val="center"/>
          </w:tcPr>
          <w:p w14:paraId="405852FC">
            <w:pPr>
              <w:spacing w:before="0" w:after="0" w:line="276" w:lineRule="auto"/>
              <w:ind w:left="135"/>
              <w:jc w:val="center"/>
            </w:pPr>
          </w:p>
        </w:tc>
        <w:tc>
          <w:tcPr>
            <w:tcW w:w="1525" w:type="dxa"/>
            <w:shd w:val="clear" w:color="auto" w:fill="auto"/>
            <w:tcMar>
              <w:top w:w="50" w:type="dxa"/>
              <w:left w:w="100" w:type="dxa"/>
            </w:tcMar>
            <w:vAlign w:val="bottom"/>
          </w:tcPr>
          <w:p w14:paraId="6E505464">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16.10.2025</w:t>
            </w:r>
          </w:p>
        </w:tc>
        <w:tc>
          <w:tcPr>
            <w:tcW w:w="2668" w:type="dxa"/>
            <w:tcMar>
              <w:top w:w="50" w:type="dxa"/>
              <w:left w:w="100" w:type="dxa"/>
            </w:tcMar>
            <w:vAlign w:val="center"/>
          </w:tcPr>
          <w:p w14:paraId="5B09199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"https://m.edsoo.ru/ff0d5230" \h </w:instrText>
            </w:r>
            <w:r>
              <w:fldChar w:fldCharType="separate"/>
            </w:r>
            <w:r>
              <w:rPr>
                <w:rFonts w:ascii="Times New Roman" w:hAnsi="Times New Roman"/>
                <w:b w:val="0"/>
                <w:i w:val="0"/>
                <w:color w:val="0000FF"/>
                <w:sz w:val="22"/>
                <w:u w:val="single"/>
              </w:rPr>
              <w:t>https://m.edsoo.ru/ff0d5230</w:t>
            </w:r>
            <w:r>
              <w:rPr>
                <w:rFonts w:ascii="Times New Roman" w:hAnsi="Times New Roman"/>
                <w:b w:val="0"/>
                <w:i w:val="0"/>
                <w:color w:val="0000FF"/>
                <w:sz w:val="22"/>
                <w:u w:val="single"/>
              </w:rPr>
              <w:fldChar w:fldCharType="end"/>
            </w:r>
          </w:p>
        </w:tc>
      </w:tr>
      <w:tr w14:paraId="34DB17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6CF9BEAC">
            <w:pPr>
              <w:spacing w:before="0" w:after="0"/>
              <w:ind w:left="0"/>
              <w:jc w:val="left"/>
            </w:pPr>
            <w:r>
              <w:rPr>
                <w:rFonts w:ascii="Times New Roman" w:hAnsi="Times New Roman"/>
                <w:b w:val="0"/>
                <w:i w:val="0"/>
                <w:color w:val="000000"/>
                <w:sz w:val="24"/>
              </w:rPr>
              <w:t>14</w:t>
            </w:r>
          </w:p>
        </w:tc>
        <w:tc>
          <w:tcPr>
            <w:tcW w:w="3680" w:type="dxa"/>
            <w:tcMar>
              <w:top w:w="50" w:type="dxa"/>
              <w:left w:w="100" w:type="dxa"/>
            </w:tcMar>
            <w:vAlign w:val="center"/>
          </w:tcPr>
          <w:p w14:paraId="2B51F27B">
            <w:pPr>
              <w:spacing w:before="0" w:after="0"/>
              <w:ind w:left="135"/>
              <w:jc w:val="left"/>
            </w:pPr>
            <w:r>
              <w:rPr>
                <w:rFonts w:ascii="Times New Roman" w:hAnsi="Times New Roman"/>
                <w:b w:val="0"/>
                <w:i w:val="0"/>
                <w:color w:val="000000"/>
                <w:sz w:val="24"/>
              </w:rPr>
              <w:t>Физические и химические явления. Химическая реакция</w:t>
            </w:r>
          </w:p>
        </w:tc>
        <w:tc>
          <w:tcPr>
            <w:tcW w:w="1052" w:type="dxa"/>
            <w:tcMar>
              <w:top w:w="50" w:type="dxa"/>
              <w:left w:w="100" w:type="dxa"/>
            </w:tcMar>
            <w:vAlign w:val="center"/>
          </w:tcPr>
          <w:p w14:paraId="3FD9811E">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33294E6">
            <w:pPr>
              <w:spacing w:before="0" w:after="0" w:line="276" w:lineRule="auto"/>
              <w:ind w:left="135"/>
              <w:jc w:val="center"/>
            </w:pPr>
          </w:p>
        </w:tc>
        <w:tc>
          <w:tcPr>
            <w:tcW w:w="2180" w:type="dxa"/>
            <w:tcMar>
              <w:top w:w="50" w:type="dxa"/>
              <w:left w:w="100" w:type="dxa"/>
            </w:tcMar>
            <w:vAlign w:val="center"/>
          </w:tcPr>
          <w:p w14:paraId="21F9315D">
            <w:pPr>
              <w:spacing w:before="0" w:after="0" w:line="276" w:lineRule="auto"/>
              <w:ind w:left="135"/>
              <w:jc w:val="center"/>
            </w:pPr>
          </w:p>
        </w:tc>
        <w:tc>
          <w:tcPr>
            <w:tcW w:w="1525" w:type="dxa"/>
            <w:shd w:val="clear" w:color="auto" w:fill="auto"/>
            <w:tcMar>
              <w:top w:w="50" w:type="dxa"/>
              <w:left w:w="100" w:type="dxa"/>
            </w:tcMar>
            <w:vAlign w:val="bottom"/>
          </w:tcPr>
          <w:p w14:paraId="5DFBE798">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17.10.2025</w:t>
            </w:r>
          </w:p>
        </w:tc>
        <w:tc>
          <w:tcPr>
            <w:tcW w:w="2668" w:type="dxa"/>
            <w:tcMar>
              <w:top w:w="50" w:type="dxa"/>
              <w:left w:w="100" w:type="dxa"/>
            </w:tcMar>
            <w:vAlign w:val="center"/>
          </w:tcPr>
          <w:p w14:paraId="196EE48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"https://m.edsoo.ru/ff0d37fa" \h </w:instrText>
            </w:r>
            <w:r>
              <w:fldChar w:fldCharType="separate"/>
            </w:r>
            <w:r>
              <w:rPr>
                <w:rFonts w:ascii="Times New Roman" w:hAnsi="Times New Roman"/>
                <w:b w:val="0"/>
                <w:i w:val="0"/>
                <w:color w:val="0000FF"/>
                <w:sz w:val="22"/>
                <w:u w:val="single"/>
              </w:rPr>
              <w:t>https://m.edsoo.ru/ff0d37fa</w:t>
            </w:r>
            <w:r>
              <w:rPr>
                <w:rFonts w:ascii="Times New Roman" w:hAnsi="Times New Roman"/>
                <w:b w:val="0"/>
                <w:i w:val="0"/>
                <w:color w:val="0000FF"/>
                <w:sz w:val="22"/>
                <w:u w:val="single"/>
              </w:rPr>
              <w:fldChar w:fldCharType="end"/>
            </w:r>
          </w:p>
        </w:tc>
      </w:tr>
      <w:tr w14:paraId="0A1735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42627DF7">
            <w:pPr>
              <w:spacing w:before="0" w:after="0"/>
              <w:ind w:left="0"/>
              <w:jc w:val="left"/>
            </w:pPr>
            <w:r>
              <w:rPr>
                <w:rFonts w:ascii="Times New Roman" w:hAnsi="Times New Roman"/>
                <w:b w:val="0"/>
                <w:i w:val="0"/>
                <w:color w:val="000000"/>
                <w:sz w:val="24"/>
              </w:rPr>
              <w:t>15</w:t>
            </w:r>
          </w:p>
        </w:tc>
        <w:tc>
          <w:tcPr>
            <w:tcW w:w="3680" w:type="dxa"/>
            <w:tcMar>
              <w:top w:w="50" w:type="dxa"/>
              <w:left w:w="100" w:type="dxa"/>
            </w:tcMar>
            <w:vAlign w:val="center"/>
          </w:tcPr>
          <w:p w14:paraId="0A1BD279">
            <w:pPr>
              <w:spacing w:before="0" w:after="0"/>
              <w:ind w:left="135"/>
              <w:jc w:val="left"/>
            </w:pPr>
            <w:r>
              <w:rPr>
                <w:rFonts w:ascii="Times New Roman" w:hAnsi="Times New Roman"/>
                <w:b w:val="0"/>
                <w:i w:val="0"/>
                <w:color w:val="000000"/>
                <w:sz w:val="24"/>
              </w:rPr>
              <w:t>Признаки и условия протекания химических реакций</w:t>
            </w:r>
          </w:p>
        </w:tc>
        <w:tc>
          <w:tcPr>
            <w:tcW w:w="1052" w:type="dxa"/>
            <w:tcMar>
              <w:top w:w="50" w:type="dxa"/>
              <w:left w:w="100" w:type="dxa"/>
            </w:tcMar>
            <w:vAlign w:val="center"/>
          </w:tcPr>
          <w:p w14:paraId="400D54E5">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098B3B4">
            <w:pPr>
              <w:spacing w:before="0" w:after="0" w:line="276" w:lineRule="auto"/>
              <w:ind w:left="135"/>
              <w:jc w:val="center"/>
            </w:pPr>
          </w:p>
        </w:tc>
        <w:tc>
          <w:tcPr>
            <w:tcW w:w="2180" w:type="dxa"/>
            <w:tcMar>
              <w:top w:w="50" w:type="dxa"/>
              <w:left w:w="100" w:type="dxa"/>
            </w:tcMar>
            <w:vAlign w:val="center"/>
          </w:tcPr>
          <w:p w14:paraId="2EAABED8">
            <w:pPr>
              <w:spacing w:before="0" w:after="0" w:line="276" w:lineRule="auto"/>
              <w:ind w:left="135"/>
              <w:jc w:val="center"/>
            </w:pPr>
          </w:p>
        </w:tc>
        <w:tc>
          <w:tcPr>
            <w:tcW w:w="1525" w:type="dxa"/>
            <w:shd w:val="clear" w:color="auto" w:fill="auto"/>
            <w:tcMar>
              <w:top w:w="50" w:type="dxa"/>
              <w:left w:w="100" w:type="dxa"/>
            </w:tcMar>
            <w:vAlign w:val="bottom"/>
          </w:tcPr>
          <w:p w14:paraId="74279B55">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23.10.2025</w:t>
            </w:r>
          </w:p>
        </w:tc>
        <w:tc>
          <w:tcPr>
            <w:tcW w:w="2668" w:type="dxa"/>
            <w:tcMar>
              <w:top w:w="50" w:type="dxa"/>
              <w:left w:w="100" w:type="dxa"/>
            </w:tcMar>
            <w:vAlign w:val="center"/>
          </w:tcPr>
          <w:p w14:paraId="7106EEC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"https://m.edsoo.ru/ff0d3a16" \h </w:instrText>
            </w:r>
            <w:r>
              <w:fldChar w:fldCharType="separate"/>
            </w:r>
            <w:r>
              <w:rPr>
                <w:rFonts w:ascii="Times New Roman" w:hAnsi="Times New Roman"/>
                <w:b w:val="0"/>
                <w:i w:val="0"/>
                <w:color w:val="0000FF"/>
                <w:sz w:val="22"/>
                <w:u w:val="single"/>
              </w:rPr>
              <w:t>https://m.edsoo.ru/ff0d3a16</w:t>
            </w:r>
            <w:r>
              <w:rPr>
                <w:rFonts w:ascii="Times New Roman" w:hAnsi="Times New Roman"/>
                <w:b w:val="0"/>
                <w:i w:val="0"/>
                <w:color w:val="0000FF"/>
                <w:sz w:val="22"/>
                <w:u w:val="single"/>
              </w:rPr>
              <w:fldChar w:fldCharType="end"/>
            </w:r>
          </w:p>
        </w:tc>
      </w:tr>
      <w:tr w14:paraId="4C2EBC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2D639292">
            <w:pPr>
              <w:spacing w:before="0" w:after="0"/>
              <w:ind w:left="0"/>
              <w:jc w:val="left"/>
            </w:pPr>
            <w:r>
              <w:rPr>
                <w:rFonts w:ascii="Times New Roman" w:hAnsi="Times New Roman"/>
                <w:b w:val="0"/>
                <w:i w:val="0"/>
                <w:color w:val="000000"/>
                <w:sz w:val="24"/>
              </w:rPr>
              <w:t>16</w:t>
            </w:r>
          </w:p>
        </w:tc>
        <w:tc>
          <w:tcPr>
            <w:tcW w:w="3680" w:type="dxa"/>
            <w:tcMar>
              <w:top w:w="50" w:type="dxa"/>
              <w:left w:w="100" w:type="dxa"/>
            </w:tcMar>
            <w:vAlign w:val="center"/>
          </w:tcPr>
          <w:p w14:paraId="0CEF7807">
            <w:pPr>
              <w:spacing w:before="0" w:after="0"/>
              <w:ind w:left="135"/>
              <w:jc w:val="left"/>
            </w:pPr>
            <w:r>
              <w:rPr>
                <w:rFonts w:ascii="Times New Roman" w:hAnsi="Times New Roman"/>
                <w:b w:val="0"/>
                <w:i w:val="0"/>
                <w:color w:val="000000"/>
                <w:sz w:val="24"/>
              </w:rPr>
              <w:t>Закон сохранения массы веществ. Химические уравнения</w:t>
            </w:r>
          </w:p>
        </w:tc>
        <w:tc>
          <w:tcPr>
            <w:tcW w:w="1052" w:type="dxa"/>
            <w:tcMar>
              <w:top w:w="50" w:type="dxa"/>
              <w:left w:w="100" w:type="dxa"/>
            </w:tcMar>
            <w:vAlign w:val="center"/>
          </w:tcPr>
          <w:p w14:paraId="6E925823">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6584F9B1">
            <w:pPr>
              <w:spacing w:before="0" w:after="0" w:line="276" w:lineRule="auto"/>
              <w:ind w:left="135"/>
              <w:jc w:val="center"/>
            </w:pPr>
          </w:p>
        </w:tc>
        <w:tc>
          <w:tcPr>
            <w:tcW w:w="2180" w:type="dxa"/>
            <w:tcMar>
              <w:top w:w="50" w:type="dxa"/>
              <w:left w:w="100" w:type="dxa"/>
            </w:tcMar>
            <w:vAlign w:val="center"/>
          </w:tcPr>
          <w:p w14:paraId="1C628272">
            <w:pPr>
              <w:spacing w:before="0" w:after="0" w:line="276" w:lineRule="auto"/>
              <w:ind w:left="135"/>
              <w:jc w:val="center"/>
            </w:pPr>
          </w:p>
        </w:tc>
        <w:tc>
          <w:tcPr>
            <w:tcW w:w="1525" w:type="dxa"/>
            <w:shd w:val="clear" w:color="auto" w:fill="auto"/>
            <w:tcMar>
              <w:top w:w="50" w:type="dxa"/>
              <w:left w:w="100" w:type="dxa"/>
            </w:tcMar>
            <w:vAlign w:val="bottom"/>
          </w:tcPr>
          <w:p w14:paraId="788EE61D">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24.10.2025</w:t>
            </w:r>
          </w:p>
        </w:tc>
        <w:tc>
          <w:tcPr>
            <w:tcW w:w="2668" w:type="dxa"/>
            <w:tcMar>
              <w:top w:w="50" w:type="dxa"/>
              <w:left w:w="100" w:type="dxa"/>
            </w:tcMar>
            <w:vAlign w:val="center"/>
          </w:tcPr>
          <w:p w14:paraId="4BCAD2B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"https://m.edsoo.ru/ff0d3b88" \h </w:instrText>
            </w:r>
            <w:r>
              <w:fldChar w:fldCharType="separate"/>
            </w:r>
            <w:r>
              <w:rPr>
                <w:rFonts w:ascii="Times New Roman" w:hAnsi="Times New Roman"/>
                <w:b w:val="0"/>
                <w:i w:val="0"/>
                <w:color w:val="0000FF"/>
                <w:sz w:val="22"/>
                <w:u w:val="single"/>
              </w:rPr>
              <w:t>https://m.edsoo.ru/ff0d3b88</w:t>
            </w:r>
            <w:r>
              <w:rPr>
                <w:rFonts w:ascii="Times New Roman" w:hAnsi="Times New Roman"/>
                <w:b w:val="0"/>
                <w:i w:val="0"/>
                <w:color w:val="0000FF"/>
                <w:sz w:val="22"/>
                <w:u w:val="single"/>
              </w:rPr>
              <w:fldChar w:fldCharType="end"/>
            </w:r>
          </w:p>
        </w:tc>
      </w:tr>
      <w:tr w14:paraId="27604B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2B5FD720">
            <w:pPr>
              <w:spacing w:before="0" w:after="0"/>
              <w:ind w:left="0"/>
              <w:jc w:val="left"/>
            </w:pPr>
            <w:r>
              <w:rPr>
                <w:rFonts w:ascii="Times New Roman" w:hAnsi="Times New Roman"/>
                <w:b w:val="0"/>
                <w:i w:val="0"/>
                <w:color w:val="000000"/>
                <w:sz w:val="24"/>
              </w:rPr>
              <w:t>17</w:t>
            </w:r>
          </w:p>
        </w:tc>
        <w:tc>
          <w:tcPr>
            <w:tcW w:w="3680" w:type="dxa"/>
            <w:tcMar>
              <w:top w:w="50" w:type="dxa"/>
              <w:left w:w="100" w:type="dxa"/>
            </w:tcMar>
            <w:vAlign w:val="center"/>
          </w:tcPr>
          <w:p w14:paraId="117145B4">
            <w:pPr>
              <w:spacing w:before="0" w:after="0"/>
              <w:ind w:left="135"/>
              <w:jc w:val="left"/>
            </w:pPr>
            <w:r>
              <w:rPr>
                <w:rFonts w:ascii="Times New Roman" w:hAnsi="Times New Roman"/>
                <w:b w:val="0"/>
                <w:i w:val="0"/>
                <w:color w:val="000000"/>
                <w:sz w:val="24"/>
              </w:rPr>
              <w:t>Вычисления количества, массы вещества по уравнениям химических реакций</w:t>
            </w:r>
          </w:p>
        </w:tc>
        <w:tc>
          <w:tcPr>
            <w:tcW w:w="1052" w:type="dxa"/>
            <w:tcMar>
              <w:top w:w="50" w:type="dxa"/>
              <w:left w:w="100" w:type="dxa"/>
            </w:tcMar>
            <w:vAlign w:val="center"/>
          </w:tcPr>
          <w:p w14:paraId="5C421899">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6C6047F6">
            <w:pPr>
              <w:spacing w:before="0" w:after="0" w:line="276" w:lineRule="auto"/>
              <w:ind w:left="135"/>
              <w:jc w:val="center"/>
            </w:pPr>
          </w:p>
        </w:tc>
        <w:tc>
          <w:tcPr>
            <w:tcW w:w="2180" w:type="dxa"/>
            <w:tcMar>
              <w:top w:w="50" w:type="dxa"/>
              <w:left w:w="100" w:type="dxa"/>
            </w:tcMar>
            <w:vAlign w:val="center"/>
          </w:tcPr>
          <w:p w14:paraId="508B0BAB">
            <w:pPr>
              <w:spacing w:before="0" w:after="0" w:line="276" w:lineRule="auto"/>
              <w:ind w:left="135"/>
              <w:jc w:val="center"/>
            </w:pPr>
          </w:p>
        </w:tc>
        <w:tc>
          <w:tcPr>
            <w:tcW w:w="1525" w:type="dxa"/>
            <w:shd w:val="clear" w:color="auto" w:fill="auto"/>
            <w:tcMar>
              <w:top w:w="50" w:type="dxa"/>
              <w:left w:w="100" w:type="dxa"/>
            </w:tcMar>
            <w:vAlign w:val="bottom"/>
          </w:tcPr>
          <w:p w14:paraId="7CB846AB">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06.11.2025</w:t>
            </w:r>
          </w:p>
        </w:tc>
        <w:tc>
          <w:tcPr>
            <w:tcW w:w="2668" w:type="dxa"/>
            <w:tcMar>
              <w:top w:w="50" w:type="dxa"/>
              <w:left w:w="100" w:type="dxa"/>
            </w:tcMar>
            <w:vAlign w:val="center"/>
          </w:tcPr>
          <w:p w14:paraId="3C39874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"https://m.edsoo.ru/ff0d5708" \h </w:instrText>
            </w:r>
            <w:r>
              <w:fldChar w:fldCharType="separate"/>
            </w:r>
            <w:r>
              <w:rPr>
                <w:rFonts w:ascii="Times New Roman" w:hAnsi="Times New Roman"/>
                <w:b w:val="0"/>
                <w:i w:val="0"/>
                <w:color w:val="0000FF"/>
                <w:sz w:val="22"/>
                <w:u w:val="single"/>
              </w:rPr>
              <w:t>https://m.edsoo.ru/ff0d5708</w:t>
            </w:r>
            <w:r>
              <w:rPr>
                <w:rFonts w:ascii="Times New Roman" w:hAnsi="Times New Roman"/>
                <w:b w:val="0"/>
                <w:i w:val="0"/>
                <w:color w:val="0000FF"/>
                <w:sz w:val="22"/>
                <w:u w:val="single"/>
              </w:rPr>
              <w:fldChar w:fldCharType="end"/>
            </w:r>
          </w:p>
        </w:tc>
      </w:tr>
      <w:tr w14:paraId="441363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464E53DC">
            <w:pPr>
              <w:spacing w:before="0" w:after="0"/>
              <w:ind w:left="0"/>
              <w:jc w:val="left"/>
            </w:pPr>
            <w:r>
              <w:rPr>
                <w:rFonts w:ascii="Times New Roman" w:hAnsi="Times New Roman"/>
                <w:b w:val="0"/>
                <w:i w:val="0"/>
                <w:color w:val="000000"/>
                <w:sz w:val="24"/>
              </w:rPr>
              <w:t>18</w:t>
            </w:r>
          </w:p>
        </w:tc>
        <w:tc>
          <w:tcPr>
            <w:tcW w:w="3680" w:type="dxa"/>
            <w:tcMar>
              <w:top w:w="50" w:type="dxa"/>
              <w:left w:w="100" w:type="dxa"/>
            </w:tcMar>
            <w:vAlign w:val="center"/>
          </w:tcPr>
          <w:p w14:paraId="6C22FD40">
            <w:pPr>
              <w:spacing w:before="0" w:after="0"/>
              <w:ind w:left="135"/>
              <w:jc w:val="left"/>
            </w:pPr>
            <w:r>
              <w:rPr>
                <w:rFonts w:ascii="Times New Roman" w:hAnsi="Times New Roman"/>
                <w:b w:val="0"/>
                <w:i w:val="0"/>
                <w:color w:val="000000"/>
                <w:sz w:val="24"/>
              </w:rPr>
              <w:t>Классификация химических реакций (соединения, разложения, замещения, обмена)</w:t>
            </w:r>
          </w:p>
        </w:tc>
        <w:tc>
          <w:tcPr>
            <w:tcW w:w="1052" w:type="dxa"/>
            <w:tcMar>
              <w:top w:w="50" w:type="dxa"/>
              <w:left w:w="100" w:type="dxa"/>
            </w:tcMar>
            <w:vAlign w:val="center"/>
          </w:tcPr>
          <w:p w14:paraId="23528A4D">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7C58ED3">
            <w:pPr>
              <w:spacing w:before="0" w:after="0" w:line="276" w:lineRule="auto"/>
              <w:ind w:left="135"/>
              <w:jc w:val="center"/>
            </w:pPr>
          </w:p>
        </w:tc>
        <w:tc>
          <w:tcPr>
            <w:tcW w:w="2180" w:type="dxa"/>
            <w:tcMar>
              <w:top w:w="50" w:type="dxa"/>
              <w:left w:w="100" w:type="dxa"/>
            </w:tcMar>
            <w:vAlign w:val="center"/>
          </w:tcPr>
          <w:p w14:paraId="29F35D50">
            <w:pPr>
              <w:spacing w:before="0" w:after="0" w:line="276" w:lineRule="auto"/>
              <w:ind w:left="135"/>
              <w:jc w:val="center"/>
            </w:pPr>
          </w:p>
        </w:tc>
        <w:tc>
          <w:tcPr>
            <w:tcW w:w="1525" w:type="dxa"/>
            <w:shd w:val="clear" w:color="auto" w:fill="auto"/>
            <w:tcMar>
              <w:top w:w="50" w:type="dxa"/>
              <w:left w:w="100" w:type="dxa"/>
            </w:tcMar>
            <w:vAlign w:val="bottom"/>
          </w:tcPr>
          <w:p w14:paraId="0FFF449A">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07.11.2025</w:t>
            </w:r>
          </w:p>
        </w:tc>
        <w:tc>
          <w:tcPr>
            <w:tcW w:w="2668" w:type="dxa"/>
            <w:tcMar>
              <w:top w:w="50" w:type="dxa"/>
              <w:left w:w="100" w:type="dxa"/>
            </w:tcMar>
            <w:vAlign w:val="center"/>
          </w:tcPr>
          <w:p w14:paraId="7E5B269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"https://m.edsoo.ru/ff0d3f34" \h </w:instrText>
            </w:r>
            <w:r>
              <w:fldChar w:fldCharType="separate"/>
            </w:r>
            <w:r>
              <w:rPr>
                <w:rFonts w:ascii="Times New Roman" w:hAnsi="Times New Roman"/>
                <w:b w:val="0"/>
                <w:i w:val="0"/>
                <w:color w:val="0000FF"/>
                <w:sz w:val="22"/>
                <w:u w:val="single"/>
              </w:rPr>
              <w:t>https://m.edsoo.ru/ff0d3f34</w:t>
            </w:r>
            <w:r>
              <w:rPr>
                <w:rFonts w:ascii="Times New Roman" w:hAnsi="Times New Roman"/>
                <w:b w:val="0"/>
                <w:i w:val="0"/>
                <w:color w:val="0000FF"/>
                <w:sz w:val="22"/>
                <w:u w:val="single"/>
              </w:rPr>
              <w:fldChar w:fldCharType="end"/>
            </w:r>
          </w:p>
        </w:tc>
      </w:tr>
      <w:tr w14:paraId="2C508F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3247B82F">
            <w:pPr>
              <w:spacing w:before="0" w:after="0"/>
              <w:ind w:left="0"/>
              <w:jc w:val="left"/>
            </w:pPr>
            <w:r>
              <w:rPr>
                <w:rFonts w:ascii="Times New Roman" w:hAnsi="Times New Roman"/>
                <w:b w:val="0"/>
                <w:i w:val="0"/>
                <w:color w:val="000000"/>
                <w:sz w:val="24"/>
              </w:rPr>
              <w:t>19</w:t>
            </w:r>
          </w:p>
        </w:tc>
        <w:tc>
          <w:tcPr>
            <w:tcW w:w="3680" w:type="dxa"/>
            <w:tcMar>
              <w:top w:w="50" w:type="dxa"/>
              <w:left w:w="100" w:type="dxa"/>
            </w:tcMar>
            <w:vAlign w:val="center"/>
          </w:tcPr>
          <w:p w14:paraId="749708F7">
            <w:pPr>
              <w:spacing w:before="0" w:after="0"/>
              <w:ind w:left="135"/>
              <w:jc w:val="left"/>
            </w:pPr>
            <w:r>
              <w:rPr>
                <w:rFonts w:ascii="Times New Roman" w:hAnsi="Times New Roman"/>
                <w:b w:val="0"/>
                <w:i w:val="0"/>
                <w:color w:val="000000"/>
                <w:sz w:val="24"/>
              </w:rPr>
              <w:t>М. В. Ломоносов — учёный-энциклопедист. Обобщение и систематизация знаний</w:t>
            </w:r>
          </w:p>
        </w:tc>
        <w:tc>
          <w:tcPr>
            <w:tcW w:w="1052" w:type="dxa"/>
            <w:tcMar>
              <w:top w:w="50" w:type="dxa"/>
              <w:left w:w="100" w:type="dxa"/>
            </w:tcMar>
            <w:vAlign w:val="center"/>
          </w:tcPr>
          <w:p w14:paraId="64292FF6">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7DC3DEC">
            <w:pPr>
              <w:spacing w:before="0" w:after="0" w:line="276" w:lineRule="auto"/>
              <w:ind w:left="135"/>
              <w:jc w:val="center"/>
            </w:pPr>
          </w:p>
        </w:tc>
        <w:tc>
          <w:tcPr>
            <w:tcW w:w="2180" w:type="dxa"/>
            <w:tcMar>
              <w:top w:w="50" w:type="dxa"/>
              <w:left w:w="100" w:type="dxa"/>
            </w:tcMar>
            <w:vAlign w:val="center"/>
          </w:tcPr>
          <w:p w14:paraId="523E9CBE">
            <w:pPr>
              <w:spacing w:before="0" w:after="0" w:line="276" w:lineRule="auto"/>
              <w:ind w:left="135"/>
              <w:jc w:val="center"/>
            </w:pPr>
          </w:p>
        </w:tc>
        <w:tc>
          <w:tcPr>
            <w:tcW w:w="1525" w:type="dxa"/>
            <w:shd w:val="clear" w:color="auto" w:fill="auto"/>
            <w:tcMar>
              <w:top w:w="50" w:type="dxa"/>
              <w:left w:w="100" w:type="dxa"/>
            </w:tcMar>
            <w:vAlign w:val="bottom"/>
          </w:tcPr>
          <w:p w14:paraId="4A0EB427">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13.11.2025</w:t>
            </w:r>
          </w:p>
        </w:tc>
        <w:tc>
          <w:tcPr>
            <w:tcW w:w="2668" w:type="dxa"/>
            <w:tcMar>
              <w:top w:w="50" w:type="dxa"/>
              <w:left w:w="100" w:type="dxa"/>
            </w:tcMar>
            <w:vAlign w:val="center"/>
          </w:tcPr>
          <w:p w14:paraId="7374850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"https://m.edsoo.ru/ff0d40c4" \h </w:instrText>
            </w:r>
            <w:r>
              <w:fldChar w:fldCharType="separate"/>
            </w:r>
            <w:r>
              <w:rPr>
                <w:rFonts w:ascii="Times New Roman" w:hAnsi="Times New Roman"/>
                <w:b w:val="0"/>
                <w:i w:val="0"/>
                <w:color w:val="0000FF"/>
                <w:sz w:val="22"/>
                <w:u w:val="single"/>
              </w:rPr>
              <w:t>https://m.edsoo.ru/ff0d40c4</w:t>
            </w:r>
            <w:r>
              <w:rPr>
                <w:rFonts w:ascii="Times New Roman" w:hAnsi="Times New Roman"/>
                <w:b w:val="0"/>
                <w:i w:val="0"/>
                <w:color w:val="0000FF"/>
                <w:sz w:val="22"/>
                <w:u w:val="single"/>
              </w:rPr>
              <w:fldChar w:fldCharType="end"/>
            </w:r>
          </w:p>
        </w:tc>
      </w:tr>
      <w:tr w14:paraId="3D0850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4C345E29">
            <w:pPr>
              <w:spacing w:before="0" w:after="0"/>
              <w:ind w:left="0"/>
              <w:jc w:val="left"/>
            </w:pPr>
            <w:r>
              <w:rPr>
                <w:rFonts w:ascii="Times New Roman" w:hAnsi="Times New Roman"/>
                <w:b w:val="0"/>
                <w:i w:val="0"/>
                <w:color w:val="000000"/>
                <w:sz w:val="24"/>
              </w:rPr>
              <w:t>20</w:t>
            </w:r>
          </w:p>
        </w:tc>
        <w:tc>
          <w:tcPr>
            <w:tcW w:w="3680" w:type="dxa"/>
            <w:tcMar>
              <w:top w:w="50" w:type="dxa"/>
              <w:left w:w="100" w:type="dxa"/>
            </w:tcMar>
            <w:vAlign w:val="center"/>
          </w:tcPr>
          <w:p w14:paraId="01EFB28D">
            <w:pPr>
              <w:spacing w:before="0" w:after="0"/>
              <w:ind w:left="135"/>
              <w:jc w:val="left"/>
            </w:pPr>
            <w:r>
              <w:rPr>
                <w:rFonts w:ascii="Times New Roman" w:hAnsi="Times New Roman"/>
                <w:b w:val="0"/>
                <w:i w:val="0"/>
                <w:color w:val="000000"/>
                <w:sz w:val="24"/>
              </w:rPr>
              <w:t>Контрольная работа №1 по теме «Вещества и химические реакции»</w:t>
            </w:r>
          </w:p>
        </w:tc>
        <w:tc>
          <w:tcPr>
            <w:tcW w:w="1052" w:type="dxa"/>
            <w:tcMar>
              <w:top w:w="50" w:type="dxa"/>
              <w:left w:w="100" w:type="dxa"/>
            </w:tcMar>
            <w:vAlign w:val="center"/>
          </w:tcPr>
          <w:p w14:paraId="76DABDA2">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78A435C2">
            <w:pPr>
              <w:spacing w:before="0" w:after="0" w:line="276" w:lineRule="auto"/>
              <w:ind w:left="135"/>
              <w:jc w:val="center"/>
            </w:pPr>
            <w:r>
              <w:rPr>
                <w:rFonts w:ascii="Times New Roman" w:hAnsi="Times New Roman"/>
                <w:b w:val="0"/>
                <w:i w:val="0"/>
                <w:color w:val="000000"/>
                <w:sz w:val="24"/>
              </w:rPr>
              <w:t xml:space="preserve"> 1 </w:t>
            </w:r>
          </w:p>
        </w:tc>
        <w:tc>
          <w:tcPr>
            <w:tcW w:w="2180" w:type="dxa"/>
            <w:tcMar>
              <w:top w:w="50" w:type="dxa"/>
              <w:left w:w="100" w:type="dxa"/>
            </w:tcMar>
            <w:vAlign w:val="center"/>
          </w:tcPr>
          <w:p w14:paraId="39A9C4FB">
            <w:pPr>
              <w:spacing w:before="0" w:after="0" w:line="276" w:lineRule="auto"/>
              <w:ind w:left="135"/>
              <w:jc w:val="center"/>
            </w:pPr>
          </w:p>
        </w:tc>
        <w:tc>
          <w:tcPr>
            <w:tcW w:w="1525" w:type="dxa"/>
            <w:shd w:val="clear" w:color="auto" w:fill="auto"/>
            <w:tcMar>
              <w:top w:w="50" w:type="dxa"/>
              <w:left w:w="100" w:type="dxa"/>
            </w:tcMar>
            <w:vAlign w:val="bottom"/>
          </w:tcPr>
          <w:p w14:paraId="00DB025E">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14.11.2025</w:t>
            </w:r>
          </w:p>
        </w:tc>
        <w:tc>
          <w:tcPr>
            <w:tcW w:w="2668" w:type="dxa"/>
            <w:tcMar>
              <w:top w:w="50" w:type="dxa"/>
              <w:left w:w="100" w:type="dxa"/>
            </w:tcMar>
            <w:vAlign w:val="center"/>
          </w:tcPr>
          <w:p w14:paraId="023F2D3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"https://m.edsoo.ru/ff0d4290" \h </w:instrText>
            </w:r>
            <w:r>
              <w:fldChar w:fldCharType="separate"/>
            </w:r>
            <w:r>
              <w:rPr>
                <w:rFonts w:ascii="Times New Roman" w:hAnsi="Times New Roman"/>
                <w:b w:val="0"/>
                <w:i w:val="0"/>
                <w:color w:val="0000FF"/>
                <w:sz w:val="22"/>
                <w:u w:val="single"/>
              </w:rPr>
              <w:t>https://m.edsoo.ru/ff0d4290</w:t>
            </w:r>
            <w:r>
              <w:rPr>
                <w:rFonts w:ascii="Times New Roman" w:hAnsi="Times New Roman"/>
                <w:b w:val="0"/>
                <w:i w:val="0"/>
                <w:color w:val="0000FF"/>
                <w:sz w:val="22"/>
                <w:u w:val="single"/>
              </w:rPr>
              <w:fldChar w:fldCharType="end"/>
            </w:r>
          </w:p>
        </w:tc>
      </w:tr>
      <w:tr w14:paraId="213D8A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614AFA96">
            <w:pPr>
              <w:spacing w:before="0" w:after="0"/>
              <w:ind w:left="0"/>
              <w:jc w:val="left"/>
            </w:pPr>
            <w:r>
              <w:rPr>
                <w:rFonts w:ascii="Times New Roman" w:hAnsi="Times New Roman"/>
                <w:b w:val="0"/>
                <w:i w:val="0"/>
                <w:color w:val="000000"/>
                <w:sz w:val="24"/>
              </w:rPr>
              <w:t>21</w:t>
            </w:r>
          </w:p>
        </w:tc>
        <w:tc>
          <w:tcPr>
            <w:tcW w:w="3680" w:type="dxa"/>
            <w:tcMar>
              <w:top w:w="50" w:type="dxa"/>
              <w:left w:w="100" w:type="dxa"/>
            </w:tcMar>
            <w:vAlign w:val="center"/>
          </w:tcPr>
          <w:p w14:paraId="4992A5E1">
            <w:pPr>
              <w:spacing w:before="0" w:after="0"/>
              <w:ind w:left="135"/>
              <w:jc w:val="left"/>
            </w:pPr>
            <w:r>
              <w:rPr>
                <w:rFonts w:ascii="Times New Roman" w:hAnsi="Times New Roman"/>
                <w:b w:val="0"/>
                <w:i w:val="0"/>
                <w:color w:val="000000"/>
                <w:sz w:val="24"/>
              </w:rPr>
              <w:t>Воздух — смесь газов. Состав воздуха. Кислород — элемент и простое вещество. Озон</w:t>
            </w:r>
          </w:p>
        </w:tc>
        <w:tc>
          <w:tcPr>
            <w:tcW w:w="1052" w:type="dxa"/>
            <w:tcMar>
              <w:top w:w="50" w:type="dxa"/>
              <w:left w:w="100" w:type="dxa"/>
            </w:tcMar>
            <w:vAlign w:val="center"/>
          </w:tcPr>
          <w:p w14:paraId="09C0365B">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5B3E2457">
            <w:pPr>
              <w:spacing w:before="0" w:after="0" w:line="276" w:lineRule="auto"/>
              <w:ind w:left="135"/>
              <w:jc w:val="center"/>
            </w:pPr>
          </w:p>
        </w:tc>
        <w:tc>
          <w:tcPr>
            <w:tcW w:w="2180" w:type="dxa"/>
            <w:tcMar>
              <w:top w:w="50" w:type="dxa"/>
              <w:left w:w="100" w:type="dxa"/>
            </w:tcMar>
            <w:vAlign w:val="center"/>
          </w:tcPr>
          <w:p w14:paraId="358DD2E4">
            <w:pPr>
              <w:spacing w:before="0" w:after="0" w:line="276" w:lineRule="auto"/>
              <w:ind w:left="135"/>
              <w:jc w:val="center"/>
            </w:pPr>
          </w:p>
        </w:tc>
        <w:tc>
          <w:tcPr>
            <w:tcW w:w="1525" w:type="dxa"/>
            <w:shd w:val="clear" w:color="auto" w:fill="auto"/>
            <w:tcMar>
              <w:top w:w="50" w:type="dxa"/>
              <w:left w:w="100" w:type="dxa"/>
            </w:tcMar>
            <w:vAlign w:val="bottom"/>
          </w:tcPr>
          <w:p w14:paraId="749AE92F">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20.11.2025</w:t>
            </w:r>
          </w:p>
        </w:tc>
        <w:tc>
          <w:tcPr>
            <w:tcW w:w="2668" w:type="dxa"/>
            <w:tcMar>
              <w:top w:w="50" w:type="dxa"/>
              <w:left w:w="100" w:type="dxa"/>
            </w:tcMar>
            <w:vAlign w:val="center"/>
          </w:tcPr>
          <w:p w14:paraId="00B6185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"https://m.edsoo.ru/ff0d448e" \h </w:instrText>
            </w:r>
            <w:r>
              <w:fldChar w:fldCharType="separate"/>
            </w:r>
            <w:r>
              <w:rPr>
                <w:rFonts w:ascii="Times New Roman" w:hAnsi="Times New Roman"/>
                <w:b w:val="0"/>
                <w:i w:val="0"/>
                <w:color w:val="0000FF"/>
                <w:sz w:val="22"/>
                <w:u w:val="single"/>
              </w:rPr>
              <w:t>https://m.edsoo.ru/ff0d448e</w:t>
            </w:r>
            <w:r>
              <w:rPr>
                <w:rFonts w:ascii="Times New Roman" w:hAnsi="Times New Roman"/>
                <w:b w:val="0"/>
                <w:i w:val="0"/>
                <w:color w:val="0000FF"/>
                <w:sz w:val="22"/>
                <w:u w:val="single"/>
              </w:rPr>
              <w:fldChar w:fldCharType="end"/>
            </w:r>
          </w:p>
        </w:tc>
      </w:tr>
      <w:tr w14:paraId="521789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065E9380">
            <w:pPr>
              <w:spacing w:before="0" w:after="0"/>
              <w:ind w:left="0"/>
              <w:jc w:val="left"/>
            </w:pPr>
            <w:r>
              <w:rPr>
                <w:rFonts w:ascii="Times New Roman" w:hAnsi="Times New Roman"/>
                <w:b w:val="0"/>
                <w:i w:val="0"/>
                <w:color w:val="000000"/>
                <w:sz w:val="24"/>
              </w:rPr>
              <w:t>22</w:t>
            </w:r>
          </w:p>
        </w:tc>
        <w:tc>
          <w:tcPr>
            <w:tcW w:w="3680" w:type="dxa"/>
            <w:tcMar>
              <w:top w:w="50" w:type="dxa"/>
              <w:left w:w="100" w:type="dxa"/>
            </w:tcMar>
            <w:vAlign w:val="center"/>
          </w:tcPr>
          <w:p w14:paraId="4C4052CC">
            <w:pPr>
              <w:spacing w:before="0" w:after="0"/>
              <w:ind w:left="135"/>
              <w:jc w:val="left"/>
            </w:pPr>
            <w:r>
              <w:rPr>
                <w:rFonts w:ascii="Times New Roman" w:hAnsi="Times New Roman"/>
                <w:b w:val="0"/>
                <w:i w:val="0"/>
                <w:color w:val="000000"/>
                <w:sz w:val="24"/>
              </w:rPr>
              <w:t>Физические и химические свойства кислорода (реакции окисления, горение). Понятие об оксидах</w:t>
            </w:r>
          </w:p>
        </w:tc>
        <w:tc>
          <w:tcPr>
            <w:tcW w:w="1052" w:type="dxa"/>
            <w:tcMar>
              <w:top w:w="50" w:type="dxa"/>
              <w:left w:w="100" w:type="dxa"/>
            </w:tcMar>
            <w:vAlign w:val="center"/>
          </w:tcPr>
          <w:p w14:paraId="1D498C05">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11E8A2FA">
            <w:pPr>
              <w:spacing w:before="0" w:after="0" w:line="276" w:lineRule="auto"/>
              <w:ind w:left="135"/>
              <w:jc w:val="center"/>
            </w:pPr>
          </w:p>
        </w:tc>
        <w:tc>
          <w:tcPr>
            <w:tcW w:w="2180" w:type="dxa"/>
            <w:tcMar>
              <w:top w:w="50" w:type="dxa"/>
              <w:left w:w="100" w:type="dxa"/>
            </w:tcMar>
            <w:vAlign w:val="center"/>
          </w:tcPr>
          <w:p w14:paraId="6CC22F38">
            <w:pPr>
              <w:spacing w:before="0" w:after="0" w:line="276" w:lineRule="auto"/>
              <w:ind w:left="135"/>
              <w:jc w:val="center"/>
            </w:pPr>
          </w:p>
        </w:tc>
        <w:tc>
          <w:tcPr>
            <w:tcW w:w="1525" w:type="dxa"/>
            <w:shd w:val="clear" w:color="auto" w:fill="auto"/>
            <w:tcMar>
              <w:top w:w="50" w:type="dxa"/>
              <w:left w:w="100" w:type="dxa"/>
            </w:tcMar>
            <w:vAlign w:val="bottom"/>
          </w:tcPr>
          <w:p w14:paraId="114F5E93">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21.11.2025</w:t>
            </w:r>
          </w:p>
        </w:tc>
        <w:tc>
          <w:tcPr>
            <w:tcW w:w="2668" w:type="dxa"/>
            <w:tcMar>
              <w:top w:w="50" w:type="dxa"/>
              <w:left w:w="100" w:type="dxa"/>
            </w:tcMar>
            <w:vAlign w:val="center"/>
          </w:tcPr>
          <w:p w14:paraId="10ED25B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"https://m.edsoo.ru/ff0d4614" \h </w:instrText>
            </w:r>
            <w:r>
              <w:fldChar w:fldCharType="separate"/>
            </w:r>
            <w:r>
              <w:rPr>
                <w:rFonts w:ascii="Times New Roman" w:hAnsi="Times New Roman"/>
                <w:b w:val="0"/>
                <w:i w:val="0"/>
                <w:color w:val="0000FF"/>
                <w:sz w:val="22"/>
                <w:u w:val="single"/>
              </w:rPr>
              <w:t>https://m.edsoo.ru/ff0d4614</w:t>
            </w:r>
            <w:r>
              <w:rPr>
                <w:rFonts w:ascii="Times New Roman" w:hAnsi="Times New Roman"/>
                <w:b w:val="0"/>
                <w:i w:val="0"/>
                <w:color w:val="0000FF"/>
                <w:sz w:val="22"/>
                <w:u w:val="single"/>
              </w:rPr>
              <w:fldChar w:fldCharType="end"/>
            </w:r>
          </w:p>
        </w:tc>
      </w:tr>
      <w:tr w14:paraId="19B7AC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34CDE135">
            <w:pPr>
              <w:spacing w:before="0" w:after="0"/>
              <w:ind w:left="0"/>
              <w:jc w:val="left"/>
            </w:pPr>
            <w:r>
              <w:rPr>
                <w:rFonts w:ascii="Times New Roman" w:hAnsi="Times New Roman"/>
                <w:b w:val="0"/>
                <w:i w:val="0"/>
                <w:color w:val="000000"/>
                <w:sz w:val="24"/>
              </w:rPr>
              <w:t>23</w:t>
            </w:r>
          </w:p>
        </w:tc>
        <w:tc>
          <w:tcPr>
            <w:tcW w:w="3680" w:type="dxa"/>
            <w:tcMar>
              <w:top w:w="50" w:type="dxa"/>
              <w:left w:w="100" w:type="dxa"/>
            </w:tcMar>
            <w:vAlign w:val="center"/>
          </w:tcPr>
          <w:p w14:paraId="578C618A">
            <w:pPr>
              <w:spacing w:before="0" w:after="0"/>
              <w:ind w:left="135"/>
              <w:jc w:val="left"/>
            </w:pPr>
            <w:r>
              <w:rPr>
                <w:rFonts w:ascii="Times New Roman" w:hAnsi="Times New Roman"/>
                <w:b w:val="0"/>
                <w:i w:val="0"/>
                <w:color w:val="000000"/>
                <w:sz w:val="24"/>
              </w:rPr>
              <w:t>Способы получения кислорода в лаборатории и промышленности. Применение кислорода</w:t>
            </w:r>
          </w:p>
        </w:tc>
        <w:tc>
          <w:tcPr>
            <w:tcW w:w="1052" w:type="dxa"/>
            <w:tcMar>
              <w:top w:w="50" w:type="dxa"/>
              <w:left w:w="100" w:type="dxa"/>
            </w:tcMar>
            <w:vAlign w:val="center"/>
          </w:tcPr>
          <w:p w14:paraId="16595961">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7D1A1F86">
            <w:pPr>
              <w:spacing w:before="0" w:after="0" w:line="276" w:lineRule="auto"/>
              <w:ind w:left="135"/>
              <w:jc w:val="center"/>
            </w:pPr>
          </w:p>
        </w:tc>
        <w:tc>
          <w:tcPr>
            <w:tcW w:w="2180" w:type="dxa"/>
            <w:tcMar>
              <w:top w:w="50" w:type="dxa"/>
              <w:left w:w="100" w:type="dxa"/>
            </w:tcMar>
            <w:vAlign w:val="center"/>
          </w:tcPr>
          <w:p w14:paraId="1EA1B75E">
            <w:pPr>
              <w:spacing w:before="0" w:after="0" w:line="276" w:lineRule="auto"/>
              <w:ind w:left="135"/>
              <w:jc w:val="center"/>
            </w:pPr>
          </w:p>
        </w:tc>
        <w:tc>
          <w:tcPr>
            <w:tcW w:w="1525" w:type="dxa"/>
            <w:shd w:val="clear" w:color="auto" w:fill="auto"/>
            <w:tcMar>
              <w:top w:w="50" w:type="dxa"/>
              <w:left w:w="100" w:type="dxa"/>
            </w:tcMar>
            <w:vAlign w:val="bottom"/>
          </w:tcPr>
          <w:p w14:paraId="0ABE29E3">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27.11.2025</w:t>
            </w:r>
          </w:p>
        </w:tc>
        <w:tc>
          <w:tcPr>
            <w:tcW w:w="2668" w:type="dxa"/>
            <w:tcMar>
              <w:top w:w="50" w:type="dxa"/>
              <w:left w:w="100" w:type="dxa"/>
            </w:tcMar>
            <w:vAlign w:val="center"/>
          </w:tcPr>
          <w:p w14:paraId="42A0736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"https://m.edsoo.ru/ff0d497a" \h </w:instrText>
            </w:r>
            <w:r>
              <w:fldChar w:fldCharType="separate"/>
            </w:r>
            <w:r>
              <w:rPr>
                <w:rFonts w:ascii="Times New Roman" w:hAnsi="Times New Roman"/>
                <w:b w:val="0"/>
                <w:i w:val="0"/>
                <w:color w:val="0000FF"/>
                <w:sz w:val="22"/>
                <w:u w:val="single"/>
              </w:rPr>
              <w:t>https://m.edsoo.ru/ff0d497a</w:t>
            </w:r>
            <w:r>
              <w:rPr>
                <w:rFonts w:ascii="Times New Roman" w:hAnsi="Times New Roman"/>
                <w:b w:val="0"/>
                <w:i w:val="0"/>
                <w:color w:val="0000FF"/>
                <w:sz w:val="22"/>
                <w:u w:val="single"/>
              </w:rPr>
              <w:fldChar w:fldCharType="end"/>
            </w:r>
          </w:p>
        </w:tc>
      </w:tr>
      <w:tr w14:paraId="6FCC01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2E76EDF1">
            <w:pPr>
              <w:spacing w:before="0" w:after="0"/>
              <w:ind w:left="0"/>
              <w:jc w:val="left"/>
            </w:pPr>
            <w:r>
              <w:rPr>
                <w:rFonts w:ascii="Times New Roman" w:hAnsi="Times New Roman"/>
                <w:b w:val="0"/>
                <w:i w:val="0"/>
                <w:color w:val="000000"/>
                <w:sz w:val="24"/>
              </w:rPr>
              <w:t>24</w:t>
            </w:r>
          </w:p>
        </w:tc>
        <w:tc>
          <w:tcPr>
            <w:tcW w:w="3680" w:type="dxa"/>
            <w:tcMar>
              <w:top w:w="50" w:type="dxa"/>
              <w:left w:w="100" w:type="dxa"/>
            </w:tcMar>
            <w:vAlign w:val="center"/>
          </w:tcPr>
          <w:p w14:paraId="53B6E6A7">
            <w:pPr>
              <w:spacing w:before="0" w:after="0"/>
              <w:ind w:left="135"/>
              <w:jc w:val="left"/>
            </w:pPr>
            <w:r>
              <w:rPr>
                <w:rFonts w:ascii="Times New Roman" w:hAnsi="Times New Roman"/>
                <w:b w:val="0"/>
                <w:i w:val="0"/>
                <w:color w:val="000000"/>
                <w:sz w:val="24"/>
              </w:rPr>
              <w:t>Тепловой эффект химической реакции, понятие о термохимическом уравнении, экзо- и эндотермических реакциях</w:t>
            </w:r>
          </w:p>
        </w:tc>
        <w:tc>
          <w:tcPr>
            <w:tcW w:w="1052" w:type="dxa"/>
            <w:tcMar>
              <w:top w:w="50" w:type="dxa"/>
              <w:left w:w="100" w:type="dxa"/>
            </w:tcMar>
            <w:vAlign w:val="center"/>
          </w:tcPr>
          <w:p w14:paraId="64569EB7">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246B56B">
            <w:pPr>
              <w:spacing w:before="0" w:after="0" w:line="276" w:lineRule="auto"/>
              <w:ind w:left="135"/>
              <w:jc w:val="center"/>
            </w:pPr>
          </w:p>
        </w:tc>
        <w:tc>
          <w:tcPr>
            <w:tcW w:w="2180" w:type="dxa"/>
            <w:tcMar>
              <w:top w:w="50" w:type="dxa"/>
              <w:left w:w="100" w:type="dxa"/>
            </w:tcMar>
            <w:vAlign w:val="center"/>
          </w:tcPr>
          <w:p w14:paraId="5EF6851C">
            <w:pPr>
              <w:spacing w:before="0" w:after="0" w:line="276" w:lineRule="auto"/>
              <w:ind w:left="135"/>
              <w:jc w:val="center"/>
            </w:pPr>
          </w:p>
        </w:tc>
        <w:tc>
          <w:tcPr>
            <w:tcW w:w="1525" w:type="dxa"/>
            <w:shd w:val="clear" w:color="auto" w:fill="auto"/>
            <w:tcMar>
              <w:top w:w="50" w:type="dxa"/>
              <w:left w:w="100" w:type="dxa"/>
            </w:tcMar>
            <w:vAlign w:val="bottom"/>
          </w:tcPr>
          <w:p w14:paraId="26B1E340">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28.11.2025</w:t>
            </w:r>
          </w:p>
        </w:tc>
        <w:tc>
          <w:tcPr>
            <w:tcW w:w="2668" w:type="dxa"/>
            <w:tcMar>
              <w:top w:w="50" w:type="dxa"/>
              <w:left w:w="100" w:type="dxa"/>
            </w:tcMar>
            <w:vAlign w:val="center"/>
          </w:tcPr>
          <w:p w14:paraId="03B1F8D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"https://m.edsoo.ru/ff0d4790" \h </w:instrText>
            </w:r>
            <w:r>
              <w:fldChar w:fldCharType="separate"/>
            </w:r>
            <w:r>
              <w:rPr>
                <w:rFonts w:ascii="Times New Roman" w:hAnsi="Times New Roman"/>
                <w:b w:val="0"/>
                <w:i w:val="0"/>
                <w:color w:val="0000FF"/>
                <w:sz w:val="22"/>
                <w:u w:val="single"/>
              </w:rPr>
              <w:t>https://m.edsoo.ru/ff0d4790</w:t>
            </w:r>
            <w:r>
              <w:rPr>
                <w:rFonts w:ascii="Times New Roman" w:hAnsi="Times New Roman"/>
                <w:b w:val="0"/>
                <w:i w:val="0"/>
                <w:color w:val="0000FF"/>
                <w:sz w:val="22"/>
                <w:u w:val="single"/>
              </w:rPr>
              <w:fldChar w:fldCharType="end"/>
            </w:r>
          </w:p>
        </w:tc>
      </w:tr>
      <w:tr w14:paraId="2FA6E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3F6EEF41">
            <w:pPr>
              <w:spacing w:before="0" w:after="0"/>
              <w:ind w:left="0"/>
              <w:jc w:val="left"/>
            </w:pPr>
            <w:r>
              <w:rPr>
                <w:rFonts w:ascii="Times New Roman" w:hAnsi="Times New Roman"/>
                <w:b w:val="0"/>
                <w:i w:val="0"/>
                <w:color w:val="000000"/>
                <w:sz w:val="24"/>
              </w:rPr>
              <w:t>25</w:t>
            </w:r>
          </w:p>
        </w:tc>
        <w:tc>
          <w:tcPr>
            <w:tcW w:w="3680" w:type="dxa"/>
            <w:tcMar>
              <w:top w:w="50" w:type="dxa"/>
              <w:left w:w="100" w:type="dxa"/>
            </w:tcMar>
            <w:vAlign w:val="center"/>
          </w:tcPr>
          <w:p w14:paraId="755251DB">
            <w:pPr>
              <w:spacing w:before="0" w:after="0"/>
              <w:ind w:left="135"/>
              <w:jc w:val="left"/>
            </w:pPr>
            <w:r>
              <w:rPr>
                <w:rFonts w:ascii="Times New Roman" w:hAnsi="Times New Roman"/>
                <w:b w:val="0"/>
                <w:i w:val="0"/>
                <w:color w:val="000000"/>
                <w:sz w:val="24"/>
              </w:rPr>
              <w:t>Топливо (нефть, уголь и метан). Загрязнение воздуха, способы его предотвращения</w:t>
            </w:r>
          </w:p>
        </w:tc>
        <w:tc>
          <w:tcPr>
            <w:tcW w:w="1052" w:type="dxa"/>
            <w:tcMar>
              <w:top w:w="50" w:type="dxa"/>
              <w:left w:w="100" w:type="dxa"/>
            </w:tcMar>
            <w:vAlign w:val="center"/>
          </w:tcPr>
          <w:p w14:paraId="5FD19F68">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7629786B">
            <w:pPr>
              <w:spacing w:before="0" w:after="0" w:line="276" w:lineRule="auto"/>
              <w:ind w:left="135"/>
              <w:jc w:val="center"/>
            </w:pPr>
          </w:p>
        </w:tc>
        <w:tc>
          <w:tcPr>
            <w:tcW w:w="2180" w:type="dxa"/>
            <w:tcMar>
              <w:top w:w="50" w:type="dxa"/>
              <w:left w:w="100" w:type="dxa"/>
            </w:tcMar>
            <w:vAlign w:val="center"/>
          </w:tcPr>
          <w:p w14:paraId="42F03508">
            <w:pPr>
              <w:spacing w:before="0" w:after="0" w:line="276" w:lineRule="auto"/>
              <w:ind w:left="135"/>
              <w:jc w:val="center"/>
            </w:pPr>
          </w:p>
        </w:tc>
        <w:tc>
          <w:tcPr>
            <w:tcW w:w="1525" w:type="dxa"/>
            <w:shd w:val="clear" w:color="auto" w:fill="auto"/>
            <w:tcMar>
              <w:top w:w="50" w:type="dxa"/>
              <w:left w:w="100" w:type="dxa"/>
            </w:tcMar>
            <w:vAlign w:val="bottom"/>
          </w:tcPr>
          <w:p w14:paraId="04FA5DFA">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04.12.2025</w:t>
            </w:r>
          </w:p>
        </w:tc>
        <w:tc>
          <w:tcPr>
            <w:tcW w:w="2668" w:type="dxa"/>
            <w:tcMar>
              <w:top w:w="50" w:type="dxa"/>
              <w:left w:w="100" w:type="dxa"/>
            </w:tcMar>
            <w:vAlign w:val="center"/>
          </w:tcPr>
          <w:p w14:paraId="5CA8EA7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"https://m.edsoo.ru/ff0d4c4a" \h </w:instrText>
            </w:r>
            <w:r>
              <w:fldChar w:fldCharType="separate"/>
            </w:r>
            <w:r>
              <w:rPr>
                <w:rFonts w:ascii="Times New Roman" w:hAnsi="Times New Roman"/>
                <w:b w:val="0"/>
                <w:i w:val="0"/>
                <w:color w:val="0000FF"/>
                <w:sz w:val="22"/>
                <w:u w:val="single"/>
              </w:rPr>
              <w:t>https://m.edsoo.ru/ff0d4c4a</w:t>
            </w:r>
            <w:r>
              <w:rPr>
                <w:rFonts w:ascii="Times New Roman" w:hAnsi="Times New Roman"/>
                <w:b w:val="0"/>
                <w:i w:val="0"/>
                <w:color w:val="0000FF"/>
                <w:sz w:val="22"/>
                <w:u w:val="single"/>
              </w:rPr>
              <w:fldChar w:fldCharType="end"/>
            </w:r>
          </w:p>
        </w:tc>
      </w:tr>
      <w:tr w14:paraId="752383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2BAB6E26">
            <w:pPr>
              <w:spacing w:before="0" w:after="0"/>
              <w:ind w:left="0"/>
              <w:jc w:val="left"/>
            </w:pPr>
            <w:r>
              <w:rPr>
                <w:rFonts w:ascii="Times New Roman" w:hAnsi="Times New Roman"/>
                <w:b w:val="0"/>
                <w:i w:val="0"/>
                <w:color w:val="000000"/>
                <w:sz w:val="24"/>
              </w:rPr>
              <w:t>26</w:t>
            </w:r>
          </w:p>
        </w:tc>
        <w:tc>
          <w:tcPr>
            <w:tcW w:w="3680" w:type="dxa"/>
            <w:tcMar>
              <w:top w:w="50" w:type="dxa"/>
              <w:left w:w="100" w:type="dxa"/>
            </w:tcMar>
            <w:vAlign w:val="center"/>
          </w:tcPr>
          <w:p w14:paraId="41560207">
            <w:pPr>
              <w:spacing w:before="0" w:after="0"/>
              <w:ind w:left="135"/>
              <w:jc w:val="left"/>
            </w:pPr>
            <w:r>
              <w:rPr>
                <w:rFonts w:ascii="Times New Roman" w:hAnsi="Times New Roman"/>
                <w:b w:val="0"/>
                <w:i w:val="0"/>
                <w:color w:val="000000"/>
                <w:sz w:val="24"/>
              </w:rPr>
              <w:t>Практическая работа № 3 по теме «Получение и собирание кислорода, изучение его свойств»</w:t>
            </w:r>
          </w:p>
        </w:tc>
        <w:tc>
          <w:tcPr>
            <w:tcW w:w="1052" w:type="dxa"/>
            <w:tcMar>
              <w:top w:w="50" w:type="dxa"/>
              <w:left w:w="100" w:type="dxa"/>
            </w:tcMar>
            <w:vAlign w:val="center"/>
          </w:tcPr>
          <w:p w14:paraId="6E3DCDD4">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107CE9F3">
            <w:pPr>
              <w:spacing w:before="0" w:after="0" w:line="276" w:lineRule="auto"/>
              <w:ind w:left="135"/>
              <w:jc w:val="center"/>
            </w:pPr>
          </w:p>
        </w:tc>
        <w:tc>
          <w:tcPr>
            <w:tcW w:w="2180" w:type="dxa"/>
            <w:tcMar>
              <w:top w:w="50" w:type="dxa"/>
              <w:left w:w="100" w:type="dxa"/>
            </w:tcMar>
            <w:vAlign w:val="center"/>
          </w:tcPr>
          <w:p w14:paraId="5AF9D941">
            <w:pPr>
              <w:spacing w:before="0" w:after="0" w:line="276" w:lineRule="auto"/>
              <w:ind w:left="135"/>
              <w:jc w:val="center"/>
            </w:pPr>
            <w:r>
              <w:rPr>
                <w:rFonts w:ascii="Times New Roman" w:hAnsi="Times New Roman"/>
                <w:b w:val="0"/>
                <w:i w:val="0"/>
                <w:color w:val="000000"/>
                <w:sz w:val="24"/>
              </w:rPr>
              <w:t xml:space="preserve"> 1 </w:t>
            </w:r>
          </w:p>
        </w:tc>
        <w:tc>
          <w:tcPr>
            <w:tcW w:w="1525" w:type="dxa"/>
            <w:shd w:val="clear" w:color="auto" w:fill="auto"/>
            <w:tcMar>
              <w:top w:w="50" w:type="dxa"/>
              <w:left w:w="100" w:type="dxa"/>
            </w:tcMar>
            <w:vAlign w:val="bottom"/>
          </w:tcPr>
          <w:p w14:paraId="35354FEA">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05.12.2025</w:t>
            </w:r>
          </w:p>
        </w:tc>
        <w:tc>
          <w:tcPr>
            <w:tcW w:w="2668" w:type="dxa"/>
            <w:tcMar>
              <w:top w:w="50" w:type="dxa"/>
              <w:left w:w="100" w:type="dxa"/>
            </w:tcMar>
            <w:vAlign w:val="center"/>
          </w:tcPr>
          <w:p w14:paraId="6C7CC3F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"https://m.edsoo.ru/ff0d4ae2" \h </w:instrText>
            </w:r>
            <w:r>
              <w:fldChar w:fldCharType="separate"/>
            </w:r>
            <w:r>
              <w:rPr>
                <w:rFonts w:ascii="Times New Roman" w:hAnsi="Times New Roman"/>
                <w:b w:val="0"/>
                <w:i w:val="0"/>
                <w:color w:val="0000FF"/>
                <w:sz w:val="22"/>
                <w:u w:val="single"/>
              </w:rPr>
              <w:t>https://m.edsoo.ru/ff0d4ae2</w:t>
            </w:r>
            <w:r>
              <w:rPr>
                <w:rFonts w:ascii="Times New Roman" w:hAnsi="Times New Roman"/>
                <w:b w:val="0"/>
                <w:i w:val="0"/>
                <w:color w:val="0000FF"/>
                <w:sz w:val="22"/>
                <w:u w:val="single"/>
              </w:rPr>
              <w:fldChar w:fldCharType="end"/>
            </w:r>
          </w:p>
        </w:tc>
      </w:tr>
      <w:tr w14:paraId="617D9D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587655D1">
            <w:pPr>
              <w:spacing w:before="0" w:after="0"/>
              <w:ind w:left="0"/>
              <w:jc w:val="left"/>
            </w:pPr>
            <w:r>
              <w:rPr>
                <w:rFonts w:ascii="Times New Roman" w:hAnsi="Times New Roman"/>
                <w:b w:val="0"/>
                <w:i w:val="0"/>
                <w:color w:val="000000"/>
                <w:sz w:val="24"/>
              </w:rPr>
              <w:t>27</w:t>
            </w:r>
          </w:p>
        </w:tc>
        <w:tc>
          <w:tcPr>
            <w:tcW w:w="3680" w:type="dxa"/>
            <w:tcMar>
              <w:top w:w="50" w:type="dxa"/>
              <w:left w:w="100" w:type="dxa"/>
            </w:tcMar>
            <w:vAlign w:val="center"/>
          </w:tcPr>
          <w:p w14:paraId="17153BEC">
            <w:pPr>
              <w:spacing w:before="0" w:after="0"/>
              <w:ind w:left="135"/>
              <w:jc w:val="left"/>
            </w:pPr>
            <w:r>
              <w:rPr>
                <w:rFonts w:ascii="Times New Roman" w:hAnsi="Times New Roman"/>
                <w:b w:val="0"/>
                <w:i w:val="0"/>
                <w:color w:val="000000"/>
                <w:sz w:val="24"/>
              </w:rPr>
              <w:t>Водород — элемент и простое вещество. Нахождение в природе</w:t>
            </w:r>
          </w:p>
        </w:tc>
        <w:tc>
          <w:tcPr>
            <w:tcW w:w="1052" w:type="dxa"/>
            <w:tcMar>
              <w:top w:w="50" w:type="dxa"/>
              <w:left w:w="100" w:type="dxa"/>
            </w:tcMar>
            <w:vAlign w:val="center"/>
          </w:tcPr>
          <w:p w14:paraId="14FA9E65">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2F28BBD3">
            <w:pPr>
              <w:spacing w:before="0" w:after="0" w:line="276" w:lineRule="auto"/>
              <w:ind w:left="135"/>
              <w:jc w:val="center"/>
            </w:pPr>
          </w:p>
        </w:tc>
        <w:tc>
          <w:tcPr>
            <w:tcW w:w="2180" w:type="dxa"/>
            <w:tcMar>
              <w:top w:w="50" w:type="dxa"/>
              <w:left w:w="100" w:type="dxa"/>
            </w:tcMar>
            <w:vAlign w:val="center"/>
          </w:tcPr>
          <w:p w14:paraId="3ECF5FF8">
            <w:pPr>
              <w:spacing w:before="0" w:after="0" w:line="276" w:lineRule="auto"/>
              <w:ind w:left="135"/>
              <w:jc w:val="center"/>
            </w:pPr>
          </w:p>
        </w:tc>
        <w:tc>
          <w:tcPr>
            <w:tcW w:w="1525" w:type="dxa"/>
            <w:shd w:val="clear" w:color="auto" w:fill="auto"/>
            <w:tcMar>
              <w:top w:w="50" w:type="dxa"/>
              <w:left w:w="100" w:type="dxa"/>
            </w:tcMar>
            <w:vAlign w:val="bottom"/>
          </w:tcPr>
          <w:p w14:paraId="00ABA15A">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11.12.2025</w:t>
            </w:r>
          </w:p>
        </w:tc>
        <w:tc>
          <w:tcPr>
            <w:tcW w:w="2668" w:type="dxa"/>
            <w:tcMar>
              <w:top w:w="50" w:type="dxa"/>
              <w:left w:w="100" w:type="dxa"/>
            </w:tcMar>
            <w:vAlign w:val="center"/>
          </w:tcPr>
          <w:p w14:paraId="477C46A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"https://m.edsoo.ru/ff0d4dd0" \h </w:instrText>
            </w:r>
            <w:r>
              <w:fldChar w:fldCharType="separate"/>
            </w:r>
            <w:r>
              <w:rPr>
                <w:rFonts w:ascii="Times New Roman" w:hAnsi="Times New Roman"/>
                <w:b w:val="0"/>
                <w:i w:val="0"/>
                <w:color w:val="0000FF"/>
                <w:sz w:val="22"/>
                <w:u w:val="single"/>
              </w:rPr>
              <w:t>https://m.edsoo.ru/ff0d4dd0</w:t>
            </w:r>
            <w:r>
              <w:rPr>
                <w:rFonts w:ascii="Times New Roman" w:hAnsi="Times New Roman"/>
                <w:b w:val="0"/>
                <w:i w:val="0"/>
                <w:color w:val="0000FF"/>
                <w:sz w:val="22"/>
                <w:u w:val="single"/>
              </w:rPr>
              <w:fldChar w:fldCharType="end"/>
            </w:r>
          </w:p>
        </w:tc>
      </w:tr>
      <w:tr w14:paraId="68186C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3F026558">
            <w:pPr>
              <w:spacing w:before="0" w:after="0"/>
              <w:ind w:left="0"/>
              <w:jc w:val="left"/>
            </w:pPr>
            <w:r>
              <w:rPr>
                <w:rFonts w:ascii="Times New Roman" w:hAnsi="Times New Roman"/>
                <w:b w:val="0"/>
                <w:i w:val="0"/>
                <w:color w:val="000000"/>
                <w:sz w:val="24"/>
              </w:rPr>
              <w:t>28</w:t>
            </w:r>
          </w:p>
        </w:tc>
        <w:tc>
          <w:tcPr>
            <w:tcW w:w="3680" w:type="dxa"/>
            <w:tcMar>
              <w:top w:w="50" w:type="dxa"/>
              <w:left w:w="100" w:type="dxa"/>
            </w:tcMar>
            <w:vAlign w:val="center"/>
          </w:tcPr>
          <w:p w14:paraId="465C0A17">
            <w:pPr>
              <w:spacing w:before="0" w:after="0"/>
              <w:ind w:left="135"/>
              <w:jc w:val="left"/>
            </w:pPr>
            <w:r>
              <w:rPr>
                <w:rFonts w:ascii="Times New Roman" w:hAnsi="Times New Roman"/>
                <w:b w:val="0"/>
                <w:i w:val="0"/>
                <w:color w:val="000000"/>
                <w:sz w:val="24"/>
              </w:rPr>
              <w:t>Физические и химические свойства водорода. Применение водорода</w:t>
            </w:r>
          </w:p>
        </w:tc>
        <w:tc>
          <w:tcPr>
            <w:tcW w:w="1052" w:type="dxa"/>
            <w:tcMar>
              <w:top w:w="50" w:type="dxa"/>
              <w:left w:w="100" w:type="dxa"/>
            </w:tcMar>
            <w:vAlign w:val="center"/>
          </w:tcPr>
          <w:p w14:paraId="5F7EC98C">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6653C88F">
            <w:pPr>
              <w:spacing w:before="0" w:after="0" w:line="276" w:lineRule="auto"/>
              <w:ind w:left="135"/>
              <w:jc w:val="center"/>
            </w:pPr>
          </w:p>
        </w:tc>
        <w:tc>
          <w:tcPr>
            <w:tcW w:w="2180" w:type="dxa"/>
            <w:tcMar>
              <w:top w:w="50" w:type="dxa"/>
              <w:left w:w="100" w:type="dxa"/>
            </w:tcMar>
            <w:vAlign w:val="center"/>
          </w:tcPr>
          <w:p w14:paraId="32F47954">
            <w:pPr>
              <w:spacing w:before="0" w:after="0" w:line="276" w:lineRule="auto"/>
              <w:ind w:left="135"/>
              <w:jc w:val="center"/>
            </w:pPr>
          </w:p>
        </w:tc>
        <w:tc>
          <w:tcPr>
            <w:tcW w:w="1525" w:type="dxa"/>
            <w:shd w:val="clear" w:color="auto" w:fill="auto"/>
            <w:tcMar>
              <w:top w:w="50" w:type="dxa"/>
              <w:left w:w="100" w:type="dxa"/>
            </w:tcMar>
            <w:vAlign w:val="bottom"/>
          </w:tcPr>
          <w:p w14:paraId="3483B33F">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12.12.2025</w:t>
            </w:r>
          </w:p>
        </w:tc>
        <w:tc>
          <w:tcPr>
            <w:tcW w:w="2668" w:type="dxa"/>
            <w:tcMar>
              <w:top w:w="50" w:type="dxa"/>
              <w:left w:w="100" w:type="dxa"/>
            </w:tcMar>
            <w:vAlign w:val="center"/>
          </w:tcPr>
          <w:p w14:paraId="084B616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"https://m.edsoo.ru/ff0d4dd0" \h </w:instrText>
            </w:r>
            <w:r>
              <w:fldChar w:fldCharType="separate"/>
            </w:r>
            <w:r>
              <w:rPr>
                <w:rFonts w:ascii="Times New Roman" w:hAnsi="Times New Roman"/>
                <w:b w:val="0"/>
                <w:i w:val="0"/>
                <w:color w:val="0000FF"/>
                <w:sz w:val="22"/>
                <w:u w:val="single"/>
              </w:rPr>
              <w:t>https://m.edsoo.ru/ff0d4dd0</w:t>
            </w:r>
            <w:r>
              <w:rPr>
                <w:rFonts w:ascii="Times New Roman" w:hAnsi="Times New Roman"/>
                <w:b w:val="0"/>
                <w:i w:val="0"/>
                <w:color w:val="0000FF"/>
                <w:sz w:val="22"/>
                <w:u w:val="single"/>
              </w:rPr>
              <w:fldChar w:fldCharType="end"/>
            </w:r>
          </w:p>
        </w:tc>
      </w:tr>
      <w:tr w14:paraId="4C101C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43F80F4B">
            <w:pPr>
              <w:spacing w:before="0" w:after="0"/>
              <w:ind w:left="0"/>
              <w:jc w:val="left"/>
            </w:pPr>
            <w:r>
              <w:rPr>
                <w:rFonts w:ascii="Times New Roman" w:hAnsi="Times New Roman"/>
                <w:b w:val="0"/>
                <w:i w:val="0"/>
                <w:color w:val="000000"/>
                <w:sz w:val="24"/>
              </w:rPr>
              <w:t>29</w:t>
            </w:r>
          </w:p>
        </w:tc>
        <w:tc>
          <w:tcPr>
            <w:tcW w:w="3680" w:type="dxa"/>
            <w:tcMar>
              <w:top w:w="50" w:type="dxa"/>
              <w:left w:w="100" w:type="dxa"/>
            </w:tcMar>
            <w:vAlign w:val="center"/>
          </w:tcPr>
          <w:p w14:paraId="11A052D5">
            <w:pPr>
              <w:spacing w:before="0" w:after="0"/>
              <w:ind w:left="135"/>
              <w:jc w:val="left"/>
            </w:pPr>
            <w:r>
              <w:rPr>
                <w:rFonts w:ascii="Times New Roman" w:hAnsi="Times New Roman"/>
                <w:b w:val="0"/>
                <w:i w:val="0"/>
                <w:color w:val="000000"/>
                <w:sz w:val="24"/>
              </w:rPr>
              <w:t>Понятие о кислотах и солях</w:t>
            </w:r>
          </w:p>
        </w:tc>
        <w:tc>
          <w:tcPr>
            <w:tcW w:w="1052" w:type="dxa"/>
            <w:tcMar>
              <w:top w:w="50" w:type="dxa"/>
              <w:left w:w="100" w:type="dxa"/>
            </w:tcMar>
            <w:vAlign w:val="center"/>
          </w:tcPr>
          <w:p w14:paraId="7BC8D92E">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EB3F275">
            <w:pPr>
              <w:spacing w:before="0" w:after="0" w:line="276" w:lineRule="auto"/>
              <w:ind w:left="135"/>
              <w:jc w:val="center"/>
            </w:pPr>
          </w:p>
        </w:tc>
        <w:tc>
          <w:tcPr>
            <w:tcW w:w="2180" w:type="dxa"/>
            <w:tcMar>
              <w:top w:w="50" w:type="dxa"/>
              <w:left w:w="100" w:type="dxa"/>
            </w:tcMar>
            <w:vAlign w:val="center"/>
          </w:tcPr>
          <w:p w14:paraId="2E1C80FA">
            <w:pPr>
              <w:spacing w:before="0" w:after="0" w:line="276" w:lineRule="auto"/>
              <w:ind w:left="135"/>
              <w:jc w:val="center"/>
            </w:pPr>
          </w:p>
        </w:tc>
        <w:tc>
          <w:tcPr>
            <w:tcW w:w="1525" w:type="dxa"/>
            <w:shd w:val="clear" w:color="auto" w:fill="auto"/>
            <w:tcMar>
              <w:top w:w="50" w:type="dxa"/>
              <w:left w:w="100" w:type="dxa"/>
            </w:tcMar>
            <w:vAlign w:val="bottom"/>
          </w:tcPr>
          <w:p w14:paraId="7425DF05">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18.12.2025</w:t>
            </w:r>
          </w:p>
        </w:tc>
        <w:tc>
          <w:tcPr>
            <w:tcW w:w="2668" w:type="dxa"/>
            <w:tcMar>
              <w:top w:w="50" w:type="dxa"/>
              <w:left w:w="100" w:type="dxa"/>
            </w:tcMar>
            <w:vAlign w:val="center"/>
          </w:tcPr>
          <w:p w14:paraId="3E720EF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"https://m.edsoo.ru/ff0d50d2" \h </w:instrText>
            </w:r>
            <w:r>
              <w:fldChar w:fldCharType="separate"/>
            </w:r>
            <w:r>
              <w:rPr>
                <w:rFonts w:ascii="Times New Roman" w:hAnsi="Times New Roman"/>
                <w:b w:val="0"/>
                <w:i w:val="0"/>
                <w:color w:val="0000FF"/>
                <w:sz w:val="22"/>
                <w:u w:val="single"/>
              </w:rPr>
              <w:t>https://m.edsoo.ru/ff0d50d2</w:t>
            </w:r>
            <w:r>
              <w:rPr>
                <w:rFonts w:ascii="Times New Roman" w:hAnsi="Times New Roman"/>
                <w:b w:val="0"/>
                <w:i w:val="0"/>
                <w:color w:val="0000FF"/>
                <w:sz w:val="22"/>
                <w:u w:val="single"/>
              </w:rPr>
              <w:fldChar w:fldCharType="end"/>
            </w:r>
          </w:p>
        </w:tc>
      </w:tr>
      <w:tr w14:paraId="2856B9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725E0F29">
            <w:pPr>
              <w:spacing w:before="0" w:after="0"/>
              <w:ind w:left="0"/>
              <w:jc w:val="left"/>
            </w:pPr>
            <w:r>
              <w:rPr>
                <w:rFonts w:ascii="Times New Roman" w:hAnsi="Times New Roman"/>
                <w:b w:val="0"/>
                <w:i w:val="0"/>
                <w:color w:val="000000"/>
                <w:sz w:val="24"/>
              </w:rPr>
              <w:t>30</w:t>
            </w:r>
          </w:p>
        </w:tc>
        <w:tc>
          <w:tcPr>
            <w:tcW w:w="3680" w:type="dxa"/>
            <w:tcMar>
              <w:top w:w="50" w:type="dxa"/>
              <w:left w:w="100" w:type="dxa"/>
            </w:tcMar>
            <w:vAlign w:val="center"/>
          </w:tcPr>
          <w:p w14:paraId="248FB8F3">
            <w:pPr>
              <w:spacing w:before="0" w:after="0"/>
              <w:ind w:left="135"/>
              <w:jc w:val="left"/>
            </w:pPr>
            <w:r>
              <w:rPr>
                <w:rFonts w:ascii="Times New Roman" w:hAnsi="Times New Roman"/>
                <w:b w:val="0"/>
                <w:i w:val="0"/>
                <w:color w:val="000000"/>
                <w:sz w:val="24"/>
              </w:rPr>
              <w:t>Способы получения водорода в лаборатории</w:t>
            </w:r>
          </w:p>
        </w:tc>
        <w:tc>
          <w:tcPr>
            <w:tcW w:w="1052" w:type="dxa"/>
            <w:tcMar>
              <w:top w:w="50" w:type="dxa"/>
              <w:left w:w="100" w:type="dxa"/>
            </w:tcMar>
            <w:vAlign w:val="center"/>
          </w:tcPr>
          <w:p w14:paraId="524E85CD">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BDEBA02">
            <w:pPr>
              <w:spacing w:before="0" w:after="0" w:line="276" w:lineRule="auto"/>
              <w:ind w:left="135"/>
              <w:jc w:val="center"/>
            </w:pPr>
          </w:p>
        </w:tc>
        <w:tc>
          <w:tcPr>
            <w:tcW w:w="2180" w:type="dxa"/>
            <w:tcMar>
              <w:top w:w="50" w:type="dxa"/>
              <w:left w:w="100" w:type="dxa"/>
            </w:tcMar>
            <w:vAlign w:val="center"/>
          </w:tcPr>
          <w:p w14:paraId="78B6AA97">
            <w:pPr>
              <w:spacing w:before="0" w:after="0" w:line="276" w:lineRule="auto"/>
              <w:ind w:left="135"/>
              <w:jc w:val="center"/>
            </w:pPr>
          </w:p>
        </w:tc>
        <w:tc>
          <w:tcPr>
            <w:tcW w:w="1525" w:type="dxa"/>
            <w:shd w:val="clear" w:color="auto" w:fill="auto"/>
            <w:tcMar>
              <w:top w:w="50" w:type="dxa"/>
              <w:left w:w="100" w:type="dxa"/>
            </w:tcMar>
            <w:vAlign w:val="bottom"/>
          </w:tcPr>
          <w:p w14:paraId="4BF872E5">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19.12.2025</w:t>
            </w:r>
          </w:p>
        </w:tc>
        <w:tc>
          <w:tcPr>
            <w:tcW w:w="2668" w:type="dxa"/>
            <w:tcMar>
              <w:top w:w="50" w:type="dxa"/>
              <w:left w:w="100" w:type="dxa"/>
            </w:tcMar>
            <w:vAlign w:val="center"/>
          </w:tcPr>
          <w:p w14:paraId="2B27006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"https://m.edsoo.ru/ff0d4dd0" \h </w:instrText>
            </w:r>
            <w:r>
              <w:fldChar w:fldCharType="separate"/>
            </w:r>
            <w:r>
              <w:rPr>
                <w:rFonts w:ascii="Times New Roman" w:hAnsi="Times New Roman"/>
                <w:b w:val="0"/>
                <w:i w:val="0"/>
                <w:color w:val="0000FF"/>
                <w:sz w:val="22"/>
                <w:u w:val="single"/>
              </w:rPr>
              <w:t>https://m.edsoo.ru/ff0d4dd0</w:t>
            </w:r>
            <w:r>
              <w:rPr>
                <w:rFonts w:ascii="Times New Roman" w:hAnsi="Times New Roman"/>
                <w:b w:val="0"/>
                <w:i w:val="0"/>
                <w:color w:val="0000FF"/>
                <w:sz w:val="22"/>
                <w:u w:val="single"/>
              </w:rPr>
              <w:fldChar w:fldCharType="end"/>
            </w:r>
          </w:p>
        </w:tc>
      </w:tr>
      <w:tr w14:paraId="54A924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624558CD">
            <w:pPr>
              <w:spacing w:before="0" w:after="0"/>
              <w:ind w:left="0"/>
              <w:jc w:val="left"/>
            </w:pPr>
            <w:r>
              <w:rPr>
                <w:rFonts w:ascii="Times New Roman" w:hAnsi="Times New Roman"/>
                <w:b w:val="0"/>
                <w:i w:val="0"/>
                <w:color w:val="000000"/>
                <w:sz w:val="24"/>
              </w:rPr>
              <w:t>31</w:t>
            </w:r>
          </w:p>
        </w:tc>
        <w:tc>
          <w:tcPr>
            <w:tcW w:w="3680" w:type="dxa"/>
            <w:tcMar>
              <w:top w:w="50" w:type="dxa"/>
              <w:left w:w="100" w:type="dxa"/>
            </w:tcMar>
            <w:vAlign w:val="center"/>
          </w:tcPr>
          <w:p w14:paraId="6F23A357">
            <w:pPr>
              <w:spacing w:before="0" w:after="0"/>
              <w:ind w:left="135"/>
              <w:jc w:val="left"/>
            </w:pPr>
            <w:r>
              <w:rPr>
                <w:rFonts w:ascii="Times New Roman" w:hAnsi="Times New Roman"/>
                <w:b w:val="0"/>
                <w:i w:val="0"/>
                <w:color w:val="000000"/>
                <w:sz w:val="24"/>
              </w:rPr>
              <w:t>Практическая работа № 4 по теме «Получение и собирание водорода, изучение его свойств»</w:t>
            </w:r>
          </w:p>
        </w:tc>
        <w:tc>
          <w:tcPr>
            <w:tcW w:w="1052" w:type="dxa"/>
            <w:tcMar>
              <w:top w:w="50" w:type="dxa"/>
              <w:left w:w="100" w:type="dxa"/>
            </w:tcMar>
            <w:vAlign w:val="center"/>
          </w:tcPr>
          <w:p w14:paraId="622F5EAB">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2ADC6775">
            <w:pPr>
              <w:spacing w:before="0" w:after="0" w:line="276" w:lineRule="auto"/>
              <w:ind w:left="135"/>
              <w:jc w:val="center"/>
            </w:pPr>
          </w:p>
        </w:tc>
        <w:tc>
          <w:tcPr>
            <w:tcW w:w="2180" w:type="dxa"/>
            <w:tcMar>
              <w:top w:w="50" w:type="dxa"/>
              <w:left w:w="100" w:type="dxa"/>
            </w:tcMar>
            <w:vAlign w:val="center"/>
          </w:tcPr>
          <w:p w14:paraId="19C78C93">
            <w:pPr>
              <w:spacing w:before="0" w:after="0" w:line="276" w:lineRule="auto"/>
              <w:ind w:left="135"/>
              <w:jc w:val="center"/>
            </w:pPr>
            <w:r>
              <w:rPr>
                <w:rFonts w:ascii="Times New Roman" w:hAnsi="Times New Roman"/>
                <w:b w:val="0"/>
                <w:i w:val="0"/>
                <w:color w:val="000000"/>
                <w:sz w:val="24"/>
              </w:rPr>
              <w:t xml:space="preserve"> 1 </w:t>
            </w:r>
          </w:p>
        </w:tc>
        <w:tc>
          <w:tcPr>
            <w:tcW w:w="1525" w:type="dxa"/>
            <w:shd w:val="clear" w:color="auto" w:fill="auto"/>
            <w:tcMar>
              <w:top w:w="50" w:type="dxa"/>
              <w:left w:w="100" w:type="dxa"/>
            </w:tcMar>
            <w:vAlign w:val="bottom"/>
          </w:tcPr>
          <w:p w14:paraId="114D2B71">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25.12.2025</w:t>
            </w:r>
          </w:p>
        </w:tc>
        <w:tc>
          <w:tcPr>
            <w:tcW w:w="2668" w:type="dxa"/>
            <w:tcMar>
              <w:top w:w="50" w:type="dxa"/>
              <w:left w:w="100" w:type="dxa"/>
            </w:tcMar>
            <w:vAlign w:val="center"/>
          </w:tcPr>
          <w:p w14:paraId="4795174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"https://m.edsoo.ru/ff0d4f42" \h </w:instrText>
            </w:r>
            <w:r>
              <w:fldChar w:fldCharType="separate"/>
            </w:r>
            <w:r>
              <w:rPr>
                <w:rFonts w:ascii="Times New Roman" w:hAnsi="Times New Roman"/>
                <w:b w:val="0"/>
                <w:i w:val="0"/>
                <w:color w:val="0000FF"/>
                <w:sz w:val="22"/>
                <w:u w:val="single"/>
              </w:rPr>
              <w:t>https://m.edsoo.ru/ff0d4f42</w:t>
            </w:r>
            <w:r>
              <w:rPr>
                <w:rFonts w:ascii="Times New Roman" w:hAnsi="Times New Roman"/>
                <w:b w:val="0"/>
                <w:i w:val="0"/>
                <w:color w:val="0000FF"/>
                <w:sz w:val="22"/>
                <w:u w:val="single"/>
              </w:rPr>
              <w:fldChar w:fldCharType="end"/>
            </w:r>
          </w:p>
        </w:tc>
      </w:tr>
      <w:tr w14:paraId="5B3546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74E72598">
            <w:pPr>
              <w:spacing w:before="0" w:after="0"/>
              <w:ind w:left="0"/>
              <w:jc w:val="left"/>
            </w:pPr>
            <w:r>
              <w:rPr>
                <w:rFonts w:ascii="Times New Roman" w:hAnsi="Times New Roman"/>
                <w:b w:val="0"/>
                <w:i w:val="0"/>
                <w:color w:val="000000"/>
                <w:sz w:val="24"/>
              </w:rPr>
              <w:t>32</w:t>
            </w:r>
          </w:p>
        </w:tc>
        <w:tc>
          <w:tcPr>
            <w:tcW w:w="3680" w:type="dxa"/>
            <w:tcMar>
              <w:top w:w="50" w:type="dxa"/>
              <w:left w:w="100" w:type="dxa"/>
            </w:tcMar>
            <w:vAlign w:val="center"/>
          </w:tcPr>
          <w:p w14:paraId="7EA1B9C1">
            <w:pPr>
              <w:spacing w:before="0" w:after="0"/>
              <w:ind w:left="135"/>
              <w:jc w:val="left"/>
            </w:pPr>
            <w:r>
              <w:rPr>
                <w:rFonts w:ascii="Times New Roman" w:hAnsi="Times New Roman"/>
                <w:b w:val="0"/>
                <w:i w:val="0"/>
                <w:color w:val="000000"/>
                <w:sz w:val="24"/>
              </w:rPr>
              <w:t>Молярный объём газов. Закон Авогадро</w:t>
            </w:r>
          </w:p>
        </w:tc>
        <w:tc>
          <w:tcPr>
            <w:tcW w:w="1052" w:type="dxa"/>
            <w:tcMar>
              <w:top w:w="50" w:type="dxa"/>
              <w:left w:w="100" w:type="dxa"/>
            </w:tcMar>
            <w:vAlign w:val="center"/>
          </w:tcPr>
          <w:p w14:paraId="0DFD12C4">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225AC91A">
            <w:pPr>
              <w:spacing w:before="0" w:after="0" w:line="276" w:lineRule="auto"/>
              <w:ind w:left="135"/>
              <w:jc w:val="center"/>
            </w:pPr>
          </w:p>
        </w:tc>
        <w:tc>
          <w:tcPr>
            <w:tcW w:w="2180" w:type="dxa"/>
            <w:tcMar>
              <w:top w:w="50" w:type="dxa"/>
              <w:left w:w="100" w:type="dxa"/>
            </w:tcMar>
            <w:vAlign w:val="center"/>
          </w:tcPr>
          <w:p w14:paraId="2DD01734">
            <w:pPr>
              <w:spacing w:before="0" w:after="0" w:line="276" w:lineRule="auto"/>
              <w:ind w:left="135"/>
              <w:jc w:val="center"/>
            </w:pPr>
          </w:p>
        </w:tc>
        <w:tc>
          <w:tcPr>
            <w:tcW w:w="1525" w:type="dxa"/>
            <w:shd w:val="clear" w:color="auto" w:fill="auto"/>
            <w:tcMar>
              <w:top w:w="50" w:type="dxa"/>
              <w:left w:w="100" w:type="dxa"/>
            </w:tcMar>
            <w:vAlign w:val="bottom"/>
          </w:tcPr>
          <w:p w14:paraId="5548B1F6">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26.12.2025</w:t>
            </w:r>
          </w:p>
        </w:tc>
        <w:tc>
          <w:tcPr>
            <w:tcW w:w="2668" w:type="dxa"/>
            <w:tcMar>
              <w:top w:w="50" w:type="dxa"/>
              <w:left w:w="100" w:type="dxa"/>
            </w:tcMar>
            <w:vAlign w:val="center"/>
          </w:tcPr>
          <w:p w14:paraId="2A2B1EE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"https://m.edsoo.ru/ff0d542e" \h </w:instrText>
            </w:r>
            <w:r>
              <w:fldChar w:fldCharType="separate"/>
            </w:r>
            <w:r>
              <w:rPr>
                <w:rFonts w:ascii="Times New Roman" w:hAnsi="Times New Roman"/>
                <w:b w:val="0"/>
                <w:i w:val="0"/>
                <w:color w:val="0000FF"/>
                <w:sz w:val="22"/>
                <w:u w:val="single"/>
              </w:rPr>
              <w:t>https://m.edsoo.ru/ff0d542e</w:t>
            </w:r>
            <w:r>
              <w:rPr>
                <w:rFonts w:ascii="Times New Roman" w:hAnsi="Times New Roman"/>
                <w:b w:val="0"/>
                <w:i w:val="0"/>
                <w:color w:val="0000FF"/>
                <w:sz w:val="22"/>
                <w:u w:val="single"/>
              </w:rPr>
              <w:fldChar w:fldCharType="end"/>
            </w:r>
          </w:p>
        </w:tc>
      </w:tr>
      <w:tr w14:paraId="00409D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48E41044">
            <w:pPr>
              <w:spacing w:before="0" w:after="0"/>
              <w:ind w:left="0"/>
              <w:jc w:val="left"/>
            </w:pPr>
            <w:r>
              <w:rPr>
                <w:rFonts w:ascii="Times New Roman" w:hAnsi="Times New Roman"/>
                <w:b w:val="0"/>
                <w:i w:val="0"/>
                <w:color w:val="000000"/>
                <w:sz w:val="24"/>
              </w:rPr>
              <w:t>33</w:t>
            </w:r>
          </w:p>
        </w:tc>
        <w:tc>
          <w:tcPr>
            <w:tcW w:w="3680" w:type="dxa"/>
            <w:tcMar>
              <w:top w:w="50" w:type="dxa"/>
              <w:left w:w="100" w:type="dxa"/>
            </w:tcMar>
            <w:vAlign w:val="center"/>
          </w:tcPr>
          <w:p w14:paraId="34B3672F">
            <w:pPr>
              <w:spacing w:before="0" w:after="0"/>
              <w:ind w:left="135"/>
              <w:jc w:val="left"/>
            </w:pPr>
            <w:r>
              <w:rPr>
                <w:rFonts w:ascii="Times New Roman" w:hAnsi="Times New Roman"/>
                <w:b w:val="0"/>
                <w:i w:val="0"/>
                <w:color w:val="000000"/>
                <w:sz w:val="24"/>
              </w:rPr>
              <w:t>Вычисления объёма, количества вещества газа по его известному количеству вещества или объёму</w:t>
            </w:r>
          </w:p>
        </w:tc>
        <w:tc>
          <w:tcPr>
            <w:tcW w:w="1052" w:type="dxa"/>
            <w:tcMar>
              <w:top w:w="50" w:type="dxa"/>
              <w:left w:w="100" w:type="dxa"/>
            </w:tcMar>
            <w:vAlign w:val="center"/>
          </w:tcPr>
          <w:p w14:paraId="4559B8CF">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7A46EFC0">
            <w:pPr>
              <w:spacing w:before="0" w:after="0" w:line="276" w:lineRule="auto"/>
              <w:ind w:left="135"/>
              <w:jc w:val="center"/>
            </w:pPr>
          </w:p>
        </w:tc>
        <w:tc>
          <w:tcPr>
            <w:tcW w:w="2180" w:type="dxa"/>
            <w:tcMar>
              <w:top w:w="50" w:type="dxa"/>
              <w:left w:w="100" w:type="dxa"/>
            </w:tcMar>
            <w:vAlign w:val="center"/>
          </w:tcPr>
          <w:p w14:paraId="205463A0">
            <w:pPr>
              <w:spacing w:before="0" w:after="0" w:line="276" w:lineRule="auto"/>
              <w:ind w:left="135"/>
              <w:jc w:val="center"/>
            </w:pPr>
          </w:p>
        </w:tc>
        <w:tc>
          <w:tcPr>
            <w:tcW w:w="1525" w:type="dxa"/>
            <w:shd w:val="clear" w:color="auto" w:fill="auto"/>
            <w:tcMar>
              <w:top w:w="50" w:type="dxa"/>
              <w:left w:w="100" w:type="dxa"/>
            </w:tcMar>
            <w:vAlign w:val="bottom"/>
          </w:tcPr>
          <w:p w14:paraId="4A112F3B">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15.01.2026</w:t>
            </w:r>
          </w:p>
        </w:tc>
        <w:tc>
          <w:tcPr>
            <w:tcW w:w="2668" w:type="dxa"/>
            <w:tcMar>
              <w:top w:w="50" w:type="dxa"/>
              <w:left w:w="100" w:type="dxa"/>
            </w:tcMar>
            <w:vAlign w:val="center"/>
          </w:tcPr>
          <w:p w14:paraId="5CCD793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"https://m.edsoo.ru/ff0d55a0" \h </w:instrText>
            </w:r>
            <w:r>
              <w:fldChar w:fldCharType="separate"/>
            </w:r>
            <w:r>
              <w:rPr>
                <w:rFonts w:ascii="Times New Roman" w:hAnsi="Times New Roman"/>
                <w:b w:val="0"/>
                <w:i w:val="0"/>
                <w:color w:val="0000FF"/>
                <w:sz w:val="22"/>
                <w:u w:val="single"/>
              </w:rPr>
              <w:t>https://m.edsoo.ru/ff0d55a0</w:t>
            </w:r>
            <w:r>
              <w:rPr>
                <w:rFonts w:ascii="Times New Roman" w:hAnsi="Times New Roman"/>
                <w:b w:val="0"/>
                <w:i w:val="0"/>
                <w:color w:val="0000FF"/>
                <w:sz w:val="22"/>
                <w:u w:val="single"/>
              </w:rPr>
              <w:fldChar w:fldCharType="end"/>
            </w:r>
          </w:p>
        </w:tc>
      </w:tr>
      <w:tr w14:paraId="13EFCA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2A70FF53">
            <w:pPr>
              <w:spacing w:before="0" w:after="0"/>
              <w:ind w:left="0"/>
              <w:jc w:val="left"/>
            </w:pPr>
            <w:r>
              <w:rPr>
                <w:rFonts w:ascii="Times New Roman" w:hAnsi="Times New Roman"/>
                <w:b w:val="0"/>
                <w:i w:val="0"/>
                <w:color w:val="000000"/>
                <w:sz w:val="24"/>
              </w:rPr>
              <w:t>34</w:t>
            </w:r>
          </w:p>
        </w:tc>
        <w:tc>
          <w:tcPr>
            <w:tcW w:w="3680" w:type="dxa"/>
            <w:tcMar>
              <w:top w:w="50" w:type="dxa"/>
              <w:left w:w="100" w:type="dxa"/>
            </w:tcMar>
            <w:vAlign w:val="center"/>
          </w:tcPr>
          <w:p w14:paraId="45BAB4CE">
            <w:pPr>
              <w:spacing w:before="0" w:after="0"/>
              <w:ind w:left="135"/>
              <w:jc w:val="left"/>
            </w:pPr>
            <w:r>
              <w:rPr>
                <w:rFonts w:ascii="Times New Roman" w:hAnsi="Times New Roman"/>
                <w:b w:val="0"/>
                <w:i w:val="0"/>
                <w:color w:val="000000"/>
                <w:sz w:val="24"/>
              </w:rPr>
              <w:t>Вычисления объёмов газов по уравнению реакции на основе закона объёмных отношений газов</w:t>
            </w:r>
          </w:p>
        </w:tc>
        <w:tc>
          <w:tcPr>
            <w:tcW w:w="1052" w:type="dxa"/>
            <w:tcMar>
              <w:top w:w="50" w:type="dxa"/>
              <w:left w:w="100" w:type="dxa"/>
            </w:tcMar>
            <w:vAlign w:val="center"/>
          </w:tcPr>
          <w:p w14:paraId="1C2E1760">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5AE50299">
            <w:pPr>
              <w:spacing w:before="0" w:after="0" w:line="276" w:lineRule="auto"/>
              <w:ind w:left="135"/>
              <w:jc w:val="center"/>
            </w:pPr>
          </w:p>
        </w:tc>
        <w:tc>
          <w:tcPr>
            <w:tcW w:w="2180" w:type="dxa"/>
            <w:tcMar>
              <w:top w:w="50" w:type="dxa"/>
              <w:left w:w="100" w:type="dxa"/>
            </w:tcMar>
            <w:vAlign w:val="center"/>
          </w:tcPr>
          <w:p w14:paraId="37D8B18B">
            <w:pPr>
              <w:spacing w:before="0" w:after="0" w:line="276" w:lineRule="auto"/>
              <w:ind w:left="135"/>
              <w:jc w:val="center"/>
            </w:pPr>
          </w:p>
        </w:tc>
        <w:tc>
          <w:tcPr>
            <w:tcW w:w="1525" w:type="dxa"/>
            <w:shd w:val="clear" w:color="auto" w:fill="auto"/>
            <w:tcMar>
              <w:top w:w="50" w:type="dxa"/>
              <w:left w:w="100" w:type="dxa"/>
            </w:tcMar>
            <w:vAlign w:val="bottom"/>
          </w:tcPr>
          <w:p w14:paraId="4B74E441">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16.01.2026</w:t>
            </w:r>
          </w:p>
        </w:tc>
        <w:tc>
          <w:tcPr>
            <w:tcW w:w="2668" w:type="dxa"/>
            <w:tcMar>
              <w:top w:w="50" w:type="dxa"/>
              <w:left w:w="100" w:type="dxa"/>
            </w:tcMar>
            <w:vAlign w:val="center"/>
          </w:tcPr>
          <w:p w14:paraId="19438CD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"https://m.edsoo.ru/ff0d5708" \h </w:instrText>
            </w:r>
            <w:r>
              <w:fldChar w:fldCharType="separate"/>
            </w:r>
            <w:r>
              <w:rPr>
                <w:rFonts w:ascii="Times New Roman" w:hAnsi="Times New Roman"/>
                <w:b w:val="0"/>
                <w:i w:val="0"/>
                <w:color w:val="0000FF"/>
                <w:sz w:val="22"/>
                <w:u w:val="single"/>
              </w:rPr>
              <w:t>https://m.edsoo.ru/ff0d5708</w:t>
            </w:r>
            <w:r>
              <w:rPr>
                <w:rFonts w:ascii="Times New Roman" w:hAnsi="Times New Roman"/>
                <w:b w:val="0"/>
                <w:i w:val="0"/>
                <w:color w:val="0000FF"/>
                <w:sz w:val="22"/>
                <w:u w:val="single"/>
              </w:rPr>
              <w:fldChar w:fldCharType="end"/>
            </w:r>
          </w:p>
        </w:tc>
      </w:tr>
      <w:tr w14:paraId="6941BA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443AAE6">
            <w:pPr>
              <w:spacing w:before="0" w:after="0"/>
              <w:ind w:left="0"/>
              <w:jc w:val="left"/>
            </w:pPr>
            <w:r>
              <w:rPr>
                <w:rFonts w:ascii="Times New Roman" w:hAnsi="Times New Roman"/>
                <w:b w:val="0"/>
                <w:i w:val="0"/>
                <w:color w:val="000000"/>
                <w:sz w:val="24"/>
              </w:rPr>
              <w:t>35</w:t>
            </w:r>
          </w:p>
        </w:tc>
        <w:tc>
          <w:tcPr>
            <w:tcW w:w="3680" w:type="dxa"/>
            <w:tcMar>
              <w:top w:w="50" w:type="dxa"/>
              <w:left w:w="100" w:type="dxa"/>
            </w:tcMar>
            <w:vAlign w:val="center"/>
          </w:tcPr>
          <w:p w14:paraId="569E2139">
            <w:pPr>
              <w:spacing w:before="0" w:after="0"/>
              <w:ind w:left="135"/>
              <w:jc w:val="left"/>
            </w:pPr>
            <w:r>
              <w:rPr>
                <w:rFonts w:ascii="Times New Roman" w:hAnsi="Times New Roman"/>
                <w:b w:val="0"/>
                <w:i w:val="0"/>
                <w:color w:val="000000"/>
                <w:sz w:val="24"/>
              </w:rPr>
              <w:t>Физические и химические свойства воды</w:t>
            </w:r>
          </w:p>
        </w:tc>
        <w:tc>
          <w:tcPr>
            <w:tcW w:w="1052" w:type="dxa"/>
            <w:tcMar>
              <w:top w:w="50" w:type="dxa"/>
              <w:left w:w="100" w:type="dxa"/>
            </w:tcMar>
            <w:vAlign w:val="center"/>
          </w:tcPr>
          <w:p w14:paraId="6D00F998">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04ADE578">
            <w:pPr>
              <w:spacing w:before="0" w:after="0" w:line="276" w:lineRule="auto"/>
              <w:ind w:left="135"/>
              <w:jc w:val="center"/>
            </w:pPr>
          </w:p>
        </w:tc>
        <w:tc>
          <w:tcPr>
            <w:tcW w:w="2180" w:type="dxa"/>
            <w:tcMar>
              <w:top w:w="50" w:type="dxa"/>
              <w:left w:w="100" w:type="dxa"/>
            </w:tcMar>
            <w:vAlign w:val="center"/>
          </w:tcPr>
          <w:p w14:paraId="5F6A0C8E">
            <w:pPr>
              <w:spacing w:before="0" w:after="0" w:line="276" w:lineRule="auto"/>
              <w:ind w:left="135"/>
              <w:jc w:val="center"/>
            </w:pPr>
          </w:p>
        </w:tc>
        <w:tc>
          <w:tcPr>
            <w:tcW w:w="1525" w:type="dxa"/>
            <w:shd w:val="clear" w:color="auto" w:fill="auto"/>
            <w:tcMar>
              <w:top w:w="50" w:type="dxa"/>
              <w:left w:w="100" w:type="dxa"/>
            </w:tcMar>
            <w:vAlign w:val="bottom"/>
          </w:tcPr>
          <w:p w14:paraId="178A9331">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22.01.2026</w:t>
            </w:r>
          </w:p>
        </w:tc>
        <w:tc>
          <w:tcPr>
            <w:tcW w:w="2668" w:type="dxa"/>
            <w:tcMar>
              <w:top w:w="50" w:type="dxa"/>
              <w:left w:w="100" w:type="dxa"/>
            </w:tcMar>
            <w:vAlign w:val="center"/>
          </w:tcPr>
          <w:p w14:paraId="78C4855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"https://m.edsoo.ru/ff0d587a" \h </w:instrText>
            </w:r>
            <w:r>
              <w:fldChar w:fldCharType="separate"/>
            </w:r>
            <w:r>
              <w:rPr>
                <w:rFonts w:ascii="Times New Roman" w:hAnsi="Times New Roman"/>
                <w:b w:val="0"/>
                <w:i w:val="0"/>
                <w:color w:val="0000FF"/>
                <w:sz w:val="22"/>
                <w:u w:val="single"/>
              </w:rPr>
              <w:t>https://m.edsoo.ru/ff0d587a</w:t>
            </w:r>
            <w:r>
              <w:rPr>
                <w:rFonts w:ascii="Times New Roman" w:hAnsi="Times New Roman"/>
                <w:b w:val="0"/>
                <w:i w:val="0"/>
                <w:color w:val="0000FF"/>
                <w:sz w:val="22"/>
                <w:u w:val="single"/>
              </w:rPr>
              <w:fldChar w:fldCharType="end"/>
            </w:r>
          </w:p>
        </w:tc>
      </w:tr>
      <w:tr w14:paraId="0626BB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556BF998">
            <w:pPr>
              <w:spacing w:before="0" w:after="0"/>
              <w:ind w:left="0"/>
              <w:jc w:val="left"/>
            </w:pPr>
            <w:r>
              <w:rPr>
                <w:rFonts w:ascii="Times New Roman" w:hAnsi="Times New Roman"/>
                <w:b w:val="0"/>
                <w:i w:val="0"/>
                <w:color w:val="000000"/>
                <w:sz w:val="24"/>
              </w:rPr>
              <w:t>36</w:t>
            </w:r>
          </w:p>
        </w:tc>
        <w:tc>
          <w:tcPr>
            <w:tcW w:w="3680" w:type="dxa"/>
            <w:tcMar>
              <w:top w:w="50" w:type="dxa"/>
              <w:left w:w="100" w:type="dxa"/>
            </w:tcMar>
            <w:vAlign w:val="center"/>
          </w:tcPr>
          <w:p w14:paraId="79DF37A9">
            <w:pPr>
              <w:spacing w:before="0" w:after="0"/>
              <w:ind w:left="135"/>
              <w:jc w:val="left"/>
            </w:pPr>
            <w:r>
              <w:rPr>
                <w:rFonts w:ascii="Times New Roman" w:hAnsi="Times New Roman"/>
                <w:b w:val="0"/>
                <w:i w:val="0"/>
                <w:color w:val="000000"/>
                <w:sz w:val="24"/>
              </w:rPr>
              <w:t>Состав оснований. Понятие об индикаторах</w:t>
            </w:r>
          </w:p>
        </w:tc>
        <w:tc>
          <w:tcPr>
            <w:tcW w:w="1052" w:type="dxa"/>
            <w:tcMar>
              <w:top w:w="50" w:type="dxa"/>
              <w:left w:w="100" w:type="dxa"/>
            </w:tcMar>
            <w:vAlign w:val="center"/>
          </w:tcPr>
          <w:p w14:paraId="2D9EA80B">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1115AB88">
            <w:pPr>
              <w:spacing w:before="0" w:after="0" w:line="276" w:lineRule="auto"/>
              <w:ind w:left="135"/>
              <w:jc w:val="center"/>
            </w:pPr>
          </w:p>
        </w:tc>
        <w:tc>
          <w:tcPr>
            <w:tcW w:w="2180" w:type="dxa"/>
            <w:tcMar>
              <w:top w:w="50" w:type="dxa"/>
              <w:left w:w="100" w:type="dxa"/>
            </w:tcMar>
            <w:vAlign w:val="center"/>
          </w:tcPr>
          <w:p w14:paraId="394FB578">
            <w:pPr>
              <w:spacing w:before="0" w:after="0" w:line="276" w:lineRule="auto"/>
              <w:ind w:left="135"/>
              <w:jc w:val="center"/>
            </w:pPr>
          </w:p>
        </w:tc>
        <w:tc>
          <w:tcPr>
            <w:tcW w:w="1525" w:type="dxa"/>
            <w:shd w:val="clear" w:color="auto" w:fill="auto"/>
            <w:tcMar>
              <w:top w:w="50" w:type="dxa"/>
              <w:left w:w="100" w:type="dxa"/>
            </w:tcMar>
            <w:vAlign w:val="bottom"/>
          </w:tcPr>
          <w:p w14:paraId="067009A2">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23.01.2026</w:t>
            </w:r>
          </w:p>
        </w:tc>
        <w:tc>
          <w:tcPr>
            <w:tcW w:w="2668" w:type="dxa"/>
            <w:tcMar>
              <w:top w:w="50" w:type="dxa"/>
              <w:left w:w="100" w:type="dxa"/>
            </w:tcMar>
            <w:vAlign w:val="center"/>
          </w:tcPr>
          <w:p w14:paraId="570D42C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"https://m.edsoo.ru/ff0d59e2" \h </w:instrText>
            </w:r>
            <w:r>
              <w:fldChar w:fldCharType="separate"/>
            </w:r>
            <w:r>
              <w:rPr>
                <w:rFonts w:ascii="Times New Roman" w:hAnsi="Times New Roman"/>
                <w:b w:val="0"/>
                <w:i w:val="0"/>
                <w:color w:val="0000FF"/>
                <w:sz w:val="22"/>
                <w:u w:val="single"/>
              </w:rPr>
              <w:t>https://m.edsoo.ru/ff0d59e2</w:t>
            </w:r>
            <w:r>
              <w:rPr>
                <w:rFonts w:ascii="Times New Roman" w:hAnsi="Times New Roman"/>
                <w:b w:val="0"/>
                <w:i w:val="0"/>
                <w:color w:val="0000FF"/>
                <w:sz w:val="22"/>
                <w:u w:val="single"/>
              </w:rPr>
              <w:fldChar w:fldCharType="end"/>
            </w:r>
          </w:p>
        </w:tc>
      </w:tr>
      <w:tr w14:paraId="7A8B16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266CA654">
            <w:pPr>
              <w:spacing w:before="0" w:after="0"/>
              <w:ind w:left="0"/>
              <w:jc w:val="left"/>
            </w:pPr>
            <w:r>
              <w:rPr>
                <w:rFonts w:ascii="Times New Roman" w:hAnsi="Times New Roman"/>
                <w:b w:val="0"/>
                <w:i w:val="0"/>
                <w:color w:val="000000"/>
                <w:sz w:val="24"/>
              </w:rPr>
              <w:t>37</w:t>
            </w:r>
          </w:p>
        </w:tc>
        <w:tc>
          <w:tcPr>
            <w:tcW w:w="3680" w:type="dxa"/>
            <w:tcMar>
              <w:top w:w="50" w:type="dxa"/>
              <w:left w:w="100" w:type="dxa"/>
            </w:tcMar>
            <w:vAlign w:val="center"/>
          </w:tcPr>
          <w:p w14:paraId="390ADB18">
            <w:pPr>
              <w:spacing w:before="0" w:after="0"/>
              <w:ind w:left="135"/>
              <w:jc w:val="left"/>
            </w:pPr>
            <w:r>
              <w:rPr>
                <w:rFonts w:ascii="Times New Roman" w:hAnsi="Times New Roman"/>
                <w:b w:val="0"/>
                <w:i w:val="0"/>
                <w:color w:val="000000"/>
                <w:sz w:val="24"/>
              </w:rPr>
              <w:t>Вода как растворитель. Насыщенные и ненасыщенные растворы. Массовая доля вещества в растворе</w:t>
            </w:r>
          </w:p>
        </w:tc>
        <w:tc>
          <w:tcPr>
            <w:tcW w:w="1052" w:type="dxa"/>
            <w:tcMar>
              <w:top w:w="50" w:type="dxa"/>
              <w:left w:w="100" w:type="dxa"/>
            </w:tcMar>
            <w:vAlign w:val="center"/>
          </w:tcPr>
          <w:p w14:paraId="4261D193">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7D0283A">
            <w:pPr>
              <w:spacing w:before="0" w:after="0" w:line="276" w:lineRule="auto"/>
              <w:ind w:left="135"/>
              <w:jc w:val="center"/>
            </w:pPr>
          </w:p>
        </w:tc>
        <w:tc>
          <w:tcPr>
            <w:tcW w:w="2180" w:type="dxa"/>
            <w:tcMar>
              <w:top w:w="50" w:type="dxa"/>
              <w:left w:w="100" w:type="dxa"/>
            </w:tcMar>
            <w:vAlign w:val="center"/>
          </w:tcPr>
          <w:p w14:paraId="41D8EC8F">
            <w:pPr>
              <w:spacing w:before="0" w:after="0" w:line="276" w:lineRule="auto"/>
              <w:ind w:left="135"/>
              <w:jc w:val="center"/>
            </w:pPr>
          </w:p>
        </w:tc>
        <w:tc>
          <w:tcPr>
            <w:tcW w:w="1525" w:type="dxa"/>
            <w:shd w:val="clear" w:color="auto" w:fill="auto"/>
            <w:tcMar>
              <w:top w:w="50" w:type="dxa"/>
              <w:left w:w="100" w:type="dxa"/>
            </w:tcMar>
            <w:vAlign w:val="bottom"/>
          </w:tcPr>
          <w:p w14:paraId="4AF530ED">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29.01.2026</w:t>
            </w:r>
          </w:p>
        </w:tc>
        <w:tc>
          <w:tcPr>
            <w:tcW w:w="2668" w:type="dxa"/>
            <w:tcMar>
              <w:top w:w="50" w:type="dxa"/>
              <w:left w:w="100" w:type="dxa"/>
            </w:tcMar>
            <w:vAlign w:val="center"/>
          </w:tcPr>
          <w:p w14:paraId="4CEFB9F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"https://m.edsoo.ru/ff0d5b40" \h </w:instrText>
            </w:r>
            <w:r>
              <w:fldChar w:fldCharType="separate"/>
            </w:r>
            <w:r>
              <w:rPr>
                <w:rFonts w:ascii="Times New Roman" w:hAnsi="Times New Roman"/>
                <w:b w:val="0"/>
                <w:i w:val="0"/>
                <w:color w:val="0000FF"/>
                <w:sz w:val="22"/>
                <w:u w:val="single"/>
              </w:rPr>
              <w:t>https://m.edsoo.ru/ff0d5b40</w:t>
            </w:r>
            <w:r>
              <w:rPr>
                <w:rFonts w:ascii="Times New Roman" w:hAnsi="Times New Roman"/>
                <w:b w:val="0"/>
                <w:i w:val="0"/>
                <w:color w:val="0000FF"/>
                <w:sz w:val="22"/>
                <w:u w:val="single"/>
              </w:rPr>
              <w:fldChar w:fldCharType="end"/>
            </w:r>
          </w:p>
        </w:tc>
      </w:tr>
      <w:tr w14:paraId="1315B9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38BEB8FF">
            <w:pPr>
              <w:spacing w:before="0" w:after="0"/>
              <w:ind w:left="0"/>
              <w:jc w:val="left"/>
            </w:pPr>
            <w:r>
              <w:rPr>
                <w:rFonts w:ascii="Times New Roman" w:hAnsi="Times New Roman"/>
                <w:b w:val="0"/>
                <w:i w:val="0"/>
                <w:color w:val="000000"/>
                <w:sz w:val="24"/>
              </w:rPr>
              <w:t>38</w:t>
            </w:r>
          </w:p>
        </w:tc>
        <w:tc>
          <w:tcPr>
            <w:tcW w:w="3680" w:type="dxa"/>
            <w:tcMar>
              <w:top w:w="50" w:type="dxa"/>
              <w:left w:w="100" w:type="dxa"/>
            </w:tcMar>
            <w:vAlign w:val="center"/>
          </w:tcPr>
          <w:p w14:paraId="3A25FD93">
            <w:pPr>
              <w:spacing w:before="0" w:after="0"/>
              <w:ind w:left="135"/>
              <w:jc w:val="left"/>
            </w:pPr>
            <w:r>
              <w:rPr>
                <w:rFonts w:ascii="Times New Roman" w:hAnsi="Times New Roman"/>
                <w:b w:val="0"/>
                <w:i w:val="0"/>
                <w:color w:val="000000"/>
                <w:sz w:val="24"/>
              </w:rPr>
              <w:t>Практическая работа № 5 по теме «Приготовление растворов с определённой массовой долей растворённого вещества»</w:t>
            </w:r>
          </w:p>
        </w:tc>
        <w:tc>
          <w:tcPr>
            <w:tcW w:w="1052" w:type="dxa"/>
            <w:tcMar>
              <w:top w:w="50" w:type="dxa"/>
              <w:left w:w="100" w:type="dxa"/>
            </w:tcMar>
            <w:vAlign w:val="center"/>
          </w:tcPr>
          <w:p w14:paraId="2684C786">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110ECDD9">
            <w:pPr>
              <w:spacing w:before="0" w:after="0" w:line="276" w:lineRule="auto"/>
              <w:ind w:left="135"/>
              <w:jc w:val="center"/>
            </w:pPr>
          </w:p>
        </w:tc>
        <w:tc>
          <w:tcPr>
            <w:tcW w:w="2180" w:type="dxa"/>
            <w:tcMar>
              <w:top w:w="50" w:type="dxa"/>
              <w:left w:w="100" w:type="dxa"/>
            </w:tcMar>
            <w:vAlign w:val="center"/>
          </w:tcPr>
          <w:p w14:paraId="7F96E1F4">
            <w:pPr>
              <w:spacing w:before="0" w:after="0" w:line="276" w:lineRule="auto"/>
              <w:ind w:left="135"/>
              <w:jc w:val="center"/>
            </w:pPr>
            <w:r>
              <w:rPr>
                <w:rFonts w:ascii="Times New Roman" w:hAnsi="Times New Roman"/>
                <w:b w:val="0"/>
                <w:i w:val="0"/>
                <w:color w:val="000000"/>
                <w:sz w:val="24"/>
              </w:rPr>
              <w:t xml:space="preserve"> 1 </w:t>
            </w:r>
          </w:p>
        </w:tc>
        <w:tc>
          <w:tcPr>
            <w:tcW w:w="1525" w:type="dxa"/>
            <w:shd w:val="clear" w:color="auto" w:fill="auto"/>
            <w:tcMar>
              <w:top w:w="50" w:type="dxa"/>
              <w:left w:w="100" w:type="dxa"/>
            </w:tcMar>
            <w:vAlign w:val="bottom"/>
          </w:tcPr>
          <w:p w14:paraId="13FC25A9">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30.01.2026</w:t>
            </w:r>
          </w:p>
        </w:tc>
        <w:tc>
          <w:tcPr>
            <w:tcW w:w="2668" w:type="dxa"/>
            <w:tcMar>
              <w:top w:w="50" w:type="dxa"/>
              <w:left w:w="100" w:type="dxa"/>
            </w:tcMar>
            <w:vAlign w:val="center"/>
          </w:tcPr>
          <w:p w14:paraId="21870A3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"https://m.edsoo.ru/ff0d5eba" \h </w:instrText>
            </w:r>
            <w:r>
              <w:fldChar w:fldCharType="separate"/>
            </w:r>
            <w:r>
              <w:rPr>
                <w:rFonts w:ascii="Times New Roman" w:hAnsi="Times New Roman"/>
                <w:b w:val="0"/>
                <w:i w:val="0"/>
                <w:color w:val="0000FF"/>
                <w:sz w:val="22"/>
                <w:u w:val="single"/>
              </w:rPr>
              <w:t>https://m.edsoo.ru/ff0d5eba</w:t>
            </w:r>
            <w:r>
              <w:rPr>
                <w:rFonts w:ascii="Times New Roman" w:hAnsi="Times New Roman"/>
                <w:b w:val="0"/>
                <w:i w:val="0"/>
                <w:color w:val="0000FF"/>
                <w:sz w:val="22"/>
                <w:u w:val="single"/>
              </w:rPr>
              <w:fldChar w:fldCharType="end"/>
            </w:r>
          </w:p>
        </w:tc>
      </w:tr>
      <w:tr w14:paraId="16DC5A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38E5D16D">
            <w:pPr>
              <w:spacing w:before="0" w:after="0"/>
              <w:ind w:left="0"/>
              <w:jc w:val="left"/>
            </w:pPr>
            <w:r>
              <w:rPr>
                <w:rFonts w:ascii="Times New Roman" w:hAnsi="Times New Roman"/>
                <w:b w:val="0"/>
                <w:i w:val="0"/>
                <w:color w:val="000000"/>
                <w:sz w:val="24"/>
              </w:rPr>
              <w:t>39</w:t>
            </w:r>
          </w:p>
        </w:tc>
        <w:tc>
          <w:tcPr>
            <w:tcW w:w="3680" w:type="dxa"/>
            <w:tcMar>
              <w:top w:w="50" w:type="dxa"/>
              <w:left w:w="100" w:type="dxa"/>
            </w:tcMar>
            <w:vAlign w:val="center"/>
          </w:tcPr>
          <w:p w14:paraId="184973EA">
            <w:pPr>
              <w:spacing w:before="0" w:after="0"/>
              <w:ind w:left="135"/>
              <w:jc w:val="left"/>
            </w:pPr>
            <w:r>
              <w:rPr>
                <w:rFonts w:ascii="Times New Roman" w:hAnsi="Times New Roman"/>
                <w:b w:val="0"/>
                <w:i w:val="0"/>
                <w:color w:val="000000"/>
                <w:sz w:val="24"/>
              </w:rPr>
              <w:t>Контрольная работа №2 по теме «Кислород. Водород. Вода»</w:t>
            </w:r>
          </w:p>
        </w:tc>
        <w:tc>
          <w:tcPr>
            <w:tcW w:w="1052" w:type="dxa"/>
            <w:tcMar>
              <w:top w:w="50" w:type="dxa"/>
              <w:left w:w="100" w:type="dxa"/>
            </w:tcMar>
            <w:vAlign w:val="center"/>
          </w:tcPr>
          <w:p w14:paraId="49A2A322">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4159D4C">
            <w:pPr>
              <w:spacing w:before="0" w:after="0" w:line="276" w:lineRule="auto"/>
              <w:ind w:left="135"/>
              <w:jc w:val="center"/>
            </w:pPr>
            <w:r>
              <w:rPr>
                <w:rFonts w:ascii="Times New Roman" w:hAnsi="Times New Roman"/>
                <w:b w:val="0"/>
                <w:i w:val="0"/>
                <w:color w:val="000000"/>
                <w:sz w:val="24"/>
              </w:rPr>
              <w:t xml:space="preserve"> 1 </w:t>
            </w:r>
          </w:p>
        </w:tc>
        <w:tc>
          <w:tcPr>
            <w:tcW w:w="2180" w:type="dxa"/>
            <w:tcMar>
              <w:top w:w="50" w:type="dxa"/>
              <w:left w:w="100" w:type="dxa"/>
            </w:tcMar>
            <w:vAlign w:val="center"/>
          </w:tcPr>
          <w:p w14:paraId="5BFD2E30">
            <w:pPr>
              <w:spacing w:before="0" w:after="0" w:line="276" w:lineRule="auto"/>
              <w:ind w:left="135"/>
              <w:jc w:val="center"/>
            </w:pPr>
          </w:p>
        </w:tc>
        <w:tc>
          <w:tcPr>
            <w:tcW w:w="1525" w:type="dxa"/>
            <w:shd w:val="clear" w:color="auto" w:fill="auto"/>
            <w:tcMar>
              <w:top w:w="50" w:type="dxa"/>
              <w:left w:w="100" w:type="dxa"/>
            </w:tcMar>
            <w:vAlign w:val="bottom"/>
          </w:tcPr>
          <w:p w14:paraId="5A1E8EF7">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05.02.2026</w:t>
            </w:r>
          </w:p>
        </w:tc>
        <w:tc>
          <w:tcPr>
            <w:tcW w:w="2668" w:type="dxa"/>
            <w:tcMar>
              <w:top w:w="50" w:type="dxa"/>
              <w:left w:w="100" w:type="dxa"/>
            </w:tcMar>
            <w:vAlign w:val="center"/>
          </w:tcPr>
          <w:p w14:paraId="7CE84DD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"https://m.edsoo.ru/ff0d6342" \h </w:instrText>
            </w:r>
            <w:r>
              <w:fldChar w:fldCharType="separate"/>
            </w:r>
            <w:r>
              <w:rPr>
                <w:rFonts w:ascii="Times New Roman" w:hAnsi="Times New Roman"/>
                <w:b w:val="0"/>
                <w:i w:val="0"/>
                <w:color w:val="0000FF"/>
                <w:sz w:val="22"/>
                <w:u w:val="single"/>
              </w:rPr>
              <w:t>https://m.edsoo.ru/ff0d6342</w:t>
            </w:r>
            <w:r>
              <w:rPr>
                <w:rFonts w:ascii="Times New Roman" w:hAnsi="Times New Roman"/>
                <w:b w:val="0"/>
                <w:i w:val="0"/>
                <w:color w:val="0000FF"/>
                <w:sz w:val="22"/>
                <w:u w:val="single"/>
              </w:rPr>
              <w:fldChar w:fldCharType="end"/>
            </w:r>
          </w:p>
        </w:tc>
      </w:tr>
      <w:tr w14:paraId="78D09D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3457A989">
            <w:pPr>
              <w:spacing w:before="0" w:after="0"/>
              <w:ind w:left="0"/>
              <w:jc w:val="left"/>
            </w:pPr>
            <w:r>
              <w:rPr>
                <w:rFonts w:ascii="Times New Roman" w:hAnsi="Times New Roman"/>
                <w:b w:val="0"/>
                <w:i w:val="0"/>
                <w:color w:val="000000"/>
                <w:sz w:val="24"/>
              </w:rPr>
              <w:t>40</w:t>
            </w:r>
          </w:p>
        </w:tc>
        <w:tc>
          <w:tcPr>
            <w:tcW w:w="3680" w:type="dxa"/>
            <w:tcMar>
              <w:top w:w="50" w:type="dxa"/>
              <w:left w:w="100" w:type="dxa"/>
            </w:tcMar>
            <w:vAlign w:val="center"/>
          </w:tcPr>
          <w:p w14:paraId="5F469DD8">
            <w:pPr>
              <w:spacing w:before="0" w:after="0"/>
              <w:ind w:left="135"/>
              <w:jc w:val="left"/>
            </w:pPr>
            <w:r>
              <w:rPr>
                <w:rFonts w:ascii="Times New Roman" w:hAnsi="Times New Roman"/>
                <w:b w:val="0"/>
                <w:i w:val="0"/>
                <w:color w:val="000000"/>
                <w:sz w:val="24"/>
              </w:rPr>
              <w:t>Оксиды: состав, классификация, номенклатура</w:t>
            </w:r>
          </w:p>
        </w:tc>
        <w:tc>
          <w:tcPr>
            <w:tcW w:w="1052" w:type="dxa"/>
            <w:tcMar>
              <w:top w:w="50" w:type="dxa"/>
              <w:left w:w="100" w:type="dxa"/>
            </w:tcMar>
            <w:vAlign w:val="center"/>
          </w:tcPr>
          <w:p w14:paraId="35602316">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1BD25474">
            <w:pPr>
              <w:spacing w:before="0" w:after="0" w:line="276" w:lineRule="auto"/>
              <w:ind w:left="135"/>
              <w:jc w:val="center"/>
            </w:pPr>
          </w:p>
        </w:tc>
        <w:tc>
          <w:tcPr>
            <w:tcW w:w="2180" w:type="dxa"/>
            <w:tcMar>
              <w:top w:w="50" w:type="dxa"/>
              <w:left w:w="100" w:type="dxa"/>
            </w:tcMar>
            <w:vAlign w:val="center"/>
          </w:tcPr>
          <w:p w14:paraId="515A1A48">
            <w:pPr>
              <w:spacing w:before="0" w:after="0" w:line="276" w:lineRule="auto"/>
              <w:ind w:left="135"/>
              <w:jc w:val="center"/>
            </w:pPr>
          </w:p>
        </w:tc>
        <w:tc>
          <w:tcPr>
            <w:tcW w:w="1525" w:type="dxa"/>
            <w:shd w:val="clear" w:color="auto" w:fill="auto"/>
            <w:tcMar>
              <w:top w:w="50" w:type="dxa"/>
              <w:left w:w="100" w:type="dxa"/>
            </w:tcMar>
            <w:vAlign w:val="bottom"/>
          </w:tcPr>
          <w:p w14:paraId="3A68316F">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06.02.2026</w:t>
            </w:r>
          </w:p>
        </w:tc>
        <w:tc>
          <w:tcPr>
            <w:tcW w:w="2668" w:type="dxa"/>
            <w:tcMar>
              <w:top w:w="50" w:type="dxa"/>
              <w:left w:w="100" w:type="dxa"/>
            </w:tcMar>
            <w:vAlign w:val="center"/>
          </w:tcPr>
          <w:p w14:paraId="185D686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"https://m.edsoo.ru/ff0d664e" \h </w:instrText>
            </w:r>
            <w:r>
              <w:fldChar w:fldCharType="separate"/>
            </w:r>
            <w:r>
              <w:rPr>
                <w:rFonts w:ascii="Times New Roman" w:hAnsi="Times New Roman"/>
                <w:b w:val="0"/>
                <w:i w:val="0"/>
                <w:color w:val="0000FF"/>
                <w:sz w:val="22"/>
                <w:u w:val="single"/>
              </w:rPr>
              <w:t>https://m.edsoo.ru/ff0d664e</w:t>
            </w:r>
            <w:r>
              <w:rPr>
                <w:rFonts w:ascii="Times New Roman" w:hAnsi="Times New Roman"/>
                <w:b w:val="0"/>
                <w:i w:val="0"/>
                <w:color w:val="0000FF"/>
                <w:sz w:val="22"/>
                <w:u w:val="single"/>
              </w:rPr>
              <w:fldChar w:fldCharType="end"/>
            </w:r>
          </w:p>
        </w:tc>
      </w:tr>
      <w:tr w14:paraId="030956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53B6A0AA">
            <w:pPr>
              <w:spacing w:before="0" w:after="0"/>
              <w:ind w:left="0"/>
              <w:jc w:val="left"/>
            </w:pPr>
            <w:r>
              <w:rPr>
                <w:rFonts w:ascii="Times New Roman" w:hAnsi="Times New Roman"/>
                <w:b w:val="0"/>
                <w:i w:val="0"/>
                <w:color w:val="000000"/>
                <w:sz w:val="24"/>
              </w:rPr>
              <w:t>41</w:t>
            </w:r>
          </w:p>
        </w:tc>
        <w:tc>
          <w:tcPr>
            <w:tcW w:w="3680" w:type="dxa"/>
            <w:tcMar>
              <w:top w:w="50" w:type="dxa"/>
              <w:left w:w="100" w:type="dxa"/>
            </w:tcMar>
            <w:vAlign w:val="center"/>
          </w:tcPr>
          <w:p w14:paraId="682AE8D6">
            <w:pPr>
              <w:spacing w:before="0" w:after="0"/>
              <w:ind w:left="135"/>
              <w:jc w:val="left"/>
            </w:pPr>
            <w:r>
              <w:rPr>
                <w:rFonts w:ascii="Times New Roman" w:hAnsi="Times New Roman"/>
                <w:b w:val="0"/>
                <w:i w:val="0"/>
                <w:color w:val="000000"/>
                <w:sz w:val="24"/>
              </w:rPr>
              <w:t>Получение и химические свойства кислотных, основных и амфотерных оксидов</w:t>
            </w:r>
          </w:p>
        </w:tc>
        <w:tc>
          <w:tcPr>
            <w:tcW w:w="1052" w:type="dxa"/>
            <w:tcMar>
              <w:top w:w="50" w:type="dxa"/>
              <w:left w:w="100" w:type="dxa"/>
            </w:tcMar>
            <w:vAlign w:val="center"/>
          </w:tcPr>
          <w:p w14:paraId="17B174F7">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5C407C7D">
            <w:pPr>
              <w:spacing w:before="0" w:after="0" w:line="276" w:lineRule="auto"/>
              <w:ind w:left="135"/>
              <w:jc w:val="center"/>
            </w:pPr>
          </w:p>
        </w:tc>
        <w:tc>
          <w:tcPr>
            <w:tcW w:w="2180" w:type="dxa"/>
            <w:tcMar>
              <w:top w:w="50" w:type="dxa"/>
              <w:left w:w="100" w:type="dxa"/>
            </w:tcMar>
            <w:vAlign w:val="center"/>
          </w:tcPr>
          <w:p w14:paraId="5B920AAC">
            <w:pPr>
              <w:spacing w:before="0" w:after="0" w:line="276" w:lineRule="auto"/>
              <w:ind w:left="135"/>
              <w:jc w:val="center"/>
            </w:pPr>
          </w:p>
        </w:tc>
        <w:tc>
          <w:tcPr>
            <w:tcW w:w="1525" w:type="dxa"/>
            <w:shd w:val="clear" w:color="auto" w:fill="auto"/>
            <w:tcMar>
              <w:top w:w="50" w:type="dxa"/>
              <w:left w:w="100" w:type="dxa"/>
            </w:tcMar>
            <w:vAlign w:val="bottom"/>
          </w:tcPr>
          <w:p w14:paraId="31C4A98E">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12.02.2026</w:t>
            </w:r>
          </w:p>
        </w:tc>
        <w:tc>
          <w:tcPr>
            <w:tcW w:w="2668" w:type="dxa"/>
            <w:tcMar>
              <w:top w:w="50" w:type="dxa"/>
              <w:left w:w="100" w:type="dxa"/>
            </w:tcMar>
            <w:vAlign w:val="center"/>
          </w:tcPr>
          <w:p w14:paraId="5174564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"https://m.edsoo.ru/ff0d664e" \h </w:instrText>
            </w:r>
            <w:r>
              <w:fldChar w:fldCharType="separate"/>
            </w:r>
            <w:r>
              <w:rPr>
                <w:rFonts w:ascii="Times New Roman" w:hAnsi="Times New Roman"/>
                <w:b w:val="0"/>
                <w:i w:val="0"/>
                <w:color w:val="0000FF"/>
                <w:sz w:val="22"/>
                <w:u w:val="single"/>
              </w:rPr>
              <w:t>https://m.edsoo.ru/ff0d664e</w:t>
            </w:r>
            <w:r>
              <w:rPr>
                <w:rFonts w:ascii="Times New Roman" w:hAnsi="Times New Roman"/>
                <w:b w:val="0"/>
                <w:i w:val="0"/>
                <w:color w:val="0000FF"/>
                <w:sz w:val="22"/>
                <w:u w:val="single"/>
              </w:rPr>
              <w:fldChar w:fldCharType="end"/>
            </w:r>
          </w:p>
        </w:tc>
      </w:tr>
      <w:tr w14:paraId="4DDD6D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68D3FCE">
            <w:pPr>
              <w:spacing w:before="0" w:after="0"/>
              <w:ind w:left="0"/>
              <w:jc w:val="left"/>
            </w:pPr>
            <w:r>
              <w:rPr>
                <w:rFonts w:ascii="Times New Roman" w:hAnsi="Times New Roman"/>
                <w:b w:val="0"/>
                <w:i w:val="0"/>
                <w:color w:val="000000"/>
                <w:sz w:val="24"/>
              </w:rPr>
              <w:t>42</w:t>
            </w:r>
          </w:p>
        </w:tc>
        <w:tc>
          <w:tcPr>
            <w:tcW w:w="3680" w:type="dxa"/>
            <w:tcMar>
              <w:top w:w="50" w:type="dxa"/>
              <w:left w:w="100" w:type="dxa"/>
            </w:tcMar>
            <w:vAlign w:val="center"/>
          </w:tcPr>
          <w:p w14:paraId="408B665F">
            <w:pPr>
              <w:spacing w:before="0" w:after="0"/>
              <w:ind w:left="135"/>
              <w:jc w:val="left"/>
            </w:pPr>
            <w:r>
              <w:rPr>
                <w:rFonts w:ascii="Times New Roman" w:hAnsi="Times New Roman"/>
                <w:b w:val="0"/>
                <w:i w:val="0"/>
                <w:color w:val="000000"/>
                <w:sz w:val="24"/>
              </w:rPr>
              <w:t>Основания: состав, классификация, номенклатура</w:t>
            </w:r>
          </w:p>
        </w:tc>
        <w:tc>
          <w:tcPr>
            <w:tcW w:w="1052" w:type="dxa"/>
            <w:tcMar>
              <w:top w:w="50" w:type="dxa"/>
              <w:left w:w="100" w:type="dxa"/>
            </w:tcMar>
            <w:vAlign w:val="center"/>
          </w:tcPr>
          <w:p w14:paraId="5B243228">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55B942C5">
            <w:pPr>
              <w:spacing w:before="0" w:after="0" w:line="276" w:lineRule="auto"/>
              <w:ind w:left="135"/>
              <w:jc w:val="center"/>
            </w:pPr>
          </w:p>
        </w:tc>
        <w:tc>
          <w:tcPr>
            <w:tcW w:w="2180" w:type="dxa"/>
            <w:tcMar>
              <w:top w:w="50" w:type="dxa"/>
              <w:left w:w="100" w:type="dxa"/>
            </w:tcMar>
            <w:vAlign w:val="center"/>
          </w:tcPr>
          <w:p w14:paraId="0C24CEDC">
            <w:pPr>
              <w:spacing w:before="0" w:after="0" w:line="276" w:lineRule="auto"/>
              <w:ind w:left="135"/>
              <w:jc w:val="center"/>
            </w:pPr>
          </w:p>
        </w:tc>
        <w:tc>
          <w:tcPr>
            <w:tcW w:w="1525" w:type="dxa"/>
            <w:shd w:val="clear" w:color="auto" w:fill="auto"/>
            <w:tcMar>
              <w:top w:w="50" w:type="dxa"/>
              <w:left w:w="100" w:type="dxa"/>
            </w:tcMar>
            <w:vAlign w:val="bottom"/>
          </w:tcPr>
          <w:p w14:paraId="7920C17D">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13.02.2026</w:t>
            </w:r>
          </w:p>
        </w:tc>
        <w:tc>
          <w:tcPr>
            <w:tcW w:w="2668" w:type="dxa"/>
            <w:tcMar>
              <w:top w:w="50" w:type="dxa"/>
              <w:left w:w="100" w:type="dxa"/>
            </w:tcMar>
            <w:vAlign w:val="center"/>
          </w:tcPr>
          <w:p w14:paraId="74B8B1B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"https://m.edsoo.ru/ff0d67ca" \h </w:instrText>
            </w:r>
            <w:r>
              <w:fldChar w:fldCharType="separate"/>
            </w:r>
            <w:r>
              <w:rPr>
                <w:rFonts w:ascii="Times New Roman" w:hAnsi="Times New Roman"/>
                <w:b w:val="0"/>
                <w:i w:val="0"/>
                <w:color w:val="0000FF"/>
                <w:sz w:val="22"/>
                <w:u w:val="single"/>
              </w:rPr>
              <w:t>https://m.edsoo.ru/ff0d67ca</w:t>
            </w:r>
            <w:r>
              <w:rPr>
                <w:rFonts w:ascii="Times New Roman" w:hAnsi="Times New Roman"/>
                <w:b w:val="0"/>
                <w:i w:val="0"/>
                <w:color w:val="0000FF"/>
                <w:sz w:val="22"/>
                <w:u w:val="single"/>
              </w:rPr>
              <w:fldChar w:fldCharType="end"/>
            </w:r>
          </w:p>
        </w:tc>
      </w:tr>
      <w:tr w14:paraId="4DC104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418C269E">
            <w:pPr>
              <w:spacing w:before="0" w:after="0"/>
              <w:ind w:left="0"/>
              <w:jc w:val="left"/>
            </w:pPr>
            <w:r>
              <w:rPr>
                <w:rFonts w:ascii="Times New Roman" w:hAnsi="Times New Roman"/>
                <w:b w:val="0"/>
                <w:i w:val="0"/>
                <w:color w:val="000000"/>
                <w:sz w:val="24"/>
              </w:rPr>
              <w:t>43</w:t>
            </w:r>
          </w:p>
        </w:tc>
        <w:tc>
          <w:tcPr>
            <w:tcW w:w="3680" w:type="dxa"/>
            <w:tcMar>
              <w:top w:w="50" w:type="dxa"/>
              <w:left w:w="100" w:type="dxa"/>
            </w:tcMar>
            <w:vAlign w:val="center"/>
          </w:tcPr>
          <w:p w14:paraId="599CC0E2">
            <w:pPr>
              <w:spacing w:before="0" w:after="0"/>
              <w:ind w:left="135"/>
              <w:jc w:val="left"/>
            </w:pPr>
            <w:r>
              <w:rPr>
                <w:rFonts w:ascii="Times New Roman" w:hAnsi="Times New Roman"/>
                <w:b w:val="0"/>
                <w:i w:val="0"/>
                <w:color w:val="000000"/>
                <w:sz w:val="24"/>
              </w:rPr>
              <w:t>Получение и химические свойства оснований</w:t>
            </w:r>
          </w:p>
        </w:tc>
        <w:tc>
          <w:tcPr>
            <w:tcW w:w="1052" w:type="dxa"/>
            <w:tcMar>
              <w:top w:w="50" w:type="dxa"/>
              <w:left w:w="100" w:type="dxa"/>
            </w:tcMar>
            <w:vAlign w:val="center"/>
          </w:tcPr>
          <w:p w14:paraId="7B733047">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10CEB60E">
            <w:pPr>
              <w:spacing w:before="0" w:after="0" w:line="276" w:lineRule="auto"/>
              <w:ind w:left="135"/>
              <w:jc w:val="center"/>
            </w:pPr>
          </w:p>
        </w:tc>
        <w:tc>
          <w:tcPr>
            <w:tcW w:w="2180" w:type="dxa"/>
            <w:tcMar>
              <w:top w:w="50" w:type="dxa"/>
              <w:left w:w="100" w:type="dxa"/>
            </w:tcMar>
            <w:vAlign w:val="center"/>
          </w:tcPr>
          <w:p w14:paraId="3BDBCFAF">
            <w:pPr>
              <w:spacing w:before="0" w:after="0" w:line="276" w:lineRule="auto"/>
              <w:ind w:left="135"/>
              <w:jc w:val="center"/>
            </w:pPr>
          </w:p>
        </w:tc>
        <w:tc>
          <w:tcPr>
            <w:tcW w:w="1525" w:type="dxa"/>
            <w:shd w:val="clear" w:color="auto" w:fill="auto"/>
            <w:tcMar>
              <w:top w:w="50" w:type="dxa"/>
              <w:left w:w="100" w:type="dxa"/>
            </w:tcMar>
            <w:vAlign w:val="bottom"/>
          </w:tcPr>
          <w:p w14:paraId="2BB1453B">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19.02.2026</w:t>
            </w:r>
          </w:p>
        </w:tc>
        <w:tc>
          <w:tcPr>
            <w:tcW w:w="2668" w:type="dxa"/>
            <w:tcMar>
              <w:top w:w="50" w:type="dxa"/>
              <w:left w:w="100" w:type="dxa"/>
            </w:tcMar>
            <w:vAlign w:val="center"/>
          </w:tcPr>
          <w:p w14:paraId="4EAB111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"https://m.edsoo.ru/ff0d67ca" \h </w:instrText>
            </w:r>
            <w:r>
              <w:fldChar w:fldCharType="separate"/>
            </w:r>
            <w:r>
              <w:rPr>
                <w:rFonts w:ascii="Times New Roman" w:hAnsi="Times New Roman"/>
                <w:b w:val="0"/>
                <w:i w:val="0"/>
                <w:color w:val="0000FF"/>
                <w:sz w:val="22"/>
                <w:u w:val="single"/>
              </w:rPr>
              <w:t>https://m.edsoo.ru/ff0d67ca</w:t>
            </w:r>
            <w:r>
              <w:rPr>
                <w:rFonts w:ascii="Times New Roman" w:hAnsi="Times New Roman"/>
                <w:b w:val="0"/>
                <w:i w:val="0"/>
                <w:color w:val="0000FF"/>
                <w:sz w:val="22"/>
                <w:u w:val="single"/>
              </w:rPr>
              <w:fldChar w:fldCharType="end"/>
            </w:r>
          </w:p>
        </w:tc>
      </w:tr>
      <w:tr w14:paraId="4BB161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6231FB5F">
            <w:pPr>
              <w:spacing w:before="0" w:after="0"/>
              <w:ind w:left="0"/>
              <w:jc w:val="left"/>
            </w:pPr>
            <w:r>
              <w:rPr>
                <w:rFonts w:ascii="Times New Roman" w:hAnsi="Times New Roman"/>
                <w:b w:val="0"/>
                <w:i w:val="0"/>
                <w:color w:val="000000"/>
                <w:sz w:val="24"/>
              </w:rPr>
              <w:t>44</w:t>
            </w:r>
          </w:p>
        </w:tc>
        <w:tc>
          <w:tcPr>
            <w:tcW w:w="3680" w:type="dxa"/>
            <w:tcMar>
              <w:top w:w="50" w:type="dxa"/>
              <w:left w:w="100" w:type="dxa"/>
            </w:tcMar>
            <w:vAlign w:val="center"/>
          </w:tcPr>
          <w:p w14:paraId="35FF701B">
            <w:pPr>
              <w:spacing w:before="0" w:after="0"/>
              <w:ind w:left="135"/>
              <w:jc w:val="left"/>
            </w:pPr>
            <w:r>
              <w:rPr>
                <w:rFonts w:ascii="Times New Roman" w:hAnsi="Times New Roman"/>
                <w:b w:val="0"/>
                <w:i w:val="0"/>
                <w:color w:val="000000"/>
                <w:sz w:val="24"/>
              </w:rPr>
              <w:t>Кислоты: состав, классификация, номенклатура</w:t>
            </w:r>
          </w:p>
        </w:tc>
        <w:tc>
          <w:tcPr>
            <w:tcW w:w="1052" w:type="dxa"/>
            <w:tcMar>
              <w:top w:w="50" w:type="dxa"/>
              <w:left w:w="100" w:type="dxa"/>
            </w:tcMar>
            <w:vAlign w:val="center"/>
          </w:tcPr>
          <w:p w14:paraId="30A746D7">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1389060">
            <w:pPr>
              <w:spacing w:before="0" w:after="0" w:line="276" w:lineRule="auto"/>
              <w:ind w:left="135"/>
              <w:jc w:val="center"/>
            </w:pPr>
          </w:p>
        </w:tc>
        <w:tc>
          <w:tcPr>
            <w:tcW w:w="2180" w:type="dxa"/>
            <w:tcMar>
              <w:top w:w="50" w:type="dxa"/>
              <w:left w:w="100" w:type="dxa"/>
            </w:tcMar>
            <w:vAlign w:val="center"/>
          </w:tcPr>
          <w:p w14:paraId="792B76AE">
            <w:pPr>
              <w:spacing w:before="0" w:after="0" w:line="276" w:lineRule="auto"/>
              <w:ind w:left="135"/>
              <w:jc w:val="center"/>
            </w:pPr>
          </w:p>
        </w:tc>
        <w:tc>
          <w:tcPr>
            <w:tcW w:w="1525" w:type="dxa"/>
            <w:shd w:val="clear" w:color="auto" w:fill="auto"/>
            <w:tcMar>
              <w:top w:w="50" w:type="dxa"/>
              <w:left w:w="100" w:type="dxa"/>
            </w:tcMar>
            <w:vAlign w:val="bottom"/>
          </w:tcPr>
          <w:p w14:paraId="56F62282">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20.02.2026</w:t>
            </w:r>
          </w:p>
        </w:tc>
        <w:tc>
          <w:tcPr>
            <w:tcW w:w="2668" w:type="dxa"/>
            <w:tcMar>
              <w:top w:w="50" w:type="dxa"/>
              <w:left w:w="100" w:type="dxa"/>
            </w:tcMar>
            <w:vAlign w:val="center"/>
          </w:tcPr>
          <w:p w14:paraId="35177EE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"https://m.edsoo.ru/ff0dfee2" \h </w:instrText>
            </w:r>
            <w:r>
              <w:fldChar w:fldCharType="separate"/>
            </w:r>
            <w:r>
              <w:rPr>
                <w:rFonts w:ascii="Times New Roman" w:hAnsi="Times New Roman"/>
                <w:b w:val="0"/>
                <w:i w:val="0"/>
                <w:color w:val="0000FF"/>
                <w:sz w:val="22"/>
                <w:u w:val="single"/>
              </w:rPr>
              <w:t>https://m.edsoo.ru/ff0dfee2</w:t>
            </w:r>
            <w:r>
              <w:rPr>
                <w:rFonts w:ascii="Times New Roman" w:hAnsi="Times New Roman"/>
                <w:b w:val="0"/>
                <w:i w:val="0"/>
                <w:color w:val="0000FF"/>
                <w:sz w:val="22"/>
                <w:u w:val="single"/>
              </w:rPr>
              <w:fldChar w:fldCharType="end"/>
            </w:r>
          </w:p>
        </w:tc>
      </w:tr>
      <w:tr w14:paraId="7828B2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E4F236A">
            <w:pPr>
              <w:spacing w:before="0" w:after="0"/>
              <w:ind w:left="0"/>
              <w:jc w:val="left"/>
            </w:pPr>
            <w:r>
              <w:rPr>
                <w:rFonts w:ascii="Times New Roman" w:hAnsi="Times New Roman"/>
                <w:b w:val="0"/>
                <w:i w:val="0"/>
                <w:color w:val="000000"/>
                <w:sz w:val="24"/>
              </w:rPr>
              <w:t>45</w:t>
            </w:r>
          </w:p>
        </w:tc>
        <w:tc>
          <w:tcPr>
            <w:tcW w:w="3680" w:type="dxa"/>
            <w:tcMar>
              <w:top w:w="50" w:type="dxa"/>
              <w:left w:w="100" w:type="dxa"/>
            </w:tcMar>
            <w:vAlign w:val="center"/>
          </w:tcPr>
          <w:p w14:paraId="20FEA5E4">
            <w:pPr>
              <w:spacing w:before="0" w:after="0"/>
              <w:ind w:left="135"/>
              <w:jc w:val="left"/>
            </w:pPr>
            <w:r>
              <w:rPr>
                <w:rFonts w:ascii="Times New Roman" w:hAnsi="Times New Roman"/>
                <w:b w:val="0"/>
                <w:i w:val="0"/>
                <w:color w:val="000000"/>
                <w:sz w:val="24"/>
              </w:rPr>
              <w:t>Получение и химические свойства кислот</w:t>
            </w:r>
          </w:p>
        </w:tc>
        <w:tc>
          <w:tcPr>
            <w:tcW w:w="1052" w:type="dxa"/>
            <w:tcMar>
              <w:top w:w="50" w:type="dxa"/>
              <w:left w:w="100" w:type="dxa"/>
            </w:tcMar>
            <w:vAlign w:val="center"/>
          </w:tcPr>
          <w:p w14:paraId="34BE890B">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DAD58F6">
            <w:pPr>
              <w:spacing w:before="0" w:after="0" w:line="276" w:lineRule="auto"/>
              <w:ind w:left="135"/>
              <w:jc w:val="center"/>
            </w:pPr>
          </w:p>
        </w:tc>
        <w:tc>
          <w:tcPr>
            <w:tcW w:w="2180" w:type="dxa"/>
            <w:tcMar>
              <w:top w:w="50" w:type="dxa"/>
              <w:left w:w="100" w:type="dxa"/>
            </w:tcMar>
            <w:vAlign w:val="center"/>
          </w:tcPr>
          <w:p w14:paraId="1462FDD2">
            <w:pPr>
              <w:spacing w:before="0" w:after="0" w:line="276" w:lineRule="auto"/>
              <w:ind w:left="135"/>
              <w:jc w:val="center"/>
            </w:pPr>
          </w:p>
        </w:tc>
        <w:tc>
          <w:tcPr>
            <w:tcW w:w="1525" w:type="dxa"/>
            <w:shd w:val="clear" w:color="auto" w:fill="auto"/>
            <w:tcMar>
              <w:top w:w="50" w:type="dxa"/>
              <w:left w:w="100" w:type="dxa"/>
            </w:tcMar>
            <w:vAlign w:val="bottom"/>
          </w:tcPr>
          <w:p w14:paraId="440002F9">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26.02.2026</w:t>
            </w:r>
          </w:p>
        </w:tc>
        <w:tc>
          <w:tcPr>
            <w:tcW w:w="2668" w:type="dxa"/>
            <w:tcMar>
              <w:top w:w="50" w:type="dxa"/>
              <w:left w:w="100" w:type="dxa"/>
            </w:tcMar>
            <w:vAlign w:val="center"/>
          </w:tcPr>
          <w:p w14:paraId="3A0F5FA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"https://m.edsoo.ru/ff0dfee2" \h </w:instrText>
            </w:r>
            <w:r>
              <w:fldChar w:fldCharType="separate"/>
            </w:r>
            <w:r>
              <w:rPr>
                <w:rFonts w:ascii="Times New Roman" w:hAnsi="Times New Roman"/>
                <w:b w:val="0"/>
                <w:i w:val="0"/>
                <w:color w:val="0000FF"/>
                <w:sz w:val="22"/>
                <w:u w:val="single"/>
              </w:rPr>
              <w:t>https://m.edsoo.ru/ff0dfee2</w:t>
            </w:r>
            <w:r>
              <w:rPr>
                <w:rFonts w:ascii="Times New Roman" w:hAnsi="Times New Roman"/>
                <w:b w:val="0"/>
                <w:i w:val="0"/>
                <w:color w:val="0000FF"/>
                <w:sz w:val="22"/>
                <w:u w:val="single"/>
              </w:rPr>
              <w:fldChar w:fldCharType="end"/>
            </w:r>
          </w:p>
        </w:tc>
      </w:tr>
      <w:tr w14:paraId="3AC207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D54C43D">
            <w:pPr>
              <w:spacing w:before="0" w:after="0"/>
              <w:ind w:left="0"/>
              <w:jc w:val="left"/>
            </w:pPr>
            <w:r>
              <w:rPr>
                <w:rFonts w:ascii="Times New Roman" w:hAnsi="Times New Roman"/>
                <w:b w:val="0"/>
                <w:i w:val="0"/>
                <w:color w:val="000000"/>
                <w:sz w:val="24"/>
              </w:rPr>
              <w:t>46</w:t>
            </w:r>
          </w:p>
        </w:tc>
        <w:tc>
          <w:tcPr>
            <w:tcW w:w="3680" w:type="dxa"/>
            <w:tcMar>
              <w:top w:w="50" w:type="dxa"/>
              <w:left w:w="100" w:type="dxa"/>
            </w:tcMar>
            <w:vAlign w:val="center"/>
          </w:tcPr>
          <w:p w14:paraId="175B9206">
            <w:pPr>
              <w:spacing w:before="0" w:after="0"/>
              <w:ind w:left="135"/>
              <w:jc w:val="left"/>
            </w:pPr>
            <w:r>
              <w:rPr>
                <w:rFonts w:ascii="Times New Roman" w:hAnsi="Times New Roman"/>
                <w:b w:val="0"/>
                <w:i w:val="0"/>
                <w:color w:val="000000"/>
                <w:sz w:val="24"/>
              </w:rPr>
              <w:t>Соли (средние): номенклатура, способы получения, химические свойства</w:t>
            </w:r>
          </w:p>
        </w:tc>
        <w:tc>
          <w:tcPr>
            <w:tcW w:w="1052" w:type="dxa"/>
            <w:tcMar>
              <w:top w:w="50" w:type="dxa"/>
              <w:left w:w="100" w:type="dxa"/>
            </w:tcMar>
            <w:vAlign w:val="center"/>
          </w:tcPr>
          <w:p w14:paraId="0A1983DD">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03E9008">
            <w:pPr>
              <w:spacing w:before="0" w:after="0" w:line="276" w:lineRule="auto"/>
              <w:ind w:left="135"/>
              <w:jc w:val="center"/>
            </w:pPr>
          </w:p>
        </w:tc>
        <w:tc>
          <w:tcPr>
            <w:tcW w:w="2180" w:type="dxa"/>
            <w:tcMar>
              <w:top w:w="50" w:type="dxa"/>
              <w:left w:w="100" w:type="dxa"/>
            </w:tcMar>
            <w:vAlign w:val="center"/>
          </w:tcPr>
          <w:p w14:paraId="1E6BC316">
            <w:pPr>
              <w:spacing w:before="0" w:after="0" w:line="276" w:lineRule="auto"/>
              <w:ind w:left="135"/>
              <w:jc w:val="center"/>
            </w:pPr>
          </w:p>
        </w:tc>
        <w:tc>
          <w:tcPr>
            <w:tcW w:w="1525" w:type="dxa"/>
            <w:shd w:val="clear" w:color="auto" w:fill="auto"/>
            <w:tcMar>
              <w:top w:w="50" w:type="dxa"/>
              <w:left w:w="100" w:type="dxa"/>
            </w:tcMar>
            <w:vAlign w:val="bottom"/>
          </w:tcPr>
          <w:p w14:paraId="61B27DFF">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27.02.2026</w:t>
            </w:r>
          </w:p>
        </w:tc>
        <w:tc>
          <w:tcPr>
            <w:tcW w:w="2668" w:type="dxa"/>
            <w:tcMar>
              <w:top w:w="50" w:type="dxa"/>
              <w:left w:w="100" w:type="dxa"/>
            </w:tcMar>
            <w:vAlign w:val="center"/>
          </w:tcPr>
          <w:p w14:paraId="646F948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"https://m.edsoo.ru/00ad9474" \h </w:instrText>
            </w:r>
            <w:r>
              <w:fldChar w:fldCharType="separate"/>
            </w:r>
            <w:r>
              <w:rPr>
                <w:rFonts w:ascii="Times New Roman" w:hAnsi="Times New Roman"/>
                <w:b w:val="0"/>
                <w:i w:val="0"/>
                <w:color w:val="0000FF"/>
                <w:sz w:val="22"/>
                <w:u w:val="single"/>
              </w:rPr>
              <w:t>https://m.edsoo.ru/00ad9474</w:t>
            </w:r>
            <w:r>
              <w:rPr>
                <w:rFonts w:ascii="Times New Roman" w:hAnsi="Times New Roman"/>
                <w:b w:val="0"/>
                <w:i w:val="0"/>
                <w:color w:val="0000FF"/>
                <w:sz w:val="22"/>
                <w:u w:val="single"/>
              </w:rPr>
              <w:fldChar w:fldCharType="end"/>
            </w:r>
          </w:p>
        </w:tc>
      </w:tr>
      <w:tr w14:paraId="6C0182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BC8F7C0">
            <w:pPr>
              <w:spacing w:before="0" w:after="0"/>
              <w:ind w:left="0"/>
              <w:jc w:val="left"/>
            </w:pPr>
            <w:r>
              <w:rPr>
                <w:rFonts w:ascii="Times New Roman" w:hAnsi="Times New Roman"/>
                <w:b w:val="0"/>
                <w:i w:val="0"/>
                <w:color w:val="000000"/>
                <w:sz w:val="24"/>
              </w:rPr>
              <w:t>47</w:t>
            </w:r>
          </w:p>
        </w:tc>
        <w:tc>
          <w:tcPr>
            <w:tcW w:w="3680" w:type="dxa"/>
            <w:tcMar>
              <w:top w:w="50" w:type="dxa"/>
              <w:left w:w="100" w:type="dxa"/>
            </w:tcMar>
            <w:vAlign w:val="center"/>
          </w:tcPr>
          <w:p w14:paraId="24FF36BD">
            <w:pPr>
              <w:spacing w:before="0" w:after="0"/>
              <w:ind w:left="135"/>
              <w:jc w:val="left"/>
            </w:pPr>
            <w:r>
              <w:rPr>
                <w:rFonts w:ascii="Times New Roman" w:hAnsi="Times New Roman"/>
                <w:b w:val="0"/>
                <w:i w:val="0"/>
                <w:color w:val="000000"/>
                <w:sz w:val="24"/>
              </w:rPr>
              <w:t>Практическая работа № 6. Решение экспериментальных задач по теме «Основные классы неорганических соединений»</w:t>
            </w:r>
          </w:p>
        </w:tc>
        <w:tc>
          <w:tcPr>
            <w:tcW w:w="1052" w:type="dxa"/>
            <w:tcMar>
              <w:top w:w="50" w:type="dxa"/>
              <w:left w:w="100" w:type="dxa"/>
            </w:tcMar>
            <w:vAlign w:val="center"/>
          </w:tcPr>
          <w:p w14:paraId="416BD9E7">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709646BC">
            <w:pPr>
              <w:spacing w:before="0" w:after="0" w:line="276" w:lineRule="auto"/>
              <w:ind w:left="135"/>
              <w:jc w:val="center"/>
            </w:pPr>
          </w:p>
        </w:tc>
        <w:tc>
          <w:tcPr>
            <w:tcW w:w="2180" w:type="dxa"/>
            <w:tcMar>
              <w:top w:w="50" w:type="dxa"/>
              <w:left w:w="100" w:type="dxa"/>
            </w:tcMar>
            <w:vAlign w:val="center"/>
          </w:tcPr>
          <w:p w14:paraId="773AD1A2">
            <w:pPr>
              <w:spacing w:before="0" w:after="0" w:line="276" w:lineRule="auto"/>
              <w:ind w:left="135"/>
              <w:jc w:val="center"/>
            </w:pPr>
            <w:r>
              <w:rPr>
                <w:rFonts w:ascii="Times New Roman" w:hAnsi="Times New Roman"/>
                <w:b w:val="0"/>
                <w:i w:val="0"/>
                <w:color w:val="000000"/>
                <w:sz w:val="24"/>
              </w:rPr>
              <w:t xml:space="preserve"> 1 </w:t>
            </w:r>
          </w:p>
        </w:tc>
        <w:tc>
          <w:tcPr>
            <w:tcW w:w="1525" w:type="dxa"/>
            <w:shd w:val="clear" w:color="auto" w:fill="auto"/>
            <w:tcMar>
              <w:top w:w="50" w:type="dxa"/>
              <w:left w:w="100" w:type="dxa"/>
            </w:tcMar>
            <w:vAlign w:val="bottom"/>
          </w:tcPr>
          <w:p w14:paraId="4AD4099A">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05.03.2026</w:t>
            </w:r>
          </w:p>
        </w:tc>
        <w:tc>
          <w:tcPr>
            <w:tcW w:w="2668" w:type="dxa"/>
            <w:tcMar>
              <w:top w:w="50" w:type="dxa"/>
              <w:left w:w="100" w:type="dxa"/>
            </w:tcMar>
            <w:vAlign w:val="center"/>
          </w:tcPr>
          <w:p w14:paraId="607DBBA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"https://m.edsoo.ru/00ad9b7c" \h </w:instrText>
            </w:r>
            <w:r>
              <w:fldChar w:fldCharType="separate"/>
            </w:r>
            <w:r>
              <w:rPr>
                <w:rFonts w:ascii="Times New Roman" w:hAnsi="Times New Roman"/>
                <w:b w:val="0"/>
                <w:i w:val="0"/>
                <w:color w:val="0000FF"/>
                <w:sz w:val="22"/>
                <w:u w:val="single"/>
              </w:rPr>
              <w:t>https://m.edsoo.ru/00ad9b7c</w:t>
            </w:r>
            <w:r>
              <w:rPr>
                <w:rFonts w:ascii="Times New Roman" w:hAnsi="Times New Roman"/>
                <w:b w:val="0"/>
                <w:i w:val="0"/>
                <w:color w:val="0000FF"/>
                <w:sz w:val="22"/>
                <w:u w:val="single"/>
              </w:rPr>
              <w:fldChar w:fldCharType="end"/>
            </w:r>
          </w:p>
        </w:tc>
      </w:tr>
      <w:tr w14:paraId="568972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0EF88B85">
            <w:pPr>
              <w:spacing w:before="0" w:after="0"/>
              <w:ind w:left="0"/>
              <w:jc w:val="left"/>
            </w:pPr>
            <w:r>
              <w:rPr>
                <w:rFonts w:ascii="Times New Roman" w:hAnsi="Times New Roman"/>
                <w:b w:val="0"/>
                <w:i w:val="0"/>
                <w:color w:val="000000"/>
                <w:sz w:val="24"/>
              </w:rPr>
              <w:t>48</w:t>
            </w:r>
          </w:p>
        </w:tc>
        <w:tc>
          <w:tcPr>
            <w:tcW w:w="3680" w:type="dxa"/>
            <w:tcMar>
              <w:top w:w="50" w:type="dxa"/>
              <w:left w:w="100" w:type="dxa"/>
            </w:tcMar>
            <w:vAlign w:val="center"/>
          </w:tcPr>
          <w:p w14:paraId="59E456CC">
            <w:pPr>
              <w:spacing w:before="0" w:after="0"/>
              <w:ind w:left="135"/>
              <w:jc w:val="left"/>
            </w:pPr>
            <w:r>
              <w:rPr>
                <w:rFonts w:ascii="Times New Roman" w:hAnsi="Times New Roman"/>
                <w:b w:val="0"/>
                <w:i w:val="0"/>
                <w:color w:val="000000"/>
                <w:sz w:val="24"/>
              </w:rPr>
              <w:t>Генетическая связь между классами неорганических соединений</w:t>
            </w:r>
          </w:p>
        </w:tc>
        <w:tc>
          <w:tcPr>
            <w:tcW w:w="1052" w:type="dxa"/>
            <w:tcMar>
              <w:top w:w="50" w:type="dxa"/>
              <w:left w:w="100" w:type="dxa"/>
            </w:tcMar>
            <w:vAlign w:val="center"/>
          </w:tcPr>
          <w:p w14:paraId="2A1B8F5E">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169324E8">
            <w:pPr>
              <w:spacing w:before="0" w:after="0" w:line="276" w:lineRule="auto"/>
              <w:ind w:left="135"/>
              <w:jc w:val="center"/>
            </w:pPr>
          </w:p>
        </w:tc>
        <w:tc>
          <w:tcPr>
            <w:tcW w:w="2180" w:type="dxa"/>
            <w:tcMar>
              <w:top w:w="50" w:type="dxa"/>
              <w:left w:w="100" w:type="dxa"/>
            </w:tcMar>
            <w:vAlign w:val="center"/>
          </w:tcPr>
          <w:p w14:paraId="2386DBD1">
            <w:pPr>
              <w:spacing w:before="0" w:after="0" w:line="276" w:lineRule="auto"/>
              <w:ind w:left="135"/>
              <w:jc w:val="center"/>
            </w:pPr>
          </w:p>
        </w:tc>
        <w:tc>
          <w:tcPr>
            <w:tcW w:w="1525" w:type="dxa"/>
            <w:shd w:val="clear" w:color="auto" w:fill="auto"/>
            <w:tcMar>
              <w:top w:w="50" w:type="dxa"/>
              <w:left w:w="100" w:type="dxa"/>
            </w:tcMar>
            <w:vAlign w:val="bottom"/>
          </w:tcPr>
          <w:p w14:paraId="4C70BAB1">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06.03.2026</w:t>
            </w:r>
          </w:p>
        </w:tc>
        <w:tc>
          <w:tcPr>
            <w:tcW w:w="2668" w:type="dxa"/>
            <w:tcMar>
              <w:top w:w="50" w:type="dxa"/>
              <w:left w:w="100" w:type="dxa"/>
            </w:tcMar>
            <w:vAlign w:val="center"/>
          </w:tcPr>
          <w:p w14:paraId="425AE5E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"https://m.edsoo.ru/00ad9a50" \h </w:instrText>
            </w:r>
            <w:r>
              <w:fldChar w:fldCharType="separate"/>
            </w:r>
            <w:r>
              <w:rPr>
                <w:rFonts w:ascii="Times New Roman" w:hAnsi="Times New Roman"/>
                <w:b w:val="0"/>
                <w:i w:val="0"/>
                <w:color w:val="0000FF"/>
                <w:sz w:val="22"/>
                <w:u w:val="single"/>
              </w:rPr>
              <w:t>https://m.edsoo.ru/00ad9a50</w:t>
            </w:r>
            <w:r>
              <w:rPr>
                <w:rFonts w:ascii="Times New Roman" w:hAnsi="Times New Roman"/>
                <w:b w:val="0"/>
                <w:i w:val="0"/>
                <w:color w:val="0000FF"/>
                <w:sz w:val="22"/>
                <w:u w:val="single"/>
              </w:rPr>
              <w:fldChar w:fldCharType="end"/>
            </w:r>
          </w:p>
        </w:tc>
      </w:tr>
      <w:tr w14:paraId="541FEB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63F417BD">
            <w:pPr>
              <w:spacing w:before="0" w:after="0"/>
              <w:ind w:left="0"/>
              <w:jc w:val="left"/>
            </w:pPr>
            <w:r>
              <w:rPr>
                <w:rFonts w:ascii="Times New Roman" w:hAnsi="Times New Roman"/>
                <w:b w:val="0"/>
                <w:i w:val="0"/>
                <w:color w:val="000000"/>
                <w:sz w:val="24"/>
              </w:rPr>
              <w:t>49</w:t>
            </w:r>
          </w:p>
        </w:tc>
        <w:tc>
          <w:tcPr>
            <w:tcW w:w="3680" w:type="dxa"/>
            <w:tcMar>
              <w:top w:w="50" w:type="dxa"/>
              <w:left w:w="100" w:type="dxa"/>
            </w:tcMar>
            <w:vAlign w:val="center"/>
          </w:tcPr>
          <w:p w14:paraId="2759BF13">
            <w:pPr>
              <w:spacing w:before="0" w:after="0"/>
              <w:ind w:left="135"/>
              <w:jc w:val="left"/>
            </w:pPr>
            <w:r>
              <w:rPr>
                <w:rFonts w:ascii="Times New Roman" w:hAnsi="Times New Roman"/>
                <w:b w:val="0"/>
                <w:i w:val="0"/>
                <w:color w:val="000000"/>
                <w:sz w:val="24"/>
              </w:rPr>
              <w:t>Обобщение и систематизация знаний</w:t>
            </w:r>
          </w:p>
        </w:tc>
        <w:tc>
          <w:tcPr>
            <w:tcW w:w="1052" w:type="dxa"/>
            <w:tcMar>
              <w:top w:w="50" w:type="dxa"/>
              <w:left w:w="100" w:type="dxa"/>
            </w:tcMar>
            <w:vAlign w:val="center"/>
          </w:tcPr>
          <w:p w14:paraId="3FC69471">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7D7F78AA">
            <w:pPr>
              <w:spacing w:before="0" w:after="0" w:line="276" w:lineRule="auto"/>
              <w:ind w:left="135"/>
              <w:jc w:val="center"/>
            </w:pPr>
          </w:p>
        </w:tc>
        <w:tc>
          <w:tcPr>
            <w:tcW w:w="2180" w:type="dxa"/>
            <w:tcMar>
              <w:top w:w="50" w:type="dxa"/>
              <w:left w:w="100" w:type="dxa"/>
            </w:tcMar>
            <w:vAlign w:val="center"/>
          </w:tcPr>
          <w:p w14:paraId="6A243785">
            <w:pPr>
              <w:spacing w:before="0" w:after="0" w:line="276" w:lineRule="auto"/>
              <w:ind w:left="135"/>
              <w:jc w:val="center"/>
            </w:pPr>
          </w:p>
        </w:tc>
        <w:tc>
          <w:tcPr>
            <w:tcW w:w="1525" w:type="dxa"/>
            <w:shd w:val="clear" w:color="auto" w:fill="auto"/>
            <w:tcMar>
              <w:top w:w="50" w:type="dxa"/>
              <w:left w:w="100" w:type="dxa"/>
            </w:tcMar>
            <w:vAlign w:val="bottom"/>
          </w:tcPr>
          <w:p w14:paraId="76ACD9E5">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12.03.2026</w:t>
            </w:r>
          </w:p>
        </w:tc>
        <w:tc>
          <w:tcPr>
            <w:tcW w:w="2668" w:type="dxa"/>
            <w:tcMar>
              <w:top w:w="50" w:type="dxa"/>
              <w:left w:w="100" w:type="dxa"/>
            </w:tcMar>
            <w:vAlign w:val="center"/>
          </w:tcPr>
          <w:p w14:paraId="055F131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"https://m.edsoo.ru/00ad9cb2" \h </w:instrText>
            </w:r>
            <w:r>
              <w:fldChar w:fldCharType="separate"/>
            </w:r>
            <w:r>
              <w:rPr>
                <w:rFonts w:ascii="Times New Roman" w:hAnsi="Times New Roman"/>
                <w:b w:val="0"/>
                <w:i w:val="0"/>
                <w:color w:val="0000FF"/>
                <w:sz w:val="22"/>
                <w:u w:val="single"/>
              </w:rPr>
              <w:t>https://m.edsoo.ru/00ad9cb2</w:t>
            </w:r>
            <w:r>
              <w:rPr>
                <w:rFonts w:ascii="Times New Roman" w:hAnsi="Times New Roman"/>
                <w:b w:val="0"/>
                <w:i w:val="0"/>
                <w:color w:val="0000FF"/>
                <w:sz w:val="22"/>
                <w:u w:val="single"/>
              </w:rPr>
              <w:fldChar w:fldCharType="end"/>
            </w:r>
          </w:p>
        </w:tc>
      </w:tr>
      <w:tr w14:paraId="0070BF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90B6443">
            <w:pPr>
              <w:spacing w:before="0" w:after="0"/>
              <w:ind w:left="0"/>
              <w:jc w:val="left"/>
            </w:pPr>
            <w:r>
              <w:rPr>
                <w:rFonts w:ascii="Times New Roman" w:hAnsi="Times New Roman"/>
                <w:b w:val="0"/>
                <w:i w:val="0"/>
                <w:color w:val="000000"/>
                <w:sz w:val="24"/>
              </w:rPr>
              <w:t>50</w:t>
            </w:r>
          </w:p>
        </w:tc>
        <w:tc>
          <w:tcPr>
            <w:tcW w:w="3680" w:type="dxa"/>
            <w:tcMar>
              <w:top w:w="50" w:type="dxa"/>
              <w:left w:w="100" w:type="dxa"/>
            </w:tcMar>
            <w:vAlign w:val="center"/>
          </w:tcPr>
          <w:p w14:paraId="66AC6313">
            <w:pPr>
              <w:spacing w:before="0" w:after="0"/>
              <w:ind w:left="135"/>
              <w:jc w:val="left"/>
            </w:pPr>
            <w:r>
              <w:rPr>
                <w:rFonts w:ascii="Times New Roman" w:hAnsi="Times New Roman"/>
                <w:b w:val="0"/>
                <w:i w:val="0"/>
                <w:color w:val="000000"/>
                <w:sz w:val="24"/>
              </w:rPr>
              <w:t>Контрольная работа №3 по теме "Основные классы неорганических соединений"</w:t>
            </w:r>
          </w:p>
        </w:tc>
        <w:tc>
          <w:tcPr>
            <w:tcW w:w="1052" w:type="dxa"/>
            <w:tcMar>
              <w:top w:w="50" w:type="dxa"/>
              <w:left w:w="100" w:type="dxa"/>
            </w:tcMar>
            <w:vAlign w:val="center"/>
          </w:tcPr>
          <w:p w14:paraId="5917B17F">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53DA1FDC">
            <w:pPr>
              <w:spacing w:before="0" w:after="0" w:line="276" w:lineRule="auto"/>
              <w:ind w:left="135"/>
              <w:jc w:val="center"/>
            </w:pPr>
            <w:r>
              <w:rPr>
                <w:rFonts w:ascii="Times New Roman" w:hAnsi="Times New Roman"/>
                <w:b w:val="0"/>
                <w:i w:val="0"/>
                <w:color w:val="000000"/>
                <w:sz w:val="24"/>
              </w:rPr>
              <w:t xml:space="preserve"> 1 </w:t>
            </w:r>
          </w:p>
        </w:tc>
        <w:tc>
          <w:tcPr>
            <w:tcW w:w="2180" w:type="dxa"/>
            <w:tcMar>
              <w:top w:w="50" w:type="dxa"/>
              <w:left w:w="100" w:type="dxa"/>
            </w:tcMar>
            <w:vAlign w:val="center"/>
          </w:tcPr>
          <w:p w14:paraId="343EDB03">
            <w:pPr>
              <w:spacing w:before="0" w:after="0" w:line="276" w:lineRule="auto"/>
              <w:ind w:left="135"/>
              <w:jc w:val="center"/>
            </w:pPr>
          </w:p>
        </w:tc>
        <w:tc>
          <w:tcPr>
            <w:tcW w:w="1525" w:type="dxa"/>
            <w:shd w:val="clear" w:color="auto" w:fill="auto"/>
            <w:tcMar>
              <w:top w:w="50" w:type="dxa"/>
              <w:left w:w="100" w:type="dxa"/>
            </w:tcMar>
            <w:vAlign w:val="bottom"/>
          </w:tcPr>
          <w:p w14:paraId="1562F782">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13.03.2026</w:t>
            </w:r>
          </w:p>
        </w:tc>
        <w:tc>
          <w:tcPr>
            <w:tcW w:w="2668" w:type="dxa"/>
            <w:tcMar>
              <w:top w:w="50" w:type="dxa"/>
              <w:left w:w="100" w:type="dxa"/>
            </w:tcMar>
            <w:vAlign w:val="center"/>
          </w:tcPr>
          <w:p w14:paraId="68F4874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"https://m.edsoo.ru/00ad9e1a" \h </w:instrText>
            </w:r>
            <w:r>
              <w:fldChar w:fldCharType="separate"/>
            </w:r>
            <w:r>
              <w:rPr>
                <w:rFonts w:ascii="Times New Roman" w:hAnsi="Times New Roman"/>
                <w:b w:val="0"/>
                <w:i w:val="0"/>
                <w:color w:val="0000FF"/>
                <w:sz w:val="22"/>
                <w:u w:val="single"/>
              </w:rPr>
              <w:t>https://m.edsoo.ru/00ad9e1a</w:t>
            </w:r>
            <w:r>
              <w:rPr>
                <w:rFonts w:ascii="Times New Roman" w:hAnsi="Times New Roman"/>
                <w:b w:val="0"/>
                <w:i w:val="0"/>
                <w:color w:val="0000FF"/>
                <w:sz w:val="22"/>
                <w:u w:val="single"/>
              </w:rPr>
              <w:fldChar w:fldCharType="end"/>
            </w:r>
          </w:p>
        </w:tc>
      </w:tr>
      <w:tr w14:paraId="5872EF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6ECA874A">
            <w:pPr>
              <w:spacing w:before="0" w:after="0"/>
              <w:ind w:left="0"/>
              <w:jc w:val="left"/>
            </w:pPr>
            <w:r>
              <w:rPr>
                <w:rFonts w:ascii="Times New Roman" w:hAnsi="Times New Roman"/>
                <w:b w:val="0"/>
                <w:i w:val="0"/>
                <w:color w:val="000000"/>
                <w:sz w:val="24"/>
              </w:rPr>
              <w:t>51</w:t>
            </w:r>
          </w:p>
        </w:tc>
        <w:tc>
          <w:tcPr>
            <w:tcW w:w="3680" w:type="dxa"/>
            <w:tcMar>
              <w:top w:w="50" w:type="dxa"/>
              <w:left w:w="100" w:type="dxa"/>
            </w:tcMar>
            <w:vAlign w:val="center"/>
          </w:tcPr>
          <w:p w14:paraId="0687F6C2">
            <w:pPr>
              <w:spacing w:before="0" w:after="0"/>
              <w:ind w:left="135"/>
              <w:jc w:val="left"/>
            </w:pPr>
            <w:r>
              <w:rPr>
                <w:rFonts w:ascii="Times New Roman" w:hAnsi="Times New Roman"/>
                <w:b w:val="0"/>
                <w:i w:val="0"/>
                <w:color w:val="000000"/>
                <w:sz w:val="24"/>
              </w:rPr>
              <w:t>Первые попытки классификации химических элементов. Понятие о группах сходных элементов</w:t>
            </w:r>
          </w:p>
        </w:tc>
        <w:tc>
          <w:tcPr>
            <w:tcW w:w="1052" w:type="dxa"/>
            <w:tcMar>
              <w:top w:w="50" w:type="dxa"/>
              <w:left w:w="100" w:type="dxa"/>
            </w:tcMar>
            <w:vAlign w:val="center"/>
          </w:tcPr>
          <w:p w14:paraId="7FA8E7C3">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DB24CBA">
            <w:pPr>
              <w:spacing w:before="0" w:after="0" w:line="276" w:lineRule="auto"/>
              <w:ind w:left="135"/>
              <w:jc w:val="center"/>
            </w:pPr>
          </w:p>
        </w:tc>
        <w:tc>
          <w:tcPr>
            <w:tcW w:w="2180" w:type="dxa"/>
            <w:tcMar>
              <w:top w:w="50" w:type="dxa"/>
              <w:left w:w="100" w:type="dxa"/>
            </w:tcMar>
            <w:vAlign w:val="center"/>
          </w:tcPr>
          <w:p w14:paraId="30EC6383">
            <w:pPr>
              <w:spacing w:before="0" w:after="0" w:line="276" w:lineRule="auto"/>
              <w:ind w:left="135"/>
              <w:jc w:val="center"/>
            </w:pPr>
          </w:p>
        </w:tc>
        <w:tc>
          <w:tcPr>
            <w:tcW w:w="1525" w:type="dxa"/>
            <w:shd w:val="clear" w:color="auto" w:fill="auto"/>
            <w:tcMar>
              <w:top w:w="50" w:type="dxa"/>
              <w:left w:w="100" w:type="dxa"/>
            </w:tcMar>
            <w:vAlign w:val="bottom"/>
          </w:tcPr>
          <w:p w14:paraId="0D086C59">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19.03.2026</w:t>
            </w:r>
          </w:p>
        </w:tc>
        <w:tc>
          <w:tcPr>
            <w:tcW w:w="2668" w:type="dxa"/>
            <w:tcMar>
              <w:top w:w="50" w:type="dxa"/>
              <w:left w:w="100" w:type="dxa"/>
            </w:tcMar>
            <w:vAlign w:val="center"/>
          </w:tcPr>
          <w:p w14:paraId="2188174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"https://m.edsoo.ru/00ad9ffa" \h </w:instrText>
            </w:r>
            <w:r>
              <w:fldChar w:fldCharType="separate"/>
            </w:r>
            <w:r>
              <w:rPr>
                <w:rFonts w:ascii="Times New Roman" w:hAnsi="Times New Roman"/>
                <w:b w:val="0"/>
                <w:i w:val="0"/>
                <w:color w:val="0000FF"/>
                <w:sz w:val="22"/>
                <w:u w:val="single"/>
              </w:rPr>
              <w:t>https://m.edsoo.ru/00ad9ffa</w:t>
            </w:r>
            <w:r>
              <w:rPr>
                <w:rFonts w:ascii="Times New Roman" w:hAnsi="Times New Roman"/>
                <w:b w:val="0"/>
                <w:i w:val="0"/>
                <w:color w:val="0000FF"/>
                <w:sz w:val="22"/>
                <w:u w:val="single"/>
              </w:rPr>
              <w:fldChar w:fldCharType="end"/>
            </w:r>
          </w:p>
        </w:tc>
      </w:tr>
      <w:tr w14:paraId="3E910F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78C3C9F9">
            <w:pPr>
              <w:spacing w:before="0" w:after="0"/>
              <w:ind w:left="0"/>
              <w:jc w:val="left"/>
            </w:pPr>
            <w:r>
              <w:rPr>
                <w:rFonts w:ascii="Times New Roman" w:hAnsi="Times New Roman"/>
                <w:b w:val="0"/>
                <w:i w:val="0"/>
                <w:color w:val="000000"/>
                <w:sz w:val="24"/>
              </w:rPr>
              <w:t>52</w:t>
            </w:r>
          </w:p>
        </w:tc>
        <w:tc>
          <w:tcPr>
            <w:tcW w:w="3680" w:type="dxa"/>
            <w:tcMar>
              <w:top w:w="50" w:type="dxa"/>
              <w:left w:w="100" w:type="dxa"/>
            </w:tcMar>
            <w:vAlign w:val="center"/>
          </w:tcPr>
          <w:p w14:paraId="6A8756E8">
            <w:pPr>
              <w:spacing w:before="0" w:after="0"/>
              <w:ind w:left="135"/>
              <w:jc w:val="left"/>
            </w:pPr>
            <w:r>
              <w:rPr>
                <w:rFonts w:ascii="Times New Roman" w:hAnsi="Times New Roman"/>
                <w:b w:val="0"/>
                <w:i w:val="0"/>
                <w:color w:val="000000"/>
                <w:sz w:val="24"/>
              </w:rPr>
              <w:t>Периодический закон и Периодическая система химических элементов Д. И. Менделеева</w:t>
            </w:r>
          </w:p>
        </w:tc>
        <w:tc>
          <w:tcPr>
            <w:tcW w:w="1052" w:type="dxa"/>
            <w:tcMar>
              <w:top w:w="50" w:type="dxa"/>
              <w:left w:w="100" w:type="dxa"/>
            </w:tcMar>
            <w:vAlign w:val="center"/>
          </w:tcPr>
          <w:p w14:paraId="2327401E">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4ED4C72">
            <w:pPr>
              <w:spacing w:before="0" w:after="0" w:line="276" w:lineRule="auto"/>
              <w:ind w:left="135"/>
              <w:jc w:val="center"/>
            </w:pPr>
          </w:p>
        </w:tc>
        <w:tc>
          <w:tcPr>
            <w:tcW w:w="2180" w:type="dxa"/>
            <w:tcMar>
              <w:top w:w="50" w:type="dxa"/>
              <w:left w:w="100" w:type="dxa"/>
            </w:tcMar>
            <w:vAlign w:val="center"/>
          </w:tcPr>
          <w:p w14:paraId="6F6CAFE3">
            <w:pPr>
              <w:spacing w:before="0" w:after="0" w:line="276" w:lineRule="auto"/>
              <w:ind w:left="135"/>
              <w:jc w:val="center"/>
            </w:pPr>
          </w:p>
        </w:tc>
        <w:tc>
          <w:tcPr>
            <w:tcW w:w="1525" w:type="dxa"/>
            <w:shd w:val="clear" w:color="auto" w:fill="auto"/>
            <w:tcMar>
              <w:top w:w="50" w:type="dxa"/>
              <w:left w:w="100" w:type="dxa"/>
            </w:tcMar>
            <w:vAlign w:val="bottom"/>
          </w:tcPr>
          <w:p w14:paraId="53F795A0">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20.03.2026</w:t>
            </w:r>
          </w:p>
        </w:tc>
        <w:tc>
          <w:tcPr>
            <w:tcW w:w="2668" w:type="dxa"/>
            <w:tcMar>
              <w:top w:w="50" w:type="dxa"/>
              <w:left w:w="100" w:type="dxa"/>
            </w:tcMar>
            <w:vAlign w:val="center"/>
          </w:tcPr>
          <w:p w14:paraId="6294EF4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"https://m.edsoo.ru/00ada52c" \h </w:instrText>
            </w:r>
            <w:r>
              <w:fldChar w:fldCharType="separate"/>
            </w:r>
            <w:r>
              <w:rPr>
                <w:rFonts w:ascii="Times New Roman" w:hAnsi="Times New Roman"/>
                <w:b w:val="0"/>
                <w:i w:val="0"/>
                <w:color w:val="0000FF"/>
                <w:sz w:val="22"/>
                <w:u w:val="single"/>
              </w:rPr>
              <w:t>https://m.edsoo.ru/00ada52c</w:t>
            </w:r>
            <w:r>
              <w:rPr>
                <w:rFonts w:ascii="Times New Roman" w:hAnsi="Times New Roman"/>
                <w:b w:val="0"/>
                <w:i w:val="0"/>
                <w:color w:val="0000FF"/>
                <w:sz w:val="22"/>
                <w:u w:val="single"/>
              </w:rPr>
              <w:fldChar w:fldCharType="end"/>
            </w:r>
          </w:p>
        </w:tc>
      </w:tr>
      <w:tr w14:paraId="45EE17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4A78D93D">
            <w:pPr>
              <w:spacing w:before="0" w:after="0"/>
              <w:ind w:left="0"/>
              <w:jc w:val="left"/>
            </w:pPr>
            <w:r>
              <w:rPr>
                <w:rFonts w:ascii="Times New Roman" w:hAnsi="Times New Roman"/>
                <w:b w:val="0"/>
                <w:i w:val="0"/>
                <w:color w:val="000000"/>
                <w:sz w:val="24"/>
              </w:rPr>
              <w:t>53</w:t>
            </w:r>
          </w:p>
        </w:tc>
        <w:tc>
          <w:tcPr>
            <w:tcW w:w="3680" w:type="dxa"/>
            <w:tcMar>
              <w:top w:w="50" w:type="dxa"/>
              <w:left w:w="100" w:type="dxa"/>
            </w:tcMar>
            <w:vAlign w:val="center"/>
          </w:tcPr>
          <w:p w14:paraId="443437E9">
            <w:pPr>
              <w:spacing w:before="0" w:after="0"/>
              <w:ind w:left="135"/>
              <w:jc w:val="left"/>
            </w:pPr>
            <w:r>
              <w:rPr>
                <w:rFonts w:ascii="Times New Roman" w:hAnsi="Times New Roman"/>
                <w:b w:val="0"/>
                <w:i w:val="0"/>
                <w:color w:val="000000"/>
                <w:sz w:val="24"/>
              </w:rPr>
              <w:t>Периоды, группы, подгруппы</w:t>
            </w:r>
          </w:p>
        </w:tc>
        <w:tc>
          <w:tcPr>
            <w:tcW w:w="1052" w:type="dxa"/>
            <w:tcMar>
              <w:top w:w="50" w:type="dxa"/>
              <w:left w:w="100" w:type="dxa"/>
            </w:tcMar>
            <w:vAlign w:val="center"/>
          </w:tcPr>
          <w:p w14:paraId="736DB282">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7D56FE08">
            <w:pPr>
              <w:spacing w:before="0" w:after="0" w:line="276" w:lineRule="auto"/>
              <w:ind w:left="135"/>
              <w:jc w:val="center"/>
            </w:pPr>
          </w:p>
        </w:tc>
        <w:tc>
          <w:tcPr>
            <w:tcW w:w="2180" w:type="dxa"/>
            <w:tcMar>
              <w:top w:w="50" w:type="dxa"/>
              <w:left w:w="100" w:type="dxa"/>
            </w:tcMar>
            <w:vAlign w:val="center"/>
          </w:tcPr>
          <w:p w14:paraId="6F57BCFC">
            <w:pPr>
              <w:spacing w:before="0" w:after="0" w:line="276" w:lineRule="auto"/>
              <w:ind w:left="135"/>
              <w:jc w:val="center"/>
            </w:pPr>
          </w:p>
        </w:tc>
        <w:tc>
          <w:tcPr>
            <w:tcW w:w="1525" w:type="dxa"/>
            <w:shd w:val="clear" w:color="auto" w:fill="auto"/>
            <w:tcMar>
              <w:top w:w="50" w:type="dxa"/>
              <w:left w:w="100" w:type="dxa"/>
            </w:tcMar>
            <w:vAlign w:val="bottom"/>
          </w:tcPr>
          <w:p w14:paraId="454CC5CB">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26.03.2026</w:t>
            </w:r>
          </w:p>
        </w:tc>
        <w:tc>
          <w:tcPr>
            <w:tcW w:w="2668" w:type="dxa"/>
            <w:tcMar>
              <w:top w:w="50" w:type="dxa"/>
              <w:left w:w="100" w:type="dxa"/>
            </w:tcMar>
            <w:vAlign w:val="center"/>
          </w:tcPr>
          <w:p w14:paraId="1DDA8A3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"https://m.edsoo.ru/00ada52c" \h </w:instrText>
            </w:r>
            <w:r>
              <w:fldChar w:fldCharType="separate"/>
            </w:r>
            <w:r>
              <w:rPr>
                <w:rFonts w:ascii="Times New Roman" w:hAnsi="Times New Roman"/>
                <w:b w:val="0"/>
                <w:i w:val="0"/>
                <w:color w:val="0000FF"/>
                <w:sz w:val="22"/>
                <w:u w:val="single"/>
              </w:rPr>
              <w:t>https://m.edsoo.ru/00ada52c</w:t>
            </w:r>
            <w:r>
              <w:rPr>
                <w:rFonts w:ascii="Times New Roman" w:hAnsi="Times New Roman"/>
                <w:b w:val="0"/>
                <w:i w:val="0"/>
                <w:color w:val="0000FF"/>
                <w:sz w:val="22"/>
                <w:u w:val="single"/>
              </w:rPr>
              <w:fldChar w:fldCharType="end"/>
            </w:r>
          </w:p>
        </w:tc>
      </w:tr>
      <w:tr w14:paraId="05B5C0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443A339">
            <w:pPr>
              <w:spacing w:before="0" w:after="0"/>
              <w:ind w:left="0"/>
              <w:jc w:val="left"/>
            </w:pPr>
            <w:r>
              <w:rPr>
                <w:rFonts w:ascii="Times New Roman" w:hAnsi="Times New Roman"/>
                <w:b w:val="0"/>
                <w:i w:val="0"/>
                <w:color w:val="000000"/>
                <w:sz w:val="24"/>
              </w:rPr>
              <w:t>54</w:t>
            </w:r>
          </w:p>
        </w:tc>
        <w:tc>
          <w:tcPr>
            <w:tcW w:w="3680" w:type="dxa"/>
            <w:tcMar>
              <w:top w:w="50" w:type="dxa"/>
              <w:left w:w="100" w:type="dxa"/>
            </w:tcMar>
            <w:vAlign w:val="center"/>
          </w:tcPr>
          <w:p w14:paraId="16804EFB">
            <w:pPr>
              <w:spacing w:before="0" w:after="0"/>
              <w:ind w:left="135"/>
              <w:jc w:val="left"/>
            </w:pPr>
            <w:r>
              <w:rPr>
                <w:rFonts w:ascii="Times New Roman" w:hAnsi="Times New Roman"/>
                <w:b w:val="0"/>
                <w:i w:val="0"/>
                <w:color w:val="000000"/>
                <w:sz w:val="24"/>
              </w:rPr>
              <w:t>Строение атомов. Состав атомных ядер. Изотопы</w:t>
            </w:r>
          </w:p>
        </w:tc>
        <w:tc>
          <w:tcPr>
            <w:tcW w:w="1052" w:type="dxa"/>
            <w:tcMar>
              <w:top w:w="50" w:type="dxa"/>
              <w:left w:w="100" w:type="dxa"/>
            </w:tcMar>
            <w:vAlign w:val="center"/>
          </w:tcPr>
          <w:p w14:paraId="42FC0CDF">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2D0A2B9">
            <w:pPr>
              <w:spacing w:before="0" w:after="0" w:line="276" w:lineRule="auto"/>
              <w:ind w:left="135"/>
              <w:jc w:val="center"/>
            </w:pPr>
          </w:p>
        </w:tc>
        <w:tc>
          <w:tcPr>
            <w:tcW w:w="2180" w:type="dxa"/>
            <w:tcMar>
              <w:top w:w="50" w:type="dxa"/>
              <w:left w:w="100" w:type="dxa"/>
            </w:tcMar>
            <w:vAlign w:val="center"/>
          </w:tcPr>
          <w:p w14:paraId="270B6AC8">
            <w:pPr>
              <w:spacing w:before="0" w:after="0" w:line="276" w:lineRule="auto"/>
              <w:ind w:left="135"/>
              <w:jc w:val="center"/>
            </w:pPr>
          </w:p>
        </w:tc>
        <w:tc>
          <w:tcPr>
            <w:tcW w:w="1525" w:type="dxa"/>
            <w:shd w:val="clear" w:color="auto" w:fill="auto"/>
            <w:tcMar>
              <w:top w:w="50" w:type="dxa"/>
              <w:left w:w="100" w:type="dxa"/>
            </w:tcMar>
            <w:vAlign w:val="bottom"/>
          </w:tcPr>
          <w:p w14:paraId="3EA8A77A">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27.03.2026</w:t>
            </w:r>
          </w:p>
        </w:tc>
        <w:tc>
          <w:tcPr>
            <w:tcW w:w="2668" w:type="dxa"/>
            <w:tcMar>
              <w:top w:w="50" w:type="dxa"/>
              <w:left w:w="100" w:type="dxa"/>
            </w:tcMar>
            <w:vAlign w:val="center"/>
          </w:tcPr>
          <w:p w14:paraId="4DC2DE0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"https://m.edsoo.ru/00ada342" \h </w:instrText>
            </w:r>
            <w:r>
              <w:fldChar w:fldCharType="separate"/>
            </w:r>
            <w:r>
              <w:rPr>
                <w:rFonts w:ascii="Times New Roman" w:hAnsi="Times New Roman"/>
                <w:b w:val="0"/>
                <w:i w:val="0"/>
                <w:color w:val="0000FF"/>
                <w:sz w:val="22"/>
                <w:u w:val="single"/>
              </w:rPr>
              <w:t>https://m.edsoo.ru/00ada342</w:t>
            </w:r>
            <w:r>
              <w:rPr>
                <w:rFonts w:ascii="Times New Roman" w:hAnsi="Times New Roman"/>
                <w:b w:val="0"/>
                <w:i w:val="0"/>
                <w:color w:val="0000FF"/>
                <w:sz w:val="22"/>
                <w:u w:val="single"/>
              </w:rPr>
              <w:fldChar w:fldCharType="end"/>
            </w:r>
          </w:p>
        </w:tc>
      </w:tr>
      <w:tr w14:paraId="7A970A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5ACADBD5">
            <w:pPr>
              <w:spacing w:before="0" w:after="0"/>
              <w:ind w:left="0"/>
              <w:jc w:val="left"/>
            </w:pPr>
            <w:r>
              <w:rPr>
                <w:rFonts w:ascii="Times New Roman" w:hAnsi="Times New Roman"/>
                <w:b w:val="0"/>
                <w:i w:val="0"/>
                <w:color w:val="000000"/>
                <w:sz w:val="24"/>
              </w:rPr>
              <w:t>55</w:t>
            </w:r>
          </w:p>
        </w:tc>
        <w:tc>
          <w:tcPr>
            <w:tcW w:w="3680" w:type="dxa"/>
            <w:tcMar>
              <w:top w:w="50" w:type="dxa"/>
              <w:left w:w="100" w:type="dxa"/>
            </w:tcMar>
            <w:vAlign w:val="center"/>
          </w:tcPr>
          <w:p w14:paraId="56CCFF2D">
            <w:pPr>
              <w:spacing w:before="0" w:after="0"/>
              <w:ind w:left="135"/>
              <w:jc w:val="left"/>
            </w:pPr>
            <w:r>
              <w:rPr>
                <w:rFonts w:ascii="Times New Roman" w:hAnsi="Times New Roman"/>
                <w:b w:val="0"/>
                <w:i w:val="0"/>
                <w:color w:val="000000"/>
                <w:sz w:val="24"/>
              </w:rPr>
              <w:t>Строение электронных оболочек атомов элементов Периодической системы Д. И. Менделеева</w:t>
            </w:r>
          </w:p>
        </w:tc>
        <w:tc>
          <w:tcPr>
            <w:tcW w:w="1052" w:type="dxa"/>
            <w:tcMar>
              <w:top w:w="50" w:type="dxa"/>
              <w:left w:w="100" w:type="dxa"/>
            </w:tcMar>
            <w:vAlign w:val="center"/>
          </w:tcPr>
          <w:p w14:paraId="2C36081D">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E4921E3">
            <w:pPr>
              <w:spacing w:before="0" w:after="0" w:line="276" w:lineRule="auto"/>
              <w:ind w:left="135"/>
              <w:jc w:val="center"/>
            </w:pPr>
          </w:p>
        </w:tc>
        <w:tc>
          <w:tcPr>
            <w:tcW w:w="2180" w:type="dxa"/>
            <w:tcMar>
              <w:top w:w="50" w:type="dxa"/>
              <w:left w:w="100" w:type="dxa"/>
            </w:tcMar>
            <w:vAlign w:val="center"/>
          </w:tcPr>
          <w:p w14:paraId="567FC2B5">
            <w:pPr>
              <w:spacing w:before="0" w:after="0" w:line="276" w:lineRule="auto"/>
              <w:ind w:left="135"/>
              <w:jc w:val="center"/>
            </w:pPr>
          </w:p>
        </w:tc>
        <w:tc>
          <w:tcPr>
            <w:tcW w:w="1525" w:type="dxa"/>
            <w:shd w:val="clear" w:color="auto" w:fill="auto"/>
            <w:tcMar>
              <w:top w:w="50" w:type="dxa"/>
              <w:left w:w="100" w:type="dxa"/>
            </w:tcMar>
            <w:vAlign w:val="bottom"/>
          </w:tcPr>
          <w:p w14:paraId="4021FDF2">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09.04.2026</w:t>
            </w:r>
          </w:p>
        </w:tc>
        <w:tc>
          <w:tcPr>
            <w:tcW w:w="2668" w:type="dxa"/>
            <w:tcMar>
              <w:top w:w="50" w:type="dxa"/>
              <w:left w:w="100" w:type="dxa"/>
            </w:tcMar>
            <w:vAlign w:val="center"/>
          </w:tcPr>
          <w:p w14:paraId="2AF5DB9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"https://m.edsoo.ru/00ada6bc" \h </w:instrText>
            </w:r>
            <w:r>
              <w:fldChar w:fldCharType="separate"/>
            </w:r>
            <w:r>
              <w:rPr>
                <w:rFonts w:ascii="Times New Roman" w:hAnsi="Times New Roman"/>
                <w:b w:val="0"/>
                <w:i w:val="0"/>
                <w:color w:val="0000FF"/>
                <w:sz w:val="22"/>
                <w:u w:val="single"/>
              </w:rPr>
              <w:t>https://m.edsoo.ru/00ada6bc</w:t>
            </w:r>
            <w:r>
              <w:rPr>
                <w:rFonts w:ascii="Times New Roman" w:hAnsi="Times New Roman"/>
                <w:b w:val="0"/>
                <w:i w:val="0"/>
                <w:color w:val="0000FF"/>
                <w:sz w:val="22"/>
                <w:u w:val="single"/>
              </w:rPr>
              <w:fldChar w:fldCharType="end"/>
            </w:r>
          </w:p>
        </w:tc>
      </w:tr>
      <w:tr w14:paraId="26E547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5DE26C44">
            <w:pPr>
              <w:spacing w:before="0" w:after="0"/>
              <w:ind w:left="0"/>
              <w:jc w:val="left"/>
            </w:pPr>
            <w:r>
              <w:rPr>
                <w:rFonts w:ascii="Times New Roman" w:hAnsi="Times New Roman"/>
                <w:b w:val="0"/>
                <w:i w:val="0"/>
                <w:color w:val="000000"/>
                <w:sz w:val="24"/>
              </w:rPr>
              <w:t>56</w:t>
            </w:r>
          </w:p>
        </w:tc>
        <w:tc>
          <w:tcPr>
            <w:tcW w:w="3680" w:type="dxa"/>
            <w:tcMar>
              <w:top w:w="50" w:type="dxa"/>
              <w:left w:w="100" w:type="dxa"/>
            </w:tcMar>
            <w:vAlign w:val="center"/>
          </w:tcPr>
          <w:p w14:paraId="5CCB1142">
            <w:pPr>
              <w:spacing w:before="0" w:after="0"/>
              <w:ind w:left="135"/>
              <w:jc w:val="left"/>
            </w:pPr>
            <w:r>
              <w:rPr>
                <w:rFonts w:ascii="Times New Roman" w:hAnsi="Times New Roman"/>
                <w:b w:val="0"/>
                <w:i w:val="0"/>
                <w:color w:val="000000"/>
                <w:sz w:val="24"/>
              </w:rPr>
              <w:t>Характеристика химического элемента по его положению в Периодической системе Д. И. Менделеева</w:t>
            </w:r>
          </w:p>
        </w:tc>
        <w:tc>
          <w:tcPr>
            <w:tcW w:w="1052" w:type="dxa"/>
            <w:tcMar>
              <w:top w:w="50" w:type="dxa"/>
              <w:left w:w="100" w:type="dxa"/>
            </w:tcMar>
            <w:vAlign w:val="center"/>
          </w:tcPr>
          <w:p w14:paraId="7DF255CB">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08C91AB">
            <w:pPr>
              <w:spacing w:before="0" w:after="0" w:line="276" w:lineRule="auto"/>
              <w:ind w:left="135"/>
              <w:jc w:val="center"/>
            </w:pPr>
          </w:p>
        </w:tc>
        <w:tc>
          <w:tcPr>
            <w:tcW w:w="2180" w:type="dxa"/>
            <w:tcMar>
              <w:top w:w="50" w:type="dxa"/>
              <w:left w:w="100" w:type="dxa"/>
            </w:tcMar>
            <w:vAlign w:val="center"/>
          </w:tcPr>
          <w:p w14:paraId="1A9790B9">
            <w:pPr>
              <w:spacing w:before="0" w:after="0" w:line="276" w:lineRule="auto"/>
              <w:ind w:left="135"/>
              <w:jc w:val="center"/>
            </w:pPr>
          </w:p>
        </w:tc>
        <w:tc>
          <w:tcPr>
            <w:tcW w:w="1525" w:type="dxa"/>
            <w:shd w:val="clear" w:color="auto" w:fill="auto"/>
            <w:tcMar>
              <w:top w:w="50" w:type="dxa"/>
              <w:left w:w="100" w:type="dxa"/>
            </w:tcMar>
            <w:vAlign w:val="bottom"/>
          </w:tcPr>
          <w:p w14:paraId="5D374E2E">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10.04.2026</w:t>
            </w:r>
          </w:p>
        </w:tc>
        <w:tc>
          <w:tcPr>
            <w:tcW w:w="2668" w:type="dxa"/>
            <w:tcMar>
              <w:top w:w="50" w:type="dxa"/>
              <w:left w:w="100" w:type="dxa"/>
            </w:tcMar>
            <w:vAlign w:val="center"/>
          </w:tcPr>
          <w:p w14:paraId="2064D1E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"https://m.edsoo.ru/00ada824" \h </w:instrText>
            </w:r>
            <w:r>
              <w:fldChar w:fldCharType="separate"/>
            </w:r>
            <w:r>
              <w:rPr>
                <w:rFonts w:ascii="Times New Roman" w:hAnsi="Times New Roman"/>
                <w:b w:val="0"/>
                <w:i w:val="0"/>
                <w:color w:val="0000FF"/>
                <w:sz w:val="22"/>
                <w:u w:val="single"/>
              </w:rPr>
              <w:t>https://m.edsoo.ru/00ada824</w:t>
            </w:r>
            <w:r>
              <w:rPr>
                <w:rFonts w:ascii="Times New Roman" w:hAnsi="Times New Roman"/>
                <w:b w:val="0"/>
                <w:i w:val="0"/>
                <w:color w:val="0000FF"/>
                <w:sz w:val="22"/>
                <w:u w:val="single"/>
              </w:rPr>
              <w:fldChar w:fldCharType="end"/>
            </w:r>
          </w:p>
        </w:tc>
      </w:tr>
      <w:tr w14:paraId="538693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66023B6E">
            <w:pPr>
              <w:spacing w:before="0" w:after="0"/>
              <w:ind w:left="0"/>
              <w:jc w:val="left"/>
            </w:pPr>
            <w:r>
              <w:rPr>
                <w:rFonts w:ascii="Times New Roman" w:hAnsi="Times New Roman"/>
                <w:b w:val="0"/>
                <w:i w:val="0"/>
                <w:color w:val="000000"/>
                <w:sz w:val="24"/>
              </w:rPr>
              <w:t>57</w:t>
            </w:r>
          </w:p>
        </w:tc>
        <w:tc>
          <w:tcPr>
            <w:tcW w:w="3680" w:type="dxa"/>
            <w:tcMar>
              <w:top w:w="50" w:type="dxa"/>
              <w:left w:w="100" w:type="dxa"/>
            </w:tcMar>
            <w:vAlign w:val="center"/>
          </w:tcPr>
          <w:p w14:paraId="7816D512">
            <w:pPr>
              <w:spacing w:before="0" w:after="0"/>
              <w:ind w:left="135"/>
              <w:jc w:val="left"/>
            </w:pPr>
            <w:r>
              <w:rPr>
                <w:rFonts w:ascii="Times New Roman" w:hAnsi="Times New Roman"/>
                <w:b w:val="0"/>
                <w:i w:val="0"/>
                <w:color w:val="000000"/>
                <w:sz w:val="24"/>
              </w:rPr>
              <w:t>Значение Периодического закона для развития науки и практики. Д. И. Менделеев — учёный, педагог и гражданин</w:t>
            </w:r>
          </w:p>
        </w:tc>
        <w:tc>
          <w:tcPr>
            <w:tcW w:w="1052" w:type="dxa"/>
            <w:tcMar>
              <w:top w:w="50" w:type="dxa"/>
              <w:left w:w="100" w:type="dxa"/>
            </w:tcMar>
            <w:vAlign w:val="center"/>
          </w:tcPr>
          <w:p w14:paraId="17F5E2CC">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3CB06F76">
            <w:pPr>
              <w:spacing w:before="0" w:after="0" w:line="276" w:lineRule="auto"/>
              <w:ind w:left="135"/>
              <w:jc w:val="center"/>
            </w:pPr>
          </w:p>
        </w:tc>
        <w:tc>
          <w:tcPr>
            <w:tcW w:w="2180" w:type="dxa"/>
            <w:tcMar>
              <w:top w:w="50" w:type="dxa"/>
              <w:left w:w="100" w:type="dxa"/>
            </w:tcMar>
            <w:vAlign w:val="center"/>
          </w:tcPr>
          <w:p w14:paraId="6F5FD2E1">
            <w:pPr>
              <w:spacing w:before="0" w:after="0" w:line="276" w:lineRule="auto"/>
              <w:ind w:left="135"/>
              <w:jc w:val="center"/>
            </w:pPr>
          </w:p>
        </w:tc>
        <w:tc>
          <w:tcPr>
            <w:tcW w:w="1525" w:type="dxa"/>
            <w:shd w:val="clear" w:color="auto" w:fill="auto"/>
            <w:tcMar>
              <w:top w:w="50" w:type="dxa"/>
              <w:left w:w="100" w:type="dxa"/>
            </w:tcMar>
            <w:vAlign w:val="bottom"/>
          </w:tcPr>
          <w:p w14:paraId="7874042C">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16.04.2026</w:t>
            </w:r>
          </w:p>
        </w:tc>
        <w:tc>
          <w:tcPr>
            <w:tcW w:w="2668" w:type="dxa"/>
            <w:tcMar>
              <w:top w:w="50" w:type="dxa"/>
              <w:left w:w="100" w:type="dxa"/>
            </w:tcMar>
            <w:vAlign w:val="center"/>
          </w:tcPr>
          <w:p w14:paraId="15CD8A2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"https://m.edsoo.ru/00ada96e" \h </w:instrText>
            </w:r>
            <w:r>
              <w:fldChar w:fldCharType="separate"/>
            </w:r>
            <w:r>
              <w:rPr>
                <w:rFonts w:ascii="Times New Roman" w:hAnsi="Times New Roman"/>
                <w:b w:val="0"/>
                <w:i w:val="0"/>
                <w:color w:val="0000FF"/>
                <w:sz w:val="22"/>
                <w:u w:val="single"/>
              </w:rPr>
              <w:t>https://m.edsoo.ru/00ada96e</w:t>
            </w:r>
            <w:r>
              <w:rPr>
                <w:rFonts w:ascii="Times New Roman" w:hAnsi="Times New Roman"/>
                <w:b w:val="0"/>
                <w:i w:val="0"/>
                <w:color w:val="0000FF"/>
                <w:sz w:val="22"/>
                <w:u w:val="single"/>
              </w:rPr>
              <w:fldChar w:fldCharType="end"/>
            </w:r>
          </w:p>
        </w:tc>
      </w:tr>
      <w:tr w14:paraId="568A7F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3A8D48D">
            <w:pPr>
              <w:spacing w:before="0" w:after="0"/>
              <w:ind w:left="0"/>
              <w:jc w:val="left"/>
            </w:pPr>
            <w:r>
              <w:rPr>
                <w:rFonts w:ascii="Times New Roman" w:hAnsi="Times New Roman"/>
                <w:b w:val="0"/>
                <w:i w:val="0"/>
                <w:color w:val="000000"/>
                <w:sz w:val="24"/>
              </w:rPr>
              <w:t>58</w:t>
            </w:r>
          </w:p>
        </w:tc>
        <w:tc>
          <w:tcPr>
            <w:tcW w:w="3680" w:type="dxa"/>
            <w:tcMar>
              <w:top w:w="50" w:type="dxa"/>
              <w:left w:w="100" w:type="dxa"/>
            </w:tcMar>
            <w:vAlign w:val="center"/>
          </w:tcPr>
          <w:p w14:paraId="3E10CCC7">
            <w:pPr>
              <w:spacing w:before="0" w:after="0"/>
              <w:ind w:left="135"/>
              <w:jc w:val="left"/>
            </w:pPr>
            <w:r>
              <w:rPr>
                <w:rFonts w:ascii="Times New Roman" w:hAnsi="Times New Roman"/>
                <w:b w:val="0"/>
                <w:i w:val="0"/>
                <w:color w:val="000000"/>
                <w:sz w:val="24"/>
              </w:rPr>
              <w:t>Резервный урок. Обобщение и систематизация знаний / Всероссийская проверочная работа</w:t>
            </w:r>
          </w:p>
        </w:tc>
        <w:tc>
          <w:tcPr>
            <w:tcW w:w="1052" w:type="dxa"/>
            <w:tcMar>
              <w:top w:w="50" w:type="dxa"/>
              <w:left w:w="100" w:type="dxa"/>
            </w:tcMar>
            <w:vAlign w:val="center"/>
          </w:tcPr>
          <w:p w14:paraId="5B1544C5">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595CADE7">
            <w:pPr>
              <w:spacing w:before="0" w:after="0" w:line="276" w:lineRule="auto"/>
              <w:ind w:left="135"/>
              <w:jc w:val="center"/>
            </w:pPr>
            <w:r>
              <w:rPr>
                <w:rFonts w:ascii="Times New Roman" w:hAnsi="Times New Roman"/>
                <w:b w:val="0"/>
                <w:i w:val="0"/>
                <w:color w:val="000000"/>
                <w:sz w:val="24"/>
              </w:rPr>
              <w:t xml:space="preserve"> 1 </w:t>
            </w:r>
          </w:p>
        </w:tc>
        <w:tc>
          <w:tcPr>
            <w:tcW w:w="2180" w:type="dxa"/>
            <w:tcMar>
              <w:top w:w="50" w:type="dxa"/>
              <w:left w:w="100" w:type="dxa"/>
            </w:tcMar>
            <w:vAlign w:val="center"/>
          </w:tcPr>
          <w:p w14:paraId="7EFFDD57">
            <w:pPr>
              <w:spacing w:before="0" w:after="0" w:line="276" w:lineRule="auto"/>
              <w:ind w:left="135"/>
              <w:jc w:val="center"/>
            </w:pPr>
          </w:p>
        </w:tc>
        <w:tc>
          <w:tcPr>
            <w:tcW w:w="1525" w:type="dxa"/>
            <w:shd w:val="clear" w:color="auto" w:fill="auto"/>
            <w:tcMar>
              <w:top w:w="50" w:type="dxa"/>
              <w:left w:w="100" w:type="dxa"/>
            </w:tcMar>
            <w:vAlign w:val="bottom"/>
          </w:tcPr>
          <w:p w14:paraId="3C6F89BF">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17.04.2026</w:t>
            </w:r>
          </w:p>
        </w:tc>
        <w:tc>
          <w:tcPr>
            <w:tcW w:w="2668" w:type="dxa"/>
            <w:tcMar>
              <w:top w:w="50" w:type="dxa"/>
              <w:left w:w="100" w:type="dxa"/>
            </w:tcMar>
            <w:vAlign w:val="center"/>
          </w:tcPr>
          <w:p w14:paraId="7014D34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"https://m.edsoo.ru/00adb33c" \h </w:instrText>
            </w:r>
            <w:r>
              <w:fldChar w:fldCharType="separate"/>
            </w:r>
            <w:r>
              <w:rPr>
                <w:rFonts w:ascii="Times New Roman" w:hAnsi="Times New Roman"/>
                <w:b w:val="0"/>
                <w:i w:val="0"/>
                <w:color w:val="0000FF"/>
                <w:sz w:val="22"/>
                <w:u w:val="single"/>
              </w:rPr>
              <w:t>https://m.edsoo.ru/00adb33c</w:t>
            </w:r>
            <w:r>
              <w:rPr>
                <w:rFonts w:ascii="Times New Roman" w:hAnsi="Times New Roman"/>
                <w:b w:val="0"/>
                <w:i w:val="0"/>
                <w:color w:val="0000FF"/>
                <w:sz w:val="22"/>
                <w:u w:val="single"/>
              </w:rPr>
              <w:fldChar w:fldCharType="end"/>
            </w:r>
          </w:p>
        </w:tc>
      </w:tr>
      <w:tr w14:paraId="49E945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11DF65A">
            <w:pPr>
              <w:spacing w:before="0" w:after="0"/>
              <w:ind w:left="0"/>
              <w:jc w:val="left"/>
            </w:pPr>
            <w:r>
              <w:rPr>
                <w:rFonts w:ascii="Times New Roman" w:hAnsi="Times New Roman"/>
                <w:b w:val="0"/>
                <w:i w:val="0"/>
                <w:color w:val="000000"/>
                <w:sz w:val="24"/>
              </w:rPr>
              <w:t>59</w:t>
            </w:r>
          </w:p>
        </w:tc>
        <w:tc>
          <w:tcPr>
            <w:tcW w:w="3680" w:type="dxa"/>
            <w:tcMar>
              <w:top w:w="50" w:type="dxa"/>
              <w:left w:w="100" w:type="dxa"/>
            </w:tcMar>
            <w:vAlign w:val="center"/>
          </w:tcPr>
          <w:p w14:paraId="0FE91413">
            <w:pPr>
              <w:spacing w:before="0" w:after="0"/>
              <w:ind w:left="135"/>
              <w:jc w:val="left"/>
            </w:pPr>
            <w:r>
              <w:rPr>
                <w:rFonts w:ascii="Times New Roman" w:hAnsi="Times New Roman"/>
                <w:b w:val="0"/>
                <w:i w:val="0"/>
                <w:color w:val="000000"/>
                <w:sz w:val="24"/>
              </w:rPr>
              <w:t>Контрольная работа №4 по теме «Строение атома. Химическая связь» / Всероссийская проверочная работа</w:t>
            </w:r>
          </w:p>
        </w:tc>
        <w:tc>
          <w:tcPr>
            <w:tcW w:w="1052" w:type="dxa"/>
            <w:tcMar>
              <w:top w:w="50" w:type="dxa"/>
              <w:left w:w="100" w:type="dxa"/>
            </w:tcMar>
            <w:vAlign w:val="center"/>
          </w:tcPr>
          <w:p w14:paraId="55E4B176">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27AD090B">
            <w:pPr>
              <w:spacing w:before="0" w:after="0" w:line="276" w:lineRule="auto"/>
              <w:ind w:left="135"/>
              <w:jc w:val="center"/>
            </w:pPr>
            <w:r>
              <w:rPr>
                <w:rFonts w:ascii="Times New Roman" w:hAnsi="Times New Roman"/>
                <w:b w:val="0"/>
                <w:i w:val="0"/>
                <w:color w:val="000000"/>
                <w:sz w:val="24"/>
              </w:rPr>
              <w:t xml:space="preserve"> 1 </w:t>
            </w:r>
          </w:p>
        </w:tc>
        <w:tc>
          <w:tcPr>
            <w:tcW w:w="2180" w:type="dxa"/>
            <w:tcMar>
              <w:top w:w="50" w:type="dxa"/>
              <w:left w:w="100" w:type="dxa"/>
            </w:tcMar>
            <w:vAlign w:val="center"/>
          </w:tcPr>
          <w:p w14:paraId="0500C1D7">
            <w:pPr>
              <w:spacing w:before="0" w:after="0" w:line="276" w:lineRule="auto"/>
              <w:ind w:left="135"/>
              <w:jc w:val="center"/>
            </w:pPr>
          </w:p>
        </w:tc>
        <w:tc>
          <w:tcPr>
            <w:tcW w:w="1525" w:type="dxa"/>
            <w:shd w:val="clear" w:color="auto" w:fill="auto"/>
            <w:tcMar>
              <w:top w:w="50" w:type="dxa"/>
              <w:left w:w="100" w:type="dxa"/>
            </w:tcMar>
            <w:vAlign w:val="bottom"/>
          </w:tcPr>
          <w:p w14:paraId="6CC381D0">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23.04.2026</w:t>
            </w:r>
          </w:p>
        </w:tc>
        <w:tc>
          <w:tcPr>
            <w:tcW w:w="2668" w:type="dxa"/>
            <w:tcMar>
              <w:top w:w="50" w:type="dxa"/>
              <w:left w:w="100" w:type="dxa"/>
            </w:tcMar>
            <w:vAlign w:val="center"/>
          </w:tcPr>
          <w:p w14:paraId="036FD6F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"https://m.edsoo.ru/00adb486" \h </w:instrText>
            </w:r>
            <w:r>
              <w:fldChar w:fldCharType="separate"/>
            </w:r>
            <w:r>
              <w:rPr>
                <w:rFonts w:ascii="Times New Roman" w:hAnsi="Times New Roman"/>
                <w:b w:val="0"/>
                <w:i w:val="0"/>
                <w:color w:val="0000FF"/>
                <w:sz w:val="22"/>
                <w:u w:val="single"/>
              </w:rPr>
              <w:t>https://m.edsoo.ru/00adb486</w:t>
            </w:r>
            <w:r>
              <w:rPr>
                <w:rFonts w:ascii="Times New Roman" w:hAnsi="Times New Roman"/>
                <w:b w:val="0"/>
                <w:i w:val="0"/>
                <w:color w:val="0000FF"/>
                <w:sz w:val="22"/>
                <w:u w:val="single"/>
              </w:rPr>
              <w:fldChar w:fldCharType="end"/>
            </w:r>
          </w:p>
        </w:tc>
      </w:tr>
      <w:tr w14:paraId="6B946D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591ADF27">
            <w:pPr>
              <w:spacing w:before="0" w:after="0"/>
              <w:ind w:left="0"/>
              <w:jc w:val="left"/>
            </w:pPr>
            <w:r>
              <w:rPr>
                <w:rFonts w:ascii="Times New Roman" w:hAnsi="Times New Roman"/>
                <w:b w:val="0"/>
                <w:i w:val="0"/>
                <w:color w:val="000000"/>
                <w:sz w:val="24"/>
              </w:rPr>
              <w:t>60</w:t>
            </w:r>
          </w:p>
        </w:tc>
        <w:tc>
          <w:tcPr>
            <w:tcW w:w="3680" w:type="dxa"/>
            <w:tcMar>
              <w:top w:w="50" w:type="dxa"/>
              <w:left w:w="100" w:type="dxa"/>
            </w:tcMar>
            <w:vAlign w:val="center"/>
          </w:tcPr>
          <w:p w14:paraId="7A96FCBD">
            <w:pPr>
              <w:spacing w:before="0" w:after="0"/>
              <w:ind w:left="135"/>
              <w:jc w:val="left"/>
            </w:pPr>
            <w:r>
              <w:rPr>
                <w:rFonts w:ascii="Times New Roman" w:hAnsi="Times New Roman"/>
                <w:b w:val="0"/>
                <w:i w:val="0"/>
                <w:color w:val="000000"/>
                <w:sz w:val="24"/>
              </w:rPr>
              <w:t>Электроотрицательность атомов химических элементов</w:t>
            </w:r>
          </w:p>
        </w:tc>
        <w:tc>
          <w:tcPr>
            <w:tcW w:w="1052" w:type="dxa"/>
            <w:tcMar>
              <w:top w:w="50" w:type="dxa"/>
              <w:left w:w="100" w:type="dxa"/>
            </w:tcMar>
            <w:vAlign w:val="center"/>
          </w:tcPr>
          <w:p w14:paraId="72B73262">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75DCFE8">
            <w:pPr>
              <w:spacing w:before="0" w:after="0" w:line="276" w:lineRule="auto"/>
              <w:ind w:left="135"/>
              <w:jc w:val="center"/>
            </w:pPr>
          </w:p>
        </w:tc>
        <w:tc>
          <w:tcPr>
            <w:tcW w:w="2180" w:type="dxa"/>
            <w:tcMar>
              <w:top w:w="50" w:type="dxa"/>
              <w:left w:w="100" w:type="dxa"/>
            </w:tcMar>
            <w:vAlign w:val="center"/>
          </w:tcPr>
          <w:p w14:paraId="4EDD5955">
            <w:pPr>
              <w:spacing w:before="0" w:after="0" w:line="276" w:lineRule="auto"/>
              <w:ind w:left="135"/>
              <w:jc w:val="center"/>
            </w:pPr>
          </w:p>
        </w:tc>
        <w:tc>
          <w:tcPr>
            <w:tcW w:w="1525" w:type="dxa"/>
            <w:shd w:val="clear" w:color="auto" w:fill="auto"/>
            <w:tcMar>
              <w:top w:w="50" w:type="dxa"/>
              <w:left w:w="100" w:type="dxa"/>
            </w:tcMar>
            <w:vAlign w:val="bottom"/>
          </w:tcPr>
          <w:p w14:paraId="2A012195">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24.04.2026</w:t>
            </w:r>
          </w:p>
        </w:tc>
        <w:tc>
          <w:tcPr>
            <w:tcW w:w="2668" w:type="dxa"/>
            <w:tcMar>
              <w:top w:w="50" w:type="dxa"/>
              <w:left w:w="100" w:type="dxa"/>
            </w:tcMar>
            <w:vAlign w:val="center"/>
          </w:tcPr>
          <w:p w14:paraId="137838A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"https://m.edsoo.ru/00adaab8" \h </w:instrText>
            </w:r>
            <w:r>
              <w:fldChar w:fldCharType="separate"/>
            </w:r>
            <w:r>
              <w:rPr>
                <w:rFonts w:ascii="Times New Roman" w:hAnsi="Times New Roman"/>
                <w:b w:val="0"/>
                <w:i w:val="0"/>
                <w:color w:val="0000FF"/>
                <w:sz w:val="22"/>
                <w:u w:val="single"/>
              </w:rPr>
              <w:t>https://m.edsoo.ru/00adaab8</w:t>
            </w:r>
            <w:r>
              <w:rPr>
                <w:rFonts w:ascii="Times New Roman" w:hAnsi="Times New Roman"/>
                <w:b w:val="0"/>
                <w:i w:val="0"/>
                <w:color w:val="0000FF"/>
                <w:sz w:val="22"/>
                <w:u w:val="single"/>
              </w:rPr>
              <w:fldChar w:fldCharType="end"/>
            </w:r>
          </w:p>
        </w:tc>
      </w:tr>
      <w:tr w14:paraId="1C6A5C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50B2F0D1">
            <w:pPr>
              <w:spacing w:before="0" w:after="0"/>
              <w:ind w:left="0"/>
              <w:jc w:val="left"/>
            </w:pPr>
            <w:r>
              <w:rPr>
                <w:rFonts w:ascii="Times New Roman" w:hAnsi="Times New Roman"/>
                <w:b w:val="0"/>
                <w:i w:val="0"/>
                <w:color w:val="000000"/>
                <w:sz w:val="24"/>
              </w:rPr>
              <w:t>61</w:t>
            </w:r>
          </w:p>
        </w:tc>
        <w:tc>
          <w:tcPr>
            <w:tcW w:w="3680" w:type="dxa"/>
            <w:tcMar>
              <w:top w:w="50" w:type="dxa"/>
              <w:left w:w="100" w:type="dxa"/>
            </w:tcMar>
            <w:vAlign w:val="center"/>
          </w:tcPr>
          <w:p w14:paraId="4C444C29">
            <w:pPr>
              <w:spacing w:before="0" w:after="0"/>
              <w:ind w:left="135"/>
              <w:jc w:val="left"/>
            </w:pPr>
            <w:r>
              <w:rPr>
                <w:rFonts w:ascii="Times New Roman" w:hAnsi="Times New Roman"/>
                <w:b w:val="0"/>
                <w:i w:val="0"/>
                <w:color w:val="000000"/>
                <w:sz w:val="24"/>
              </w:rPr>
              <w:t>Ионная химическая связь</w:t>
            </w:r>
          </w:p>
        </w:tc>
        <w:tc>
          <w:tcPr>
            <w:tcW w:w="1052" w:type="dxa"/>
            <w:tcMar>
              <w:top w:w="50" w:type="dxa"/>
              <w:left w:w="100" w:type="dxa"/>
            </w:tcMar>
            <w:vAlign w:val="center"/>
          </w:tcPr>
          <w:p w14:paraId="4C2C4024">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664057BF">
            <w:pPr>
              <w:spacing w:before="0" w:after="0" w:line="276" w:lineRule="auto"/>
              <w:ind w:left="135"/>
              <w:jc w:val="center"/>
            </w:pPr>
          </w:p>
        </w:tc>
        <w:tc>
          <w:tcPr>
            <w:tcW w:w="2180" w:type="dxa"/>
            <w:tcMar>
              <w:top w:w="50" w:type="dxa"/>
              <w:left w:w="100" w:type="dxa"/>
            </w:tcMar>
            <w:vAlign w:val="center"/>
          </w:tcPr>
          <w:p w14:paraId="7F08EC5C">
            <w:pPr>
              <w:spacing w:before="0" w:after="0" w:line="276" w:lineRule="auto"/>
              <w:ind w:left="135"/>
              <w:jc w:val="center"/>
            </w:pPr>
          </w:p>
        </w:tc>
        <w:tc>
          <w:tcPr>
            <w:tcW w:w="1525" w:type="dxa"/>
            <w:shd w:val="clear" w:color="auto" w:fill="auto"/>
            <w:tcMar>
              <w:top w:w="50" w:type="dxa"/>
              <w:left w:w="100" w:type="dxa"/>
            </w:tcMar>
            <w:vAlign w:val="bottom"/>
          </w:tcPr>
          <w:p w14:paraId="1E71F003">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30.04.2026</w:t>
            </w:r>
          </w:p>
        </w:tc>
        <w:tc>
          <w:tcPr>
            <w:tcW w:w="2668" w:type="dxa"/>
            <w:tcMar>
              <w:top w:w="50" w:type="dxa"/>
              <w:left w:w="100" w:type="dxa"/>
            </w:tcMar>
            <w:vAlign w:val="center"/>
          </w:tcPr>
          <w:p w14:paraId="686A584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"https://m.edsoo.ru/00adac34" \h </w:instrText>
            </w:r>
            <w:r>
              <w:fldChar w:fldCharType="separate"/>
            </w:r>
            <w:r>
              <w:rPr>
                <w:rFonts w:ascii="Times New Roman" w:hAnsi="Times New Roman"/>
                <w:b w:val="0"/>
                <w:i w:val="0"/>
                <w:color w:val="0000FF"/>
                <w:sz w:val="22"/>
                <w:u w:val="single"/>
              </w:rPr>
              <w:t>https://m.edsoo.ru/00adac34</w:t>
            </w:r>
            <w:r>
              <w:rPr>
                <w:rFonts w:ascii="Times New Roman" w:hAnsi="Times New Roman"/>
                <w:b w:val="0"/>
                <w:i w:val="0"/>
                <w:color w:val="0000FF"/>
                <w:sz w:val="22"/>
                <w:u w:val="single"/>
              </w:rPr>
              <w:fldChar w:fldCharType="end"/>
            </w:r>
          </w:p>
        </w:tc>
      </w:tr>
      <w:tr w14:paraId="30CB14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0D03E3EF">
            <w:pPr>
              <w:spacing w:before="0" w:after="0"/>
              <w:ind w:left="0"/>
              <w:jc w:val="left"/>
            </w:pPr>
            <w:r>
              <w:rPr>
                <w:rFonts w:ascii="Times New Roman" w:hAnsi="Times New Roman"/>
                <w:b w:val="0"/>
                <w:i w:val="0"/>
                <w:color w:val="000000"/>
                <w:sz w:val="24"/>
              </w:rPr>
              <w:t>62</w:t>
            </w:r>
          </w:p>
        </w:tc>
        <w:tc>
          <w:tcPr>
            <w:tcW w:w="3680" w:type="dxa"/>
            <w:tcMar>
              <w:top w:w="50" w:type="dxa"/>
              <w:left w:w="100" w:type="dxa"/>
            </w:tcMar>
            <w:vAlign w:val="center"/>
          </w:tcPr>
          <w:p w14:paraId="40009C6D">
            <w:pPr>
              <w:spacing w:before="0" w:after="0"/>
              <w:ind w:left="135"/>
              <w:jc w:val="left"/>
            </w:pPr>
            <w:r>
              <w:rPr>
                <w:rFonts w:ascii="Times New Roman" w:hAnsi="Times New Roman"/>
                <w:b w:val="0"/>
                <w:i w:val="0"/>
                <w:color w:val="000000"/>
                <w:sz w:val="24"/>
              </w:rPr>
              <w:t>Ковалентная полярная химическая связь</w:t>
            </w:r>
          </w:p>
        </w:tc>
        <w:tc>
          <w:tcPr>
            <w:tcW w:w="1052" w:type="dxa"/>
            <w:tcMar>
              <w:top w:w="50" w:type="dxa"/>
              <w:left w:w="100" w:type="dxa"/>
            </w:tcMar>
            <w:vAlign w:val="center"/>
          </w:tcPr>
          <w:p w14:paraId="1A7B010C">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C5E586C">
            <w:pPr>
              <w:spacing w:before="0" w:after="0" w:line="276" w:lineRule="auto"/>
              <w:ind w:left="135"/>
              <w:jc w:val="center"/>
            </w:pPr>
          </w:p>
        </w:tc>
        <w:tc>
          <w:tcPr>
            <w:tcW w:w="2180" w:type="dxa"/>
            <w:tcMar>
              <w:top w:w="50" w:type="dxa"/>
              <w:left w:w="100" w:type="dxa"/>
            </w:tcMar>
            <w:vAlign w:val="center"/>
          </w:tcPr>
          <w:p w14:paraId="7B2F098E">
            <w:pPr>
              <w:spacing w:before="0" w:after="0" w:line="276" w:lineRule="auto"/>
              <w:ind w:left="135"/>
              <w:jc w:val="center"/>
            </w:pPr>
          </w:p>
        </w:tc>
        <w:tc>
          <w:tcPr>
            <w:tcW w:w="1525" w:type="dxa"/>
            <w:shd w:val="clear" w:color="auto" w:fill="auto"/>
            <w:tcMar>
              <w:top w:w="50" w:type="dxa"/>
              <w:left w:w="100" w:type="dxa"/>
            </w:tcMar>
            <w:vAlign w:val="bottom"/>
          </w:tcPr>
          <w:p w14:paraId="4D2EE29B">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07.05.2026</w:t>
            </w:r>
          </w:p>
        </w:tc>
        <w:tc>
          <w:tcPr>
            <w:tcW w:w="2668" w:type="dxa"/>
            <w:tcMar>
              <w:top w:w="50" w:type="dxa"/>
              <w:left w:w="100" w:type="dxa"/>
            </w:tcMar>
            <w:vAlign w:val="center"/>
          </w:tcPr>
          <w:p w14:paraId="33C1734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"https://m.edsoo.ru/00adaab8" \h </w:instrText>
            </w:r>
            <w:r>
              <w:fldChar w:fldCharType="separate"/>
            </w:r>
            <w:r>
              <w:rPr>
                <w:rFonts w:ascii="Times New Roman" w:hAnsi="Times New Roman"/>
                <w:b w:val="0"/>
                <w:i w:val="0"/>
                <w:color w:val="0000FF"/>
                <w:sz w:val="22"/>
                <w:u w:val="single"/>
              </w:rPr>
              <w:t>https://m.edsoo.ru/00adaab8</w:t>
            </w:r>
            <w:r>
              <w:rPr>
                <w:rFonts w:ascii="Times New Roman" w:hAnsi="Times New Roman"/>
                <w:b w:val="0"/>
                <w:i w:val="0"/>
                <w:color w:val="0000FF"/>
                <w:sz w:val="22"/>
                <w:u w:val="single"/>
              </w:rPr>
              <w:fldChar w:fldCharType="end"/>
            </w:r>
          </w:p>
        </w:tc>
      </w:tr>
      <w:tr w14:paraId="2A1B12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3C16F8F3">
            <w:pPr>
              <w:spacing w:before="0" w:after="0"/>
              <w:ind w:left="0"/>
              <w:jc w:val="left"/>
            </w:pPr>
            <w:r>
              <w:rPr>
                <w:rFonts w:ascii="Times New Roman" w:hAnsi="Times New Roman"/>
                <w:b w:val="0"/>
                <w:i w:val="0"/>
                <w:color w:val="000000"/>
                <w:sz w:val="24"/>
              </w:rPr>
              <w:t>63</w:t>
            </w:r>
          </w:p>
        </w:tc>
        <w:tc>
          <w:tcPr>
            <w:tcW w:w="3680" w:type="dxa"/>
            <w:tcMar>
              <w:top w:w="50" w:type="dxa"/>
              <w:left w:w="100" w:type="dxa"/>
            </w:tcMar>
            <w:vAlign w:val="center"/>
          </w:tcPr>
          <w:p w14:paraId="14352EC6">
            <w:pPr>
              <w:spacing w:before="0" w:after="0"/>
              <w:ind w:left="135"/>
              <w:jc w:val="left"/>
            </w:pPr>
            <w:r>
              <w:rPr>
                <w:rFonts w:ascii="Times New Roman" w:hAnsi="Times New Roman"/>
                <w:b w:val="0"/>
                <w:i w:val="0"/>
                <w:color w:val="000000"/>
                <w:sz w:val="24"/>
              </w:rPr>
              <w:t>Ковалентная неполярная химическая связь</w:t>
            </w:r>
          </w:p>
        </w:tc>
        <w:tc>
          <w:tcPr>
            <w:tcW w:w="1052" w:type="dxa"/>
            <w:tcMar>
              <w:top w:w="50" w:type="dxa"/>
              <w:left w:w="100" w:type="dxa"/>
            </w:tcMar>
            <w:vAlign w:val="center"/>
          </w:tcPr>
          <w:p w14:paraId="71D13F85">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67CC7DE">
            <w:pPr>
              <w:spacing w:before="0" w:after="0" w:line="276" w:lineRule="auto"/>
              <w:ind w:left="135"/>
              <w:jc w:val="center"/>
            </w:pPr>
          </w:p>
        </w:tc>
        <w:tc>
          <w:tcPr>
            <w:tcW w:w="2180" w:type="dxa"/>
            <w:tcMar>
              <w:top w:w="50" w:type="dxa"/>
              <w:left w:w="100" w:type="dxa"/>
            </w:tcMar>
            <w:vAlign w:val="center"/>
          </w:tcPr>
          <w:p w14:paraId="7FD60F41">
            <w:pPr>
              <w:spacing w:before="0" w:after="0" w:line="276" w:lineRule="auto"/>
              <w:ind w:left="135"/>
              <w:jc w:val="center"/>
            </w:pPr>
          </w:p>
        </w:tc>
        <w:tc>
          <w:tcPr>
            <w:tcW w:w="1525" w:type="dxa"/>
            <w:shd w:val="clear" w:color="auto" w:fill="auto"/>
            <w:tcMar>
              <w:top w:w="50" w:type="dxa"/>
              <w:left w:w="100" w:type="dxa"/>
            </w:tcMar>
            <w:vAlign w:val="bottom"/>
          </w:tcPr>
          <w:p w14:paraId="4B2F173E">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08.05.2026</w:t>
            </w:r>
          </w:p>
        </w:tc>
        <w:tc>
          <w:tcPr>
            <w:tcW w:w="2668" w:type="dxa"/>
            <w:tcMar>
              <w:top w:w="50" w:type="dxa"/>
              <w:left w:w="100" w:type="dxa"/>
            </w:tcMar>
            <w:vAlign w:val="center"/>
          </w:tcPr>
          <w:p w14:paraId="610A806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"https://m.edsoo.ru/00adaab8" \h </w:instrText>
            </w:r>
            <w:r>
              <w:fldChar w:fldCharType="separate"/>
            </w:r>
            <w:r>
              <w:rPr>
                <w:rFonts w:ascii="Times New Roman" w:hAnsi="Times New Roman"/>
                <w:b w:val="0"/>
                <w:i w:val="0"/>
                <w:color w:val="0000FF"/>
                <w:sz w:val="22"/>
                <w:u w:val="single"/>
              </w:rPr>
              <w:t>https://m.edsoo.ru/00adaab8</w:t>
            </w:r>
            <w:r>
              <w:rPr>
                <w:rFonts w:ascii="Times New Roman" w:hAnsi="Times New Roman"/>
                <w:b w:val="0"/>
                <w:i w:val="0"/>
                <w:color w:val="0000FF"/>
                <w:sz w:val="22"/>
                <w:u w:val="single"/>
              </w:rPr>
              <w:fldChar w:fldCharType="end"/>
            </w:r>
          </w:p>
        </w:tc>
      </w:tr>
      <w:tr w14:paraId="055169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66DEC59A">
            <w:pPr>
              <w:spacing w:before="0" w:after="0"/>
              <w:ind w:left="0"/>
              <w:jc w:val="left"/>
            </w:pPr>
            <w:r>
              <w:rPr>
                <w:rFonts w:ascii="Times New Roman" w:hAnsi="Times New Roman"/>
                <w:b w:val="0"/>
                <w:i w:val="0"/>
                <w:color w:val="000000"/>
                <w:sz w:val="24"/>
              </w:rPr>
              <w:t>64</w:t>
            </w:r>
          </w:p>
        </w:tc>
        <w:tc>
          <w:tcPr>
            <w:tcW w:w="3680" w:type="dxa"/>
            <w:tcMar>
              <w:top w:w="50" w:type="dxa"/>
              <w:left w:w="100" w:type="dxa"/>
            </w:tcMar>
            <w:vAlign w:val="center"/>
          </w:tcPr>
          <w:p w14:paraId="04D832D8">
            <w:pPr>
              <w:spacing w:before="0" w:after="0"/>
              <w:ind w:left="135"/>
              <w:jc w:val="left"/>
            </w:pPr>
            <w:r>
              <w:rPr>
                <w:rFonts w:ascii="Times New Roman" w:hAnsi="Times New Roman"/>
                <w:b w:val="0"/>
                <w:i w:val="0"/>
                <w:color w:val="000000"/>
                <w:sz w:val="24"/>
              </w:rPr>
              <w:t>Степень окисления</w:t>
            </w:r>
          </w:p>
        </w:tc>
        <w:tc>
          <w:tcPr>
            <w:tcW w:w="1052" w:type="dxa"/>
            <w:tcMar>
              <w:top w:w="50" w:type="dxa"/>
              <w:left w:w="100" w:type="dxa"/>
            </w:tcMar>
            <w:vAlign w:val="center"/>
          </w:tcPr>
          <w:p w14:paraId="2128F6E5">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168089B3">
            <w:pPr>
              <w:spacing w:before="0" w:after="0" w:line="276" w:lineRule="auto"/>
              <w:ind w:left="135"/>
              <w:jc w:val="center"/>
            </w:pPr>
          </w:p>
        </w:tc>
        <w:tc>
          <w:tcPr>
            <w:tcW w:w="2180" w:type="dxa"/>
            <w:tcMar>
              <w:top w:w="50" w:type="dxa"/>
              <w:left w:w="100" w:type="dxa"/>
            </w:tcMar>
            <w:vAlign w:val="center"/>
          </w:tcPr>
          <w:p w14:paraId="019475E8">
            <w:pPr>
              <w:spacing w:before="0" w:after="0" w:line="276" w:lineRule="auto"/>
              <w:ind w:left="135"/>
              <w:jc w:val="center"/>
            </w:pPr>
          </w:p>
        </w:tc>
        <w:tc>
          <w:tcPr>
            <w:tcW w:w="1525" w:type="dxa"/>
            <w:shd w:val="clear" w:color="auto" w:fill="auto"/>
            <w:tcMar>
              <w:top w:w="50" w:type="dxa"/>
              <w:left w:w="100" w:type="dxa"/>
            </w:tcMar>
            <w:vAlign w:val="bottom"/>
          </w:tcPr>
          <w:p w14:paraId="3A004210">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14.05.2026</w:t>
            </w:r>
          </w:p>
        </w:tc>
        <w:tc>
          <w:tcPr>
            <w:tcW w:w="2668" w:type="dxa"/>
            <w:tcMar>
              <w:top w:w="50" w:type="dxa"/>
              <w:left w:w="100" w:type="dxa"/>
            </w:tcMar>
            <w:vAlign w:val="center"/>
          </w:tcPr>
          <w:p w14:paraId="554B435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"https://m.edsoo.ru/00adae28" \h </w:instrText>
            </w:r>
            <w:r>
              <w:fldChar w:fldCharType="separate"/>
            </w:r>
            <w:r>
              <w:rPr>
                <w:rFonts w:ascii="Times New Roman" w:hAnsi="Times New Roman"/>
                <w:b w:val="0"/>
                <w:i w:val="0"/>
                <w:color w:val="0000FF"/>
                <w:sz w:val="22"/>
                <w:u w:val="single"/>
              </w:rPr>
              <w:t>https://m.edsoo.ru/00adae28</w:t>
            </w:r>
            <w:r>
              <w:rPr>
                <w:rFonts w:ascii="Times New Roman" w:hAnsi="Times New Roman"/>
                <w:b w:val="0"/>
                <w:i w:val="0"/>
                <w:color w:val="0000FF"/>
                <w:sz w:val="22"/>
                <w:u w:val="single"/>
              </w:rPr>
              <w:fldChar w:fldCharType="end"/>
            </w:r>
          </w:p>
        </w:tc>
      </w:tr>
      <w:tr w14:paraId="0F2AFB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59126B22">
            <w:pPr>
              <w:spacing w:before="0" w:after="0"/>
              <w:ind w:left="0"/>
              <w:jc w:val="left"/>
            </w:pPr>
            <w:r>
              <w:rPr>
                <w:rFonts w:ascii="Times New Roman" w:hAnsi="Times New Roman"/>
                <w:b w:val="0"/>
                <w:i w:val="0"/>
                <w:color w:val="000000"/>
                <w:sz w:val="24"/>
              </w:rPr>
              <w:t>65</w:t>
            </w:r>
          </w:p>
        </w:tc>
        <w:tc>
          <w:tcPr>
            <w:tcW w:w="3680" w:type="dxa"/>
            <w:tcMar>
              <w:top w:w="50" w:type="dxa"/>
              <w:left w:w="100" w:type="dxa"/>
            </w:tcMar>
            <w:vAlign w:val="center"/>
          </w:tcPr>
          <w:p w14:paraId="3B78C9C9">
            <w:pPr>
              <w:spacing w:before="0" w:after="0"/>
              <w:ind w:left="135"/>
              <w:jc w:val="left"/>
            </w:pPr>
            <w:r>
              <w:rPr>
                <w:rFonts w:ascii="Times New Roman" w:hAnsi="Times New Roman"/>
                <w:b w:val="0"/>
                <w:i w:val="0"/>
                <w:color w:val="000000"/>
                <w:sz w:val="24"/>
              </w:rPr>
              <w:t>Окислительно-восстановительные реакции</w:t>
            </w:r>
          </w:p>
        </w:tc>
        <w:tc>
          <w:tcPr>
            <w:tcW w:w="1052" w:type="dxa"/>
            <w:tcMar>
              <w:top w:w="50" w:type="dxa"/>
              <w:left w:w="100" w:type="dxa"/>
            </w:tcMar>
            <w:vAlign w:val="center"/>
          </w:tcPr>
          <w:p w14:paraId="071D3E72">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497D7B9A">
            <w:pPr>
              <w:spacing w:before="0" w:after="0" w:line="276" w:lineRule="auto"/>
              <w:ind w:left="135"/>
              <w:jc w:val="center"/>
            </w:pPr>
          </w:p>
        </w:tc>
        <w:tc>
          <w:tcPr>
            <w:tcW w:w="2180" w:type="dxa"/>
            <w:tcMar>
              <w:top w:w="50" w:type="dxa"/>
              <w:left w:w="100" w:type="dxa"/>
            </w:tcMar>
            <w:vAlign w:val="center"/>
          </w:tcPr>
          <w:p w14:paraId="443E6564">
            <w:pPr>
              <w:spacing w:before="0" w:after="0" w:line="276" w:lineRule="auto"/>
              <w:ind w:left="135"/>
              <w:jc w:val="center"/>
            </w:pPr>
          </w:p>
        </w:tc>
        <w:tc>
          <w:tcPr>
            <w:tcW w:w="1525" w:type="dxa"/>
            <w:shd w:val="clear" w:color="auto" w:fill="auto"/>
            <w:tcMar>
              <w:top w:w="50" w:type="dxa"/>
              <w:left w:w="100" w:type="dxa"/>
            </w:tcMar>
            <w:vAlign w:val="bottom"/>
          </w:tcPr>
          <w:p w14:paraId="779FEF83">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15.05.2026</w:t>
            </w:r>
          </w:p>
        </w:tc>
        <w:tc>
          <w:tcPr>
            <w:tcW w:w="2668" w:type="dxa"/>
            <w:tcMar>
              <w:top w:w="50" w:type="dxa"/>
              <w:left w:w="100" w:type="dxa"/>
            </w:tcMar>
            <w:vAlign w:val="center"/>
          </w:tcPr>
          <w:p w14:paraId="76CF005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"https://m.edsoo.ru/00adb076" \h </w:instrText>
            </w:r>
            <w:r>
              <w:fldChar w:fldCharType="separate"/>
            </w:r>
            <w:r>
              <w:rPr>
                <w:rFonts w:ascii="Times New Roman" w:hAnsi="Times New Roman"/>
                <w:b w:val="0"/>
                <w:i w:val="0"/>
                <w:color w:val="0000FF"/>
                <w:sz w:val="22"/>
                <w:u w:val="single"/>
              </w:rPr>
              <w:t>https://m.edsoo.ru/00adb076</w:t>
            </w:r>
            <w:r>
              <w:rPr>
                <w:rFonts w:ascii="Times New Roman" w:hAnsi="Times New Roman"/>
                <w:b w:val="0"/>
                <w:i w:val="0"/>
                <w:color w:val="0000FF"/>
                <w:sz w:val="22"/>
                <w:u w:val="single"/>
              </w:rPr>
              <w:fldChar w:fldCharType="end"/>
            </w:r>
          </w:p>
        </w:tc>
      </w:tr>
      <w:tr w14:paraId="4AFBFB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2C2DEB90">
            <w:pPr>
              <w:spacing w:before="0" w:after="0"/>
              <w:ind w:left="0"/>
              <w:jc w:val="left"/>
            </w:pPr>
            <w:r>
              <w:rPr>
                <w:rFonts w:ascii="Times New Roman" w:hAnsi="Times New Roman"/>
                <w:b w:val="0"/>
                <w:i w:val="0"/>
                <w:color w:val="000000"/>
                <w:sz w:val="24"/>
              </w:rPr>
              <w:t>66</w:t>
            </w:r>
          </w:p>
        </w:tc>
        <w:tc>
          <w:tcPr>
            <w:tcW w:w="3680" w:type="dxa"/>
            <w:tcMar>
              <w:top w:w="50" w:type="dxa"/>
              <w:left w:w="100" w:type="dxa"/>
            </w:tcMar>
            <w:vAlign w:val="center"/>
          </w:tcPr>
          <w:p w14:paraId="2A016626">
            <w:pPr>
              <w:spacing w:before="0" w:after="0"/>
              <w:ind w:left="135"/>
              <w:jc w:val="left"/>
            </w:pPr>
            <w:r>
              <w:rPr>
                <w:rFonts w:ascii="Times New Roman" w:hAnsi="Times New Roman"/>
                <w:b w:val="0"/>
                <w:i w:val="0"/>
                <w:color w:val="000000"/>
                <w:sz w:val="24"/>
              </w:rPr>
              <w:t>Окислители и восстановители</w:t>
            </w:r>
          </w:p>
        </w:tc>
        <w:tc>
          <w:tcPr>
            <w:tcW w:w="1052" w:type="dxa"/>
            <w:tcMar>
              <w:top w:w="50" w:type="dxa"/>
              <w:left w:w="100" w:type="dxa"/>
            </w:tcMar>
            <w:vAlign w:val="center"/>
          </w:tcPr>
          <w:p w14:paraId="206DAB5F">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003CEA7B">
            <w:pPr>
              <w:spacing w:before="0" w:after="0" w:line="276" w:lineRule="auto"/>
              <w:ind w:left="135"/>
              <w:jc w:val="center"/>
            </w:pPr>
          </w:p>
        </w:tc>
        <w:tc>
          <w:tcPr>
            <w:tcW w:w="2180" w:type="dxa"/>
            <w:tcMar>
              <w:top w:w="50" w:type="dxa"/>
              <w:left w:w="100" w:type="dxa"/>
            </w:tcMar>
            <w:vAlign w:val="center"/>
          </w:tcPr>
          <w:p w14:paraId="054357EF">
            <w:pPr>
              <w:spacing w:before="0" w:after="0" w:line="276" w:lineRule="auto"/>
              <w:ind w:left="135"/>
              <w:jc w:val="center"/>
            </w:pPr>
          </w:p>
        </w:tc>
        <w:tc>
          <w:tcPr>
            <w:tcW w:w="1525" w:type="dxa"/>
            <w:shd w:val="clear" w:color="auto" w:fill="auto"/>
            <w:tcMar>
              <w:top w:w="50" w:type="dxa"/>
              <w:left w:w="100" w:type="dxa"/>
            </w:tcMar>
            <w:vAlign w:val="bottom"/>
          </w:tcPr>
          <w:p w14:paraId="7DB1E3DE">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21.05.2026</w:t>
            </w:r>
          </w:p>
        </w:tc>
        <w:tc>
          <w:tcPr>
            <w:tcW w:w="2668" w:type="dxa"/>
            <w:tcMar>
              <w:top w:w="50" w:type="dxa"/>
              <w:left w:w="100" w:type="dxa"/>
            </w:tcMar>
            <w:vAlign w:val="center"/>
          </w:tcPr>
          <w:p w14:paraId="689E644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"https://m.edsoo.ru/00adb076" \h </w:instrText>
            </w:r>
            <w:r>
              <w:fldChar w:fldCharType="separate"/>
            </w:r>
            <w:r>
              <w:rPr>
                <w:rFonts w:ascii="Times New Roman" w:hAnsi="Times New Roman"/>
                <w:b w:val="0"/>
                <w:i w:val="0"/>
                <w:color w:val="0000FF"/>
                <w:sz w:val="22"/>
                <w:u w:val="single"/>
              </w:rPr>
              <w:t>https://m.edsoo.ru/00adb076</w:t>
            </w:r>
            <w:r>
              <w:rPr>
                <w:rFonts w:ascii="Times New Roman" w:hAnsi="Times New Roman"/>
                <w:b w:val="0"/>
                <w:i w:val="0"/>
                <w:color w:val="0000FF"/>
                <w:sz w:val="22"/>
                <w:u w:val="single"/>
              </w:rPr>
              <w:fldChar w:fldCharType="end"/>
            </w:r>
          </w:p>
        </w:tc>
      </w:tr>
      <w:tr w14:paraId="4416C9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2AFAA160">
            <w:pPr>
              <w:spacing w:before="0" w:after="0"/>
              <w:ind w:left="0"/>
              <w:jc w:val="left"/>
            </w:pPr>
            <w:r>
              <w:rPr>
                <w:rFonts w:ascii="Times New Roman" w:hAnsi="Times New Roman"/>
                <w:b w:val="0"/>
                <w:i w:val="0"/>
                <w:color w:val="000000"/>
                <w:sz w:val="24"/>
              </w:rPr>
              <w:t>67</w:t>
            </w:r>
          </w:p>
        </w:tc>
        <w:tc>
          <w:tcPr>
            <w:tcW w:w="3680" w:type="dxa"/>
            <w:tcMar>
              <w:top w:w="50" w:type="dxa"/>
              <w:left w:w="100" w:type="dxa"/>
            </w:tcMar>
            <w:vAlign w:val="center"/>
          </w:tcPr>
          <w:p w14:paraId="7D70E5CE">
            <w:pPr>
              <w:spacing w:before="0" w:after="0"/>
              <w:ind w:left="135"/>
              <w:jc w:val="left"/>
            </w:pPr>
            <w:r>
              <w:rPr>
                <w:rFonts w:ascii="Times New Roman" w:hAnsi="Times New Roman"/>
                <w:b w:val="0"/>
                <w:i w:val="0"/>
                <w:color w:val="000000"/>
                <w:sz w:val="24"/>
              </w:rPr>
              <w:t>Резервный урок. Обобщение и систематизация знаний по теме «Строение атома. Химическая связь»</w:t>
            </w:r>
          </w:p>
        </w:tc>
        <w:tc>
          <w:tcPr>
            <w:tcW w:w="1052" w:type="dxa"/>
            <w:tcMar>
              <w:top w:w="50" w:type="dxa"/>
              <w:left w:w="100" w:type="dxa"/>
            </w:tcMar>
            <w:vAlign w:val="center"/>
          </w:tcPr>
          <w:p w14:paraId="3EFCF54D">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5E15860F">
            <w:pPr>
              <w:spacing w:before="0" w:after="0" w:line="276" w:lineRule="auto"/>
              <w:ind w:left="135"/>
              <w:jc w:val="center"/>
            </w:pPr>
          </w:p>
        </w:tc>
        <w:tc>
          <w:tcPr>
            <w:tcW w:w="2180" w:type="dxa"/>
            <w:tcMar>
              <w:top w:w="50" w:type="dxa"/>
              <w:left w:w="100" w:type="dxa"/>
            </w:tcMar>
            <w:vAlign w:val="center"/>
          </w:tcPr>
          <w:p w14:paraId="2EDE93D9">
            <w:pPr>
              <w:spacing w:before="0" w:after="0" w:line="276" w:lineRule="auto"/>
              <w:ind w:left="135"/>
              <w:jc w:val="center"/>
            </w:pPr>
          </w:p>
        </w:tc>
        <w:tc>
          <w:tcPr>
            <w:tcW w:w="1525" w:type="dxa"/>
            <w:shd w:val="clear" w:color="auto" w:fill="auto"/>
            <w:tcMar>
              <w:top w:w="50" w:type="dxa"/>
              <w:left w:w="100" w:type="dxa"/>
            </w:tcMar>
            <w:vAlign w:val="bottom"/>
          </w:tcPr>
          <w:p w14:paraId="2BE8DD89">
            <w:pPr>
              <w:keepNext w:val="0"/>
              <w:keepLines w:val="0"/>
              <w:widowControl/>
              <w:suppressLineNumbers w:val="0"/>
              <w:jc w:val="left"/>
              <w:textAlignment w:val="bottom"/>
              <w:rPr>
                <w:rFonts w:hint="default" w:ascii="Times New Roman" w:hAnsi="Times New Roman" w:cs="Times New Roman"/>
                <w:i w:val="0"/>
                <w:iCs w:val="0"/>
                <w:color w:val="000000"/>
                <w:u w:val="none"/>
              </w:rPr>
            </w:pPr>
            <w:r>
              <w:rPr>
                <w:rFonts w:hint="default" w:ascii="Times New Roman" w:hAnsi="Times New Roman" w:eastAsia="SimSun" w:cs="Times New Roman"/>
                <w:i w:val="0"/>
                <w:iCs w:val="0"/>
                <w:color w:val="000000"/>
                <w:kern w:val="0"/>
                <w:sz w:val="24"/>
                <w:szCs w:val="24"/>
                <w:u w:val="none"/>
                <w:lang w:val="en-US" w:eastAsia="zh-CN" w:bidi="ar"/>
              </w:rPr>
              <w:t>22.05.2026</w:t>
            </w:r>
          </w:p>
        </w:tc>
        <w:tc>
          <w:tcPr>
            <w:tcW w:w="2668" w:type="dxa"/>
            <w:tcMar>
              <w:top w:w="50" w:type="dxa"/>
              <w:left w:w="100" w:type="dxa"/>
            </w:tcMar>
            <w:vAlign w:val="center"/>
          </w:tcPr>
          <w:p w14:paraId="19FCF5E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"https://m.edsoo.ru/00ad9cb2" \h </w:instrText>
            </w:r>
            <w:r>
              <w:fldChar w:fldCharType="separate"/>
            </w:r>
            <w:r>
              <w:rPr>
                <w:rFonts w:ascii="Times New Roman" w:hAnsi="Times New Roman"/>
                <w:b w:val="0"/>
                <w:i w:val="0"/>
                <w:color w:val="0000FF"/>
                <w:sz w:val="22"/>
                <w:u w:val="single"/>
              </w:rPr>
              <w:t>https://m.edsoo.ru/00ad9cb2</w:t>
            </w:r>
            <w:r>
              <w:rPr>
                <w:rFonts w:ascii="Times New Roman" w:hAnsi="Times New Roman"/>
                <w:b w:val="0"/>
                <w:i w:val="0"/>
                <w:color w:val="0000FF"/>
                <w:sz w:val="22"/>
                <w:u w:val="single"/>
              </w:rPr>
              <w:fldChar w:fldCharType="end"/>
            </w:r>
          </w:p>
        </w:tc>
      </w:tr>
      <w:tr w14:paraId="3C69F0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62" w:type="dxa"/>
            <w:tcMar>
              <w:top w:w="50" w:type="dxa"/>
              <w:left w:w="100" w:type="dxa"/>
            </w:tcMar>
            <w:vAlign w:val="center"/>
          </w:tcPr>
          <w:p w14:paraId="19331020">
            <w:pPr>
              <w:spacing w:before="0" w:after="0"/>
              <w:ind w:left="0"/>
              <w:jc w:val="left"/>
            </w:pPr>
            <w:r>
              <w:rPr>
                <w:rFonts w:ascii="Times New Roman" w:hAnsi="Times New Roman"/>
                <w:b w:val="0"/>
                <w:i w:val="0"/>
                <w:color w:val="000000"/>
                <w:sz w:val="24"/>
              </w:rPr>
              <w:t>68</w:t>
            </w:r>
          </w:p>
        </w:tc>
        <w:tc>
          <w:tcPr>
            <w:tcW w:w="3680" w:type="dxa"/>
            <w:tcMar>
              <w:top w:w="50" w:type="dxa"/>
              <w:left w:w="100" w:type="dxa"/>
            </w:tcMar>
            <w:vAlign w:val="center"/>
          </w:tcPr>
          <w:p w14:paraId="59CF8D0A">
            <w:pPr>
              <w:spacing w:before="0" w:after="0"/>
              <w:ind w:left="135"/>
              <w:jc w:val="left"/>
            </w:pPr>
            <w:r>
              <w:rPr>
                <w:rFonts w:ascii="Times New Roman" w:hAnsi="Times New Roman"/>
                <w:b w:val="0"/>
                <w:i w:val="0"/>
                <w:color w:val="000000"/>
                <w:sz w:val="24"/>
              </w:rPr>
              <w:t>Резервный урок. Обобщение и систематизация знаний</w:t>
            </w:r>
          </w:p>
        </w:tc>
        <w:tc>
          <w:tcPr>
            <w:tcW w:w="1052" w:type="dxa"/>
            <w:tcMar>
              <w:top w:w="50" w:type="dxa"/>
              <w:left w:w="100" w:type="dxa"/>
            </w:tcMar>
            <w:vAlign w:val="center"/>
          </w:tcPr>
          <w:p w14:paraId="383BE7D6">
            <w:pPr>
              <w:spacing w:before="0" w:after="0" w:line="276" w:lineRule="auto"/>
              <w:ind w:left="135"/>
              <w:jc w:val="center"/>
            </w:pPr>
            <w:r>
              <w:rPr>
                <w:rFonts w:ascii="Times New Roman" w:hAnsi="Times New Roman"/>
                <w:b w:val="0"/>
                <w:i w:val="0"/>
                <w:color w:val="000000"/>
                <w:sz w:val="24"/>
              </w:rPr>
              <w:t xml:space="preserve"> 1 </w:t>
            </w:r>
          </w:p>
        </w:tc>
        <w:tc>
          <w:tcPr>
            <w:tcW w:w="2027" w:type="dxa"/>
            <w:tcMar>
              <w:top w:w="50" w:type="dxa"/>
              <w:left w:w="100" w:type="dxa"/>
            </w:tcMar>
            <w:vAlign w:val="center"/>
          </w:tcPr>
          <w:p w14:paraId="78782824">
            <w:pPr>
              <w:spacing w:before="0" w:after="0" w:line="276" w:lineRule="auto"/>
              <w:ind w:left="135"/>
              <w:jc w:val="center"/>
            </w:pPr>
          </w:p>
        </w:tc>
        <w:tc>
          <w:tcPr>
            <w:tcW w:w="2180" w:type="dxa"/>
            <w:tcMar>
              <w:top w:w="50" w:type="dxa"/>
              <w:left w:w="100" w:type="dxa"/>
            </w:tcMar>
            <w:vAlign w:val="center"/>
          </w:tcPr>
          <w:p w14:paraId="6217D049">
            <w:pPr>
              <w:spacing w:before="0" w:after="0" w:line="276" w:lineRule="auto"/>
              <w:ind w:left="135"/>
              <w:jc w:val="center"/>
            </w:pPr>
          </w:p>
        </w:tc>
        <w:tc>
          <w:tcPr>
            <w:tcW w:w="1525" w:type="dxa"/>
            <w:tcMar>
              <w:top w:w="50" w:type="dxa"/>
              <w:left w:w="100" w:type="dxa"/>
            </w:tcMar>
            <w:vAlign w:val="center"/>
          </w:tcPr>
          <w:p w14:paraId="7FFF16B0">
            <w:pPr>
              <w:spacing w:before="0" w:after="0"/>
              <w:ind w:left="135"/>
              <w:jc w:val="left"/>
              <w:rPr>
                <w:rFonts w:hint="default"/>
                <w:lang w:val="ru-RU"/>
              </w:rPr>
            </w:pPr>
            <w:r>
              <w:rPr>
                <w:rFonts w:hint="default"/>
                <w:lang w:val="ru-RU"/>
              </w:rPr>
              <w:t>24.05.2026</w:t>
            </w:r>
          </w:p>
        </w:tc>
        <w:tc>
          <w:tcPr>
            <w:tcW w:w="2668" w:type="dxa"/>
            <w:tcMar>
              <w:top w:w="50" w:type="dxa"/>
              <w:left w:w="100" w:type="dxa"/>
            </w:tcMar>
            <w:vAlign w:val="center"/>
          </w:tcPr>
          <w:p w14:paraId="072A8E2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"https://m.edsoo.ru/ff0d61c6" \h </w:instrText>
            </w:r>
            <w:r>
              <w:fldChar w:fldCharType="separate"/>
            </w:r>
            <w:r>
              <w:rPr>
                <w:rFonts w:ascii="Times New Roman" w:hAnsi="Times New Roman"/>
                <w:b w:val="0"/>
                <w:i w:val="0"/>
                <w:color w:val="0000FF"/>
                <w:sz w:val="22"/>
                <w:u w:val="single"/>
              </w:rPr>
              <w:t>https://m.edsoo.ru/ff0d61c6</w:t>
            </w:r>
            <w:r>
              <w:rPr>
                <w:rFonts w:ascii="Times New Roman" w:hAnsi="Times New Roman"/>
                <w:b w:val="0"/>
                <w:i w:val="0"/>
                <w:color w:val="0000FF"/>
                <w:sz w:val="22"/>
                <w:u w:val="single"/>
              </w:rPr>
              <w:fldChar w:fldCharType="end"/>
            </w:r>
          </w:p>
        </w:tc>
      </w:tr>
      <w:tr w14:paraId="50E79F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D157221">
            <w:pPr>
              <w:spacing w:before="0" w:after="0"/>
              <w:ind w:left="135"/>
              <w:jc w:val="left"/>
            </w:pPr>
            <w:r>
              <w:rPr>
                <w:rFonts w:ascii="Times New Roman" w:hAnsi="Times New Roman"/>
                <w:b w:val="0"/>
                <w:i w:val="0"/>
                <w:color w:val="000000"/>
                <w:sz w:val="24"/>
              </w:rPr>
              <w:t>ОБЩЕЕ КОЛИЧЕСТВО ЧАСОВ ПО ПРОГРАММЕ</w:t>
            </w:r>
          </w:p>
        </w:tc>
        <w:tc>
          <w:tcPr>
            <w:tcW w:w="1052" w:type="dxa"/>
            <w:tcMar>
              <w:top w:w="50" w:type="dxa"/>
              <w:left w:w="100" w:type="dxa"/>
            </w:tcMar>
            <w:vAlign w:val="center"/>
          </w:tcPr>
          <w:p w14:paraId="498444BD">
            <w:pPr>
              <w:spacing w:before="0" w:after="0" w:line="276" w:lineRule="auto"/>
              <w:ind w:left="135"/>
              <w:jc w:val="center"/>
            </w:pPr>
            <w:r>
              <w:rPr>
                <w:rFonts w:ascii="Times New Roman" w:hAnsi="Times New Roman"/>
                <w:b w:val="0"/>
                <w:i w:val="0"/>
                <w:color w:val="000000"/>
                <w:sz w:val="24"/>
              </w:rPr>
              <w:t xml:space="preserve"> 68 </w:t>
            </w:r>
          </w:p>
        </w:tc>
        <w:tc>
          <w:tcPr>
            <w:tcW w:w="2027" w:type="dxa"/>
            <w:tcMar>
              <w:top w:w="50" w:type="dxa"/>
              <w:left w:w="100" w:type="dxa"/>
            </w:tcMar>
            <w:vAlign w:val="center"/>
          </w:tcPr>
          <w:p w14:paraId="28CEBF98">
            <w:pPr>
              <w:spacing w:before="0" w:after="0" w:line="276" w:lineRule="auto"/>
              <w:ind w:left="135"/>
              <w:jc w:val="center"/>
            </w:pPr>
            <w:r>
              <w:rPr>
                <w:rFonts w:ascii="Times New Roman" w:hAnsi="Times New Roman"/>
                <w:b w:val="0"/>
                <w:i w:val="0"/>
                <w:color w:val="000000"/>
                <w:sz w:val="24"/>
              </w:rPr>
              <w:t xml:space="preserve"> 5 </w:t>
            </w:r>
          </w:p>
        </w:tc>
        <w:tc>
          <w:tcPr>
            <w:tcW w:w="2180" w:type="dxa"/>
            <w:tcMar>
              <w:top w:w="50" w:type="dxa"/>
              <w:left w:w="100" w:type="dxa"/>
            </w:tcMar>
            <w:vAlign w:val="center"/>
          </w:tcPr>
          <w:p w14:paraId="4EC54604">
            <w:pPr>
              <w:spacing w:before="0" w:after="0" w:line="276" w:lineRule="auto"/>
              <w:ind w:left="135"/>
              <w:jc w:val="center"/>
            </w:pPr>
            <w:r>
              <w:rPr>
                <w:rFonts w:ascii="Times New Roman" w:hAnsi="Times New Roman"/>
                <w:b w:val="0"/>
                <w:i w:val="0"/>
                <w:color w:val="000000"/>
                <w:sz w:val="24"/>
              </w:rPr>
              <w:t xml:space="preserve"> 4 </w:t>
            </w:r>
          </w:p>
        </w:tc>
        <w:tc>
          <w:tcPr>
            <w:tcW w:w="0" w:type="auto"/>
            <w:gridSpan w:val="2"/>
            <w:tcMar>
              <w:top w:w="50" w:type="dxa"/>
              <w:left w:w="100" w:type="dxa"/>
            </w:tcMar>
            <w:vAlign w:val="center"/>
          </w:tcPr>
          <w:p w14:paraId="18EC218F">
            <w:pPr>
              <w:jc w:val="left"/>
            </w:pPr>
          </w:p>
        </w:tc>
      </w:tr>
    </w:tbl>
    <w:p w14:paraId="15E309E6">
      <w:pPr>
        <w:sectPr>
          <w:pgSz w:w="16383" w:h="11906" w:orient="landscape"/>
          <w:cols w:space="720" w:num="1"/>
        </w:sectPr>
      </w:pPr>
    </w:p>
    <w:p w14:paraId="3BFE45C9">
      <w:pPr>
        <w:spacing w:before="0" w:after="0"/>
        <w:ind w:left="120"/>
        <w:jc w:val="left"/>
      </w:pPr>
      <w:r>
        <w:rPr>
          <w:rFonts w:ascii="Times New Roman" w:hAnsi="Times New Roman"/>
          <w:b/>
          <w:i w:val="0"/>
          <w:color w:val="000000"/>
          <w:sz w:val="28"/>
        </w:rPr>
        <w:t xml:space="preserve"> 9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0"/>
        <w:gridCol w:w="4286"/>
        <w:gridCol w:w="1142"/>
        <w:gridCol w:w="1303"/>
        <w:gridCol w:w="1383"/>
        <w:gridCol w:w="1081"/>
        <w:gridCol w:w="2871"/>
      </w:tblGrid>
      <w:tr w14:paraId="68F0FA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vMerge w:val="restart"/>
            <w:tcMar>
              <w:top w:w="50" w:type="dxa"/>
              <w:left w:w="100" w:type="dxa"/>
            </w:tcMar>
            <w:vAlign w:val="center"/>
          </w:tcPr>
          <w:p w14:paraId="24806222">
            <w:pPr>
              <w:spacing w:before="0" w:after="0"/>
              <w:ind w:left="135"/>
              <w:jc w:val="left"/>
            </w:pPr>
            <w:r>
              <w:rPr>
                <w:rFonts w:ascii="Times New Roman" w:hAnsi="Times New Roman"/>
                <w:b/>
                <w:i w:val="0"/>
                <w:color w:val="000000"/>
                <w:sz w:val="24"/>
              </w:rPr>
              <w:t xml:space="preserve">№ п/п </w:t>
            </w:r>
          </w:p>
          <w:p w14:paraId="5D9BD433">
            <w:pPr>
              <w:spacing w:before="0" w:after="0"/>
              <w:ind w:left="135"/>
              <w:jc w:val="left"/>
            </w:pPr>
          </w:p>
        </w:tc>
        <w:tc>
          <w:tcPr>
            <w:tcW w:w="3344" w:type="dxa"/>
            <w:vMerge w:val="restart"/>
            <w:tcMar>
              <w:top w:w="50" w:type="dxa"/>
              <w:left w:w="100" w:type="dxa"/>
            </w:tcMar>
            <w:vAlign w:val="center"/>
          </w:tcPr>
          <w:p w14:paraId="0F589FDF">
            <w:pPr>
              <w:spacing w:before="0" w:after="0"/>
              <w:ind w:left="135"/>
              <w:jc w:val="left"/>
            </w:pPr>
            <w:r>
              <w:rPr>
                <w:rFonts w:ascii="Times New Roman" w:hAnsi="Times New Roman"/>
                <w:b/>
                <w:i w:val="0"/>
                <w:color w:val="000000"/>
                <w:sz w:val="24"/>
              </w:rPr>
              <w:t xml:space="preserve">Тема урока </w:t>
            </w:r>
          </w:p>
          <w:p w14:paraId="56DC3654">
            <w:pPr>
              <w:spacing w:before="0" w:after="0"/>
              <w:ind w:left="135"/>
              <w:jc w:val="left"/>
            </w:pPr>
          </w:p>
        </w:tc>
        <w:tc>
          <w:tcPr>
            <w:tcW w:w="0" w:type="auto"/>
            <w:gridSpan w:val="3"/>
            <w:tcMar>
              <w:top w:w="50" w:type="dxa"/>
              <w:left w:w="100" w:type="dxa"/>
            </w:tcMar>
            <w:vAlign w:val="center"/>
          </w:tcPr>
          <w:p w14:paraId="01C93DB3">
            <w:pPr>
              <w:spacing w:before="0" w:after="0"/>
              <w:ind w:left="0"/>
              <w:jc w:val="left"/>
            </w:pPr>
            <w:r>
              <w:rPr>
                <w:rFonts w:ascii="Times New Roman" w:hAnsi="Times New Roman"/>
                <w:b/>
                <w:i w:val="0"/>
                <w:color w:val="000000"/>
                <w:sz w:val="24"/>
              </w:rPr>
              <w:t>Количество часов</w:t>
            </w:r>
          </w:p>
        </w:tc>
        <w:tc>
          <w:tcPr>
            <w:tcW w:w="1137" w:type="dxa"/>
            <w:vMerge w:val="restart"/>
            <w:tcMar>
              <w:top w:w="50" w:type="dxa"/>
              <w:left w:w="100" w:type="dxa"/>
            </w:tcMar>
            <w:vAlign w:val="center"/>
          </w:tcPr>
          <w:p w14:paraId="0B68B7C3">
            <w:pPr>
              <w:spacing w:before="0" w:after="0"/>
              <w:ind w:left="135"/>
              <w:jc w:val="left"/>
            </w:pPr>
            <w:r>
              <w:rPr>
                <w:rFonts w:ascii="Times New Roman" w:hAnsi="Times New Roman"/>
                <w:b/>
                <w:i w:val="0"/>
                <w:color w:val="000000"/>
                <w:sz w:val="24"/>
              </w:rPr>
              <w:t xml:space="preserve">Дата изучения </w:t>
            </w:r>
          </w:p>
          <w:p w14:paraId="09DA3AD1">
            <w:pPr>
              <w:spacing w:before="0" w:after="0"/>
              <w:ind w:left="135"/>
              <w:jc w:val="left"/>
            </w:pPr>
          </w:p>
        </w:tc>
        <w:tc>
          <w:tcPr>
            <w:tcW w:w="1955" w:type="dxa"/>
            <w:vMerge w:val="restart"/>
            <w:tcMar>
              <w:top w:w="50" w:type="dxa"/>
              <w:left w:w="100" w:type="dxa"/>
            </w:tcMar>
            <w:vAlign w:val="center"/>
          </w:tcPr>
          <w:p w14:paraId="7BFE6889">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46A71889">
            <w:pPr>
              <w:spacing w:before="0" w:after="0"/>
              <w:ind w:left="135"/>
              <w:jc w:val="left"/>
            </w:pPr>
          </w:p>
        </w:tc>
      </w:tr>
      <w:tr w14:paraId="7AC33A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71280ADC">
            <w:pPr>
              <w:jc w:val="left"/>
            </w:pPr>
          </w:p>
        </w:tc>
        <w:tc>
          <w:tcPr>
            <w:tcW w:w="0" w:type="auto"/>
            <w:vMerge w:val="continue"/>
            <w:tcBorders>
              <w:top w:val="nil"/>
            </w:tcBorders>
            <w:tcMar>
              <w:top w:w="50" w:type="dxa"/>
              <w:left w:w="100" w:type="dxa"/>
            </w:tcMar>
          </w:tcPr>
          <w:p w14:paraId="1500687F">
            <w:pPr>
              <w:jc w:val="left"/>
            </w:pPr>
          </w:p>
        </w:tc>
        <w:tc>
          <w:tcPr>
            <w:tcW w:w="812" w:type="dxa"/>
            <w:tcMar>
              <w:top w:w="50" w:type="dxa"/>
              <w:left w:w="100" w:type="dxa"/>
            </w:tcMar>
            <w:vAlign w:val="center"/>
          </w:tcPr>
          <w:p w14:paraId="3D8C878C">
            <w:pPr>
              <w:spacing w:before="0" w:after="0"/>
              <w:ind w:left="135"/>
              <w:jc w:val="left"/>
            </w:pPr>
            <w:r>
              <w:rPr>
                <w:rFonts w:ascii="Times New Roman" w:hAnsi="Times New Roman"/>
                <w:b/>
                <w:i w:val="0"/>
                <w:color w:val="000000"/>
                <w:sz w:val="24"/>
              </w:rPr>
              <w:t xml:space="preserve">Всего </w:t>
            </w:r>
          </w:p>
          <w:p w14:paraId="5FE7EE60">
            <w:pPr>
              <w:spacing w:before="0" w:after="0"/>
              <w:ind w:left="135"/>
              <w:jc w:val="left"/>
            </w:pPr>
          </w:p>
        </w:tc>
        <w:tc>
          <w:tcPr>
            <w:tcW w:w="1507" w:type="dxa"/>
            <w:tcMar>
              <w:top w:w="50" w:type="dxa"/>
              <w:left w:w="100" w:type="dxa"/>
            </w:tcMar>
            <w:vAlign w:val="center"/>
          </w:tcPr>
          <w:p w14:paraId="5F1E6379">
            <w:pPr>
              <w:spacing w:before="0" w:after="0"/>
              <w:ind w:left="135"/>
              <w:jc w:val="left"/>
            </w:pPr>
            <w:r>
              <w:rPr>
                <w:rFonts w:ascii="Times New Roman" w:hAnsi="Times New Roman"/>
                <w:b/>
                <w:i w:val="0"/>
                <w:color w:val="000000"/>
                <w:sz w:val="24"/>
              </w:rPr>
              <w:t xml:space="preserve">Контрольные работы </w:t>
            </w:r>
          </w:p>
          <w:p w14:paraId="2283E2A6">
            <w:pPr>
              <w:spacing w:before="0" w:after="0"/>
              <w:ind w:left="135"/>
              <w:jc w:val="left"/>
            </w:pPr>
          </w:p>
        </w:tc>
        <w:tc>
          <w:tcPr>
            <w:tcW w:w="1607" w:type="dxa"/>
            <w:tcMar>
              <w:top w:w="50" w:type="dxa"/>
              <w:left w:w="100" w:type="dxa"/>
            </w:tcMar>
            <w:vAlign w:val="center"/>
          </w:tcPr>
          <w:p w14:paraId="21E996F6">
            <w:pPr>
              <w:spacing w:before="0" w:after="0"/>
              <w:ind w:left="135"/>
              <w:jc w:val="left"/>
            </w:pPr>
            <w:r>
              <w:rPr>
                <w:rFonts w:ascii="Times New Roman" w:hAnsi="Times New Roman"/>
                <w:b/>
                <w:i w:val="0"/>
                <w:color w:val="000000"/>
                <w:sz w:val="24"/>
              </w:rPr>
              <w:t xml:space="preserve">Практические работы </w:t>
            </w:r>
          </w:p>
          <w:p w14:paraId="5406D283">
            <w:pPr>
              <w:spacing w:before="0" w:after="0"/>
              <w:ind w:left="135"/>
              <w:jc w:val="left"/>
            </w:pPr>
          </w:p>
        </w:tc>
        <w:tc>
          <w:tcPr>
            <w:tcW w:w="0" w:type="auto"/>
            <w:vMerge w:val="continue"/>
            <w:tcBorders>
              <w:top w:val="nil"/>
            </w:tcBorders>
            <w:tcMar>
              <w:top w:w="50" w:type="dxa"/>
              <w:left w:w="100" w:type="dxa"/>
            </w:tcMar>
          </w:tcPr>
          <w:p w14:paraId="4429F9F9">
            <w:pPr>
              <w:jc w:val="left"/>
            </w:pPr>
          </w:p>
        </w:tc>
        <w:tc>
          <w:tcPr>
            <w:tcW w:w="0" w:type="auto"/>
            <w:vMerge w:val="continue"/>
            <w:tcBorders>
              <w:top w:val="nil"/>
            </w:tcBorders>
            <w:tcMar>
              <w:top w:w="50" w:type="dxa"/>
              <w:left w:w="100" w:type="dxa"/>
            </w:tcMar>
          </w:tcPr>
          <w:p w14:paraId="19C91DF9">
            <w:pPr>
              <w:jc w:val="left"/>
            </w:pPr>
          </w:p>
        </w:tc>
      </w:tr>
      <w:tr w14:paraId="723D4F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7266272">
            <w:pPr>
              <w:spacing w:before="0" w:after="0"/>
              <w:ind w:left="0"/>
              <w:jc w:val="left"/>
            </w:pPr>
            <w:r>
              <w:rPr>
                <w:rFonts w:ascii="Times New Roman" w:hAnsi="Times New Roman"/>
                <w:b w:val="0"/>
                <w:i w:val="0"/>
                <w:color w:val="000000"/>
                <w:sz w:val="24"/>
              </w:rPr>
              <w:t>1</w:t>
            </w:r>
          </w:p>
        </w:tc>
        <w:tc>
          <w:tcPr>
            <w:tcW w:w="3344" w:type="dxa"/>
            <w:tcMar>
              <w:top w:w="50" w:type="dxa"/>
              <w:left w:w="100" w:type="dxa"/>
            </w:tcMar>
            <w:vAlign w:val="center"/>
          </w:tcPr>
          <w:p w14:paraId="2FE855EA">
            <w:pPr>
              <w:spacing w:before="0" w:after="0"/>
              <w:ind w:left="135"/>
              <w:jc w:val="left"/>
            </w:pPr>
            <w:r>
              <w:rPr>
                <w:rFonts w:ascii="Times New Roman" w:hAnsi="Times New Roman"/>
                <w:b w:val="0"/>
                <w:i w:val="0"/>
                <w:color w:val="000000"/>
                <w:sz w:val="24"/>
              </w:rPr>
              <w:t>Периодический закон. Периодическая система химических элементов Д. И. Менделеева</w:t>
            </w:r>
          </w:p>
        </w:tc>
        <w:tc>
          <w:tcPr>
            <w:tcW w:w="812" w:type="dxa"/>
            <w:tcMar>
              <w:top w:w="50" w:type="dxa"/>
              <w:left w:w="100" w:type="dxa"/>
            </w:tcMar>
            <w:vAlign w:val="center"/>
          </w:tcPr>
          <w:p w14:paraId="017F0925">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CD860B9">
            <w:pPr>
              <w:spacing w:before="0" w:after="0" w:line="276" w:lineRule="auto"/>
              <w:ind w:left="135"/>
              <w:jc w:val="center"/>
            </w:pPr>
          </w:p>
        </w:tc>
        <w:tc>
          <w:tcPr>
            <w:tcW w:w="1607" w:type="dxa"/>
            <w:tcMar>
              <w:top w:w="50" w:type="dxa"/>
              <w:left w:w="100" w:type="dxa"/>
            </w:tcMar>
            <w:vAlign w:val="center"/>
          </w:tcPr>
          <w:p w14:paraId="00F7695B">
            <w:pPr>
              <w:spacing w:before="0" w:after="0" w:line="276" w:lineRule="auto"/>
              <w:ind w:left="135"/>
              <w:jc w:val="center"/>
            </w:pPr>
          </w:p>
        </w:tc>
        <w:tc>
          <w:tcPr>
            <w:tcW w:w="1137" w:type="dxa"/>
            <w:tcMar>
              <w:top w:w="50" w:type="dxa"/>
              <w:left w:w="100" w:type="dxa"/>
            </w:tcMar>
            <w:vAlign w:val="center"/>
          </w:tcPr>
          <w:p w14:paraId="7DD66970">
            <w:pPr>
              <w:spacing w:before="0" w:after="0"/>
              <w:ind w:left="135"/>
              <w:jc w:val="left"/>
              <w:rPr>
                <w:rFonts w:hint="default"/>
                <w:lang w:val="ru-RU"/>
              </w:rPr>
            </w:pPr>
            <w:r>
              <w:rPr>
                <w:rFonts w:hint="default"/>
                <w:lang w:val="ru-RU"/>
              </w:rPr>
              <w:t>01.09</w:t>
            </w:r>
          </w:p>
        </w:tc>
        <w:tc>
          <w:tcPr>
            <w:tcW w:w="1955" w:type="dxa"/>
            <w:tcMar>
              <w:top w:w="50" w:type="dxa"/>
              <w:left w:w="100" w:type="dxa"/>
            </w:tcMar>
            <w:vAlign w:val="center"/>
          </w:tcPr>
          <w:p w14:paraId="0A7E5A9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"https://m.edsoo.ru/00adb59e" \h </w:instrText>
            </w:r>
            <w:r>
              <w:fldChar w:fldCharType="separate"/>
            </w:r>
            <w:r>
              <w:rPr>
                <w:rFonts w:ascii="Times New Roman" w:hAnsi="Times New Roman"/>
                <w:b w:val="0"/>
                <w:i w:val="0"/>
                <w:color w:val="0000FF"/>
                <w:sz w:val="22"/>
                <w:u w:val="single"/>
              </w:rPr>
              <w:t>https://m.edsoo.ru/00adb59e</w:t>
            </w:r>
            <w:r>
              <w:rPr>
                <w:rFonts w:ascii="Times New Roman" w:hAnsi="Times New Roman"/>
                <w:b w:val="0"/>
                <w:i w:val="0"/>
                <w:color w:val="0000FF"/>
                <w:sz w:val="22"/>
                <w:u w:val="single"/>
              </w:rPr>
              <w:fldChar w:fldCharType="end"/>
            </w:r>
          </w:p>
        </w:tc>
      </w:tr>
      <w:tr w14:paraId="0E6C63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55250EE">
            <w:pPr>
              <w:spacing w:before="0" w:after="0"/>
              <w:ind w:left="0"/>
              <w:jc w:val="left"/>
            </w:pPr>
            <w:r>
              <w:rPr>
                <w:rFonts w:ascii="Times New Roman" w:hAnsi="Times New Roman"/>
                <w:b w:val="0"/>
                <w:i w:val="0"/>
                <w:color w:val="000000"/>
                <w:sz w:val="24"/>
              </w:rPr>
              <w:t>2</w:t>
            </w:r>
          </w:p>
        </w:tc>
        <w:tc>
          <w:tcPr>
            <w:tcW w:w="3344" w:type="dxa"/>
            <w:tcMar>
              <w:top w:w="50" w:type="dxa"/>
              <w:left w:w="100" w:type="dxa"/>
            </w:tcMar>
            <w:vAlign w:val="center"/>
          </w:tcPr>
          <w:p w14:paraId="70DA1C81">
            <w:pPr>
              <w:spacing w:before="0" w:after="0"/>
              <w:ind w:left="135"/>
              <w:jc w:val="left"/>
            </w:pPr>
            <w:r>
              <w:rPr>
                <w:rFonts w:ascii="Times New Roman" w:hAnsi="Times New Roman"/>
                <w:b w:val="0"/>
                <w:i w:val="0"/>
                <w:color w:val="000000"/>
                <w:sz w:val="24"/>
              </w:rPr>
              <w:t>Закономерности в изменении свойств химических элементов первых трёх периодов</w:t>
            </w:r>
          </w:p>
        </w:tc>
        <w:tc>
          <w:tcPr>
            <w:tcW w:w="812" w:type="dxa"/>
            <w:tcMar>
              <w:top w:w="50" w:type="dxa"/>
              <w:left w:w="100" w:type="dxa"/>
            </w:tcMar>
            <w:vAlign w:val="center"/>
          </w:tcPr>
          <w:p w14:paraId="53E05CD1">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1DC3DE3F">
            <w:pPr>
              <w:spacing w:before="0" w:after="0" w:line="276" w:lineRule="auto"/>
              <w:ind w:left="135"/>
              <w:jc w:val="center"/>
            </w:pPr>
          </w:p>
        </w:tc>
        <w:tc>
          <w:tcPr>
            <w:tcW w:w="1607" w:type="dxa"/>
            <w:tcMar>
              <w:top w:w="50" w:type="dxa"/>
              <w:left w:w="100" w:type="dxa"/>
            </w:tcMar>
            <w:vAlign w:val="center"/>
          </w:tcPr>
          <w:p w14:paraId="18DE6015">
            <w:pPr>
              <w:spacing w:before="0" w:after="0" w:line="276" w:lineRule="auto"/>
              <w:ind w:left="135"/>
              <w:jc w:val="center"/>
            </w:pPr>
          </w:p>
        </w:tc>
        <w:tc>
          <w:tcPr>
            <w:tcW w:w="1137" w:type="dxa"/>
            <w:tcMar>
              <w:top w:w="50" w:type="dxa"/>
              <w:left w:w="100" w:type="dxa"/>
            </w:tcMar>
            <w:vAlign w:val="center"/>
          </w:tcPr>
          <w:p w14:paraId="41A792C3">
            <w:pPr>
              <w:spacing w:before="0" w:after="0"/>
              <w:ind w:left="135"/>
              <w:jc w:val="left"/>
              <w:rPr>
                <w:rFonts w:hint="default"/>
                <w:lang w:val="ru-RU"/>
              </w:rPr>
            </w:pPr>
            <w:r>
              <w:rPr>
                <w:rFonts w:hint="default"/>
                <w:lang w:val="ru-RU"/>
              </w:rPr>
              <w:t>02.09</w:t>
            </w:r>
          </w:p>
        </w:tc>
        <w:tc>
          <w:tcPr>
            <w:tcW w:w="1955" w:type="dxa"/>
            <w:tcMar>
              <w:top w:w="50" w:type="dxa"/>
              <w:left w:w="100" w:type="dxa"/>
            </w:tcMar>
            <w:vAlign w:val="center"/>
          </w:tcPr>
          <w:p w14:paraId="79E27B5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"https://m.edsoo.ru/00adb6b6" \h </w:instrText>
            </w:r>
            <w:r>
              <w:fldChar w:fldCharType="separate"/>
            </w:r>
            <w:r>
              <w:rPr>
                <w:rFonts w:ascii="Times New Roman" w:hAnsi="Times New Roman"/>
                <w:b w:val="0"/>
                <w:i w:val="0"/>
                <w:color w:val="0000FF"/>
                <w:sz w:val="22"/>
                <w:u w:val="single"/>
              </w:rPr>
              <w:t>https://m.edsoo.ru/00adb6b6</w:t>
            </w:r>
            <w:r>
              <w:rPr>
                <w:rFonts w:ascii="Times New Roman" w:hAnsi="Times New Roman"/>
                <w:b w:val="0"/>
                <w:i w:val="0"/>
                <w:color w:val="0000FF"/>
                <w:sz w:val="22"/>
                <w:u w:val="single"/>
              </w:rPr>
              <w:fldChar w:fldCharType="end"/>
            </w:r>
          </w:p>
        </w:tc>
      </w:tr>
      <w:tr w14:paraId="32841C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AB4C103">
            <w:pPr>
              <w:spacing w:before="0" w:after="0"/>
              <w:ind w:left="0"/>
              <w:jc w:val="left"/>
            </w:pPr>
            <w:r>
              <w:rPr>
                <w:rFonts w:ascii="Times New Roman" w:hAnsi="Times New Roman"/>
                <w:b w:val="0"/>
                <w:i w:val="0"/>
                <w:color w:val="000000"/>
                <w:sz w:val="24"/>
              </w:rPr>
              <w:t>3</w:t>
            </w:r>
          </w:p>
        </w:tc>
        <w:tc>
          <w:tcPr>
            <w:tcW w:w="3344" w:type="dxa"/>
            <w:tcMar>
              <w:top w:w="50" w:type="dxa"/>
              <w:left w:w="100" w:type="dxa"/>
            </w:tcMar>
            <w:vAlign w:val="center"/>
          </w:tcPr>
          <w:p w14:paraId="780DC75E">
            <w:pPr>
              <w:spacing w:before="0" w:after="0"/>
              <w:ind w:left="135"/>
              <w:jc w:val="left"/>
            </w:pPr>
            <w:r>
              <w:rPr>
                <w:rFonts w:ascii="Times New Roman" w:hAnsi="Times New Roman"/>
                <w:b w:val="0"/>
                <w:i w:val="0"/>
                <w:color w:val="000000"/>
                <w:sz w:val="24"/>
              </w:rPr>
              <w:t>Классификация и номенклатура неорганических веществ</w:t>
            </w:r>
          </w:p>
        </w:tc>
        <w:tc>
          <w:tcPr>
            <w:tcW w:w="812" w:type="dxa"/>
            <w:tcMar>
              <w:top w:w="50" w:type="dxa"/>
              <w:left w:w="100" w:type="dxa"/>
            </w:tcMar>
            <w:vAlign w:val="center"/>
          </w:tcPr>
          <w:p w14:paraId="22DCB1CD">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4559345B">
            <w:pPr>
              <w:spacing w:before="0" w:after="0" w:line="276" w:lineRule="auto"/>
              <w:ind w:left="135"/>
              <w:jc w:val="center"/>
            </w:pPr>
          </w:p>
        </w:tc>
        <w:tc>
          <w:tcPr>
            <w:tcW w:w="1607" w:type="dxa"/>
            <w:tcMar>
              <w:top w:w="50" w:type="dxa"/>
              <w:left w:w="100" w:type="dxa"/>
            </w:tcMar>
            <w:vAlign w:val="center"/>
          </w:tcPr>
          <w:p w14:paraId="0EE47817">
            <w:pPr>
              <w:spacing w:before="0" w:after="0" w:line="276" w:lineRule="auto"/>
              <w:ind w:left="135"/>
              <w:jc w:val="center"/>
            </w:pPr>
          </w:p>
        </w:tc>
        <w:tc>
          <w:tcPr>
            <w:tcW w:w="1137" w:type="dxa"/>
            <w:tcMar>
              <w:top w:w="50" w:type="dxa"/>
              <w:left w:w="100" w:type="dxa"/>
            </w:tcMar>
            <w:vAlign w:val="center"/>
          </w:tcPr>
          <w:p w14:paraId="68B230B9">
            <w:pPr>
              <w:spacing w:before="0" w:after="0"/>
              <w:ind w:left="135"/>
              <w:jc w:val="left"/>
              <w:rPr>
                <w:rFonts w:hint="default"/>
                <w:lang w:val="ru-RU"/>
              </w:rPr>
            </w:pPr>
            <w:r>
              <w:rPr>
                <w:rFonts w:hint="default"/>
                <w:lang w:val="ru-RU"/>
              </w:rPr>
              <w:t>08.09</w:t>
            </w:r>
          </w:p>
        </w:tc>
        <w:tc>
          <w:tcPr>
            <w:tcW w:w="1955" w:type="dxa"/>
            <w:tcMar>
              <w:top w:w="50" w:type="dxa"/>
              <w:left w:w="100" w:type="dxa"/>
            </w:tcMar>
            <w:vAlign w:val="center"/>
          </w:tcPr>
          <w:p w14:paraId="4ED46EE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"https://m.edsoo.ru/00adb7e2" \h </w:instrText>
            </w:r>
            <w:r>
              <w:fldChar w:fldCharType="separate"/>
            </w:r>
            <w:r>
              <w:rPr>
                <w:rFonts w:ascii="Times New Roman" w:hAnsi="Times New Roman"/>
                <w:b w:val="0"/>
                <w:i w:val="0"/>
                <w:color w:val="0000FF"/>
                <w:sz w:val="22"/>
                <w:u w:val="single"/>
              </w:rPr>
              <w:t>https://m.edsoo.ru/00adb7e2</w:t>
            </w:r>
            <w:r>
              <w:rPr>
                <w:rFonts w:ascii="Times New Roman" w:hAnsi="Times New Roman"/>
                <w:b w:val="0"/>
                <w:i w:val="0"/>
                <w:color w:val="0000FF"/>
                <w:sz w:val="22"/>
                <w:u w:val="single"/>
              </w:rPr>
              <w:fldChar w:fldCharType="end"/>
            </w:r>
          </w:p>
        </w:tc>
      </w:tr>
      <w:tr w14:paraId="1F8703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7AD10D3">
            <w:pPr>
              <w:spacing w:before="0" w:after="0"/>
              <w:ind w:left="0"/>
              <w:jc w:val="left"/>
            </w:pPr>
            <w:r>
              <w:rPr>
                <w:rFonts w:ascii="Times New Roman" w:hAnsi="Times New Roman"/>
                <w:b w:val="0"/>
                <w:i w:val="0"/>
                <w:color w:val="000000"/>
                <w:sz w:val="24"/>
              </w:rPr>
              <w:t>4</w:t>
            </w:r>
          </w:p>
        </w:tc>
        <w:tc>
          <w:tcPr>
            <w:tcW w:w="3344" w:type="dxa"/>
            <w:tcMar>
              <w:top w:w="50" w:type="dxa"/>
              <w:left w:w="100" w:type="dxa"/>
            </w:tcMar>
            <w:vAlign w:val="center"/>
          </w:tcPr>
          <w:p w14:paraId="54AC7AE5">
            <w:pPr>
              <w:spacing w:before="0" w:after="0"/>
              <w:ind w:left="135"/>
              <w:jc w:val="left"/>
            </w:pPr>
            <w:r>
              <w:rPr>
                <w:rFonts w:ascii="Times New Roman" w:hAnsi="Times New Roman"/>
                <w:b w:val="0"/>
                <w:i w:val="0"/>
                <w:color w:val="000000"/>
                <w:sz w:val="24"/>
              </w:rPr>
              <w:t>Виды химической связи и типы кристаллических решёток</w:t>
            </w:r>
          </w:p>
        </w:tc>
        <w:tc>
          <w:tcPr>
            <w:tcW w:w="812" w:type="dxa"/>
            <w:tcMar>
              <w:top w:w="50" w:type="dxa"/>
              <w:left w:w="100" w:type="dxa"/>
            </w:tcMar>
            <w:vAlign w:val="center"/>
          </w:tcPr>
          <w:p w14:paraId="5EEA09F5">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55282F1A">
            <w:pPr>
              <w:spacing w:before="0" w:after="0" w:line="276" w:lineRule="auto"/>
              <w:ind w:left="135"/>
              <w:jc w:val="center"/>
            </w:pPr>
          </w:p>
        </w:tc>
        <w:tc>
          <w:tcPr>
            <w:tcW w:w="1607" w:type="dxa"/>
            <w:tcMar>
              <w:top w:w="50" w:type="dxa"/>
              <w:left w:w="100" w:type="dxa"/>
            </w:tcMar>
            <w:vAlign w:val="center"/>
          </w:tcPr>
          <w:p w14:paraId="343A6F9A">
            <w:pPr>
              <w:spacing w:before="0" w:after="0" w:line="276" w:lineRule="auto"/>
              <w:ind w:left="135"/>
              <w:jc w:val="center"/>
            </w:pPr>
          </w:p>
        </w:tc>
        <w:tc>
          <w:tcPr>
            <w:tcW w:w="1137" w:type="dxa"/>
            <w:tcMar>
              <w:top w:w="50" w:type="dxa"/>
              <w:left w:w="100" w:type="dxa"/>
            </w:tcMar>
            <w:vAlign w:val="center"/>
          </w:tcPr>
          <w:p w14:paraId="5AF84C57">
            <w:pPr>
              <w:spacing w:before="0" w:after="0"/>
              <w:ind w:left="135"/>
              <w:jc w:val="left"/>
              <w:rPr>
                <w:rFonts w:hint="default"/>
                <w:lang w:val="ru-RU"/>
              </w:rPr>
            </w:pPr>
            <w:r>
              <w:rPr>
                <w:rFonts w:hint="default"/>
                <w:lang w:val="ru-RU"/>
              </w:rPr>
              <w:t>09.09</w:t>
            </w:r>
          </w:p>
        </w:tc>
        <w:tc>
          <w:tcPr>
            <w:tcW w:w="1955" w:type="dxa"/>
            <w:tcMar>
              <w:top w:w="50" w:type="dxa"/>
              <w:left w:w="100" w:type="dxa"/>
            </w:tcMar>
            <w:vAlign w:val="center"/>
          </w:tcPr>
          <w:p w14:paraId="3ABEB3A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"https://m.edsoo.ru/00adbac6" \h </w:instrText>
            </w:r>
            <w:r>
              <w:fldChar w:fldCharType="separate"/>
            </w:r>
            <w:r>
              <w:rPr>
                <w:rFonts w:ascii="Times New Roman" w:hAnsi="Times New Roman"/>
                <w:b w:val="0"/>
                <w:i w:val="0"/>
                <w:color w:val="0000FF"/>
                <w:sz w:val="22"/>
                <w:u w:val="single"/>
              </w:rPr>
              <w:t>https://m.edsoo.ru/00adbac6</w:t>
            </w:r>
            <w:r>
              <w:rPr>
                <w:rFonts w:ascii="Times New Roman" w:hAnsi="Times New Roman"/>
                <w:b w:val="0"/>
                <w:i w:val="0"/>
                <w:color w:val="0000FF"/>
                <w:sz w:val="22"/>
                <w:u w:val="single"/>
              </w:rPr>
              <w:fldChar w:fldCharType="end"/>
            </w:r>
          </w:p>
        </w:tc>
      </w:tr>
      <w:tr w14:paraId="57027F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43A12A7C">
            <w:pPr>
              <w:spacing w:before="0" w:after="0"/>
              <w:ind w:left="0"/>
              <w:jc w:val="left"/>
            </w:pPr>
            <w:r>
              <w:rPr>
                <w:rFonts w:ascii="Times New Roman" w:hAnsi="Times New Roman"/>
                <w:b w:val="0"/>
                <w:i w:val="0"/>
                <w:color w:val="000000"/>
                <w:sz w:val="24"/>
              </w:rPr>
              <w:t>5</w:t>
            </w:r>
          </w:p>
        </w:tc>
        <w:tc>
          <w:tcPr>
            <w:tcW w:w="3344" w:type="dxa"/>
            <w:tcMar>
              <w:top w:w="50" w:type="dxa"/>
              <w:left w:w="100" w:type="dxa"/>
            </w:tcMar>
            <w:vAlign w:val="center"/>
          </w:tcPr>
          <w:p w14:paraId="746212D7">
            <w:pPr>
              <w:spacing w:before="0" w:after="0"/>
              <w:ind w:left="135"/>
              <w:jc w:val="left"/>
            </w:pPr>
            <w:r>
              <w:rPr>
                <w:rFonts w:ascii="Times New Roman" w:hAnsi="Times New Roman"/>
                <w:b w:val="0"/>
                <w:i w:val="0"/>
                <w:color w:val="000000"/>
                <w:sz w:val="24"/>
              </w:rPr>
              <w:t>Контрольная работа №1 по теме «Повторение и углубление знаний основных разделов курса 8 класса»</w:t>
            </w:r>
          </w:p>
        </w:tc>
        <w:tc>
          <w:tcPr>
            <w:tcW w:w="812" w:type="dxa"/>
            <w:tcMar>
              <w:top w:w="50" w:type="dxa"/>
              <w:left w:w="100" w:type="dxa"/>
            </w:tcMar>
            <w:vAlign w:val="center"/>
          </w:tcPr>
          <w:p w14:paraId="624FE04F">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15EC9FE">
            <w:pPr>
              <w:spacing w:before="0" w:after="0" w:line="276" w:lineRule="auto"/>
              <w:ind w:left="135"/>
              <w:jc w:val="center"/>
            </w:pPr>
            <w:r>
              <w:rPr>
                <w:rFonts w:ascii="Times New Roman" w:hAnsi="Times New Roman"/>
                <w:b w:val="0"/>
                <w:i w:val="0"/>
                <w:color w:val="000000"/>
                <w:sz w:val="24"/>
              </w:rPr>
              <w:t xml:space="preserve"> 1 </w:t>
            </w:r>
          </w:p>
        </w:tc>
        <w:tc>
          <w:tcPr>
            <w:tcW w:w="1607" w:type="dxa"/>
            <w:tcMar>
              <w:top w:w="50" w:type="dxa"/>
              <w:left w:w="100" w:type="dxa"/>
            </w:tcMar>
            <w:vAlign w:val="center"/>
          </w:tcPr>
          <w:p w14:paraId="2ED6908F">
            <w:pPr>
              <w:spacing w:before="0" w:after="0" w:line="276" w:lineRule="auto"/>
              <w:ind w:left="135"/>
              <w:jc w:val="center"/>
            </w:pPr>
          </w:p>
        </w:tc>
        <w:tc>
          <w:tcPr>
            <w:tcW w:w="1137" w:type="dxa"/>
            <w:tcMar>
              <w:top w:w="50" w:type="dxa"/>
              <w:left w:w="100" w:type="dxa"/>
            </w:tcMar>
            <w:vAlign w:val="center"/>
          </w:tcPr>
          <w:p w14:paraId="32DD0F59">
            <w:pPr>
              <w:spacing w:before="0" w:after="0"/>
              <w:ind w:left="135"/>
              <w:jc w:val="left"/>
              <w:rPr>
                <w:rFonts w:hint="default"/>
                <w:lang w:val="ru-RU"/>
              </w:rPr>
            </w:pPr>
            <w:r>
              <w:rPr>
                <w:rFonts w:hint="default"/>
                <w:lang w:val="ru-RU"/>
              </w:rPr>
              <w:t>15.09</w:t>
            </w:r>
          </w:p>
        </w:tc>
        <w:tc>
          <w:tcPr>
            <w:tcW w:w="1955" w:type="dxa"/>
            <w:tcMar>
              <w:top w:w="50" w:type="dxa"/>
              <w:left w:w="100" w:type="dxa"/>
            </w:tcMar>
            <w:vAlign w:val="center"/>
          </w:tcPr>
          <w:p w14:paraId="67D86747">
            <w:pPr>
              <w:spacing w:before="0" w:after="0"/>
              <w:ind w:left="135"/>
              <w:jc w:val="left"/>
            </w:pPr>
          </w:p>
        </w:tc>
      </w:tr>
      <w:tr w14:paraId="52C805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366" w:type="dxa"/>
            <w:tcMar>
              <w:top w:w="50" w:type="dxa"/>
              <w:left w:w="100" w:type="dxa"/>
            </w:tcMar>
            <w:vAlign w:val="center"/>
          </w:tcPr>
          <w:p w14:paraId="5D977E1C">
            <w:pPr>
              <w:spacing w:before="0" w:after="0"/>
              <w:ind w:left="0"/>
              <w:jc w:val="left"/>
            </w:pPr>
            <w:r>
              <w:rPr>
                <w:rFonts w:ascii="Times New Roman" w:hAnsi="Times New Roman"/>
                <w:b w:val="0"/>
                <w:i w:val="0"/>
                <w:color w:val="000000"/>
                <w:sz w:val="24"/>
              </w:rPr>
              <w:t>6</w:t>
            </w:r>
          </w:p>
        </w:tc>
        <w:tc>
          <w:tcPr>
            <w:tcW w:w="3344" w:type="dxa"/>
            <w:tcMar>
              <w:top w:w="50" w:type="dxa"/>
              <w:left w:w="100" w:type="dxa"/>
            </w:tcMar>
            <w:vAlign w:val="center"/>
          </w:tcPr>
          <w:p w14:paraId="5CF72B5B">
            <w:pPr>
              <w:spacing w:before="0" w:after="0"/>
              <w:ind w:left="135"/>
              <w:jc w:val="left"/>
            </w:pPr>
            <w:r>
              <w:rPr>
                <w:rFonts w:ascii="Times New Roman" w:hAnsi="Times New Roman"/>
                <w:b w:val="0"/>
                <w:i w:val="0"/>
                <w:color w:val="000000"/>
                <w:sz w:val="24"/>
              </w:rPr>
              <w:t>Классификация химических реакций по различным признакам</w:t>
            </w:r>
          </w:p>
        </w:tc>
        <w:tc>
          <w:tcPr>
            <w:tcW w:w="812" w:type="dxa"/>
            <w:tcMar>
              <w:top w:w="50" w:type="dxa"/>
              <w:left w:w="100" w:type="dxa"/>
            </w:tcMar>
            <w:vAlign w:val="center"/>
          </w:tcPr>
          <w:p w14:paraId="755F4F7C">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1789336F">
            <w:pPr>
              <w:spacing w:before="0" w:after="0" w:line="276" w:lineRule="auto"/>
              <w:ind w:left="135"/>
              <w:jc w:val="center"/>
            </w:pPr>
          </w:p>
        </w:tc>
        <w:tc>
          <w:tcPr>
            <w:tcW w:w="1607" w:type="dxa"/>
            <w:tcMar>
              <w:top w:w="50" w:type="dxa"/>
              <w:left w:w="100" w:type="dxa"/>
            </w:tcMar>
            <w:vAlign w:val="center"/>
          </w:tcPr>
          <w:p w14:paraId="454FF800">
            <w:pPr>
              <w:spacing w:before="0" w:after="0" w:line="276" w:lineRule="auto"/>
              <w:ind w:left="135"/>
              <w:jc w:val="center"/>
            </w:pPr>
          </w:p>
        </w:tc>
        <w:tc>
          <w:tcPr>
            <w:tcW w:w="1137" w:type="dxa"/>
            <w:tcMar>
              <w:top w:w="50" w:type="dxa"/>
              <w:left w:w="100" w:type="dxa"/>
            </w:tcMar>
            <w:vAlign w:val="center"/>
          </w:tcPr>
          <w:p w14:paraId="794F178C">
            <w:pPr>
              <w:spacing w:before="0" w:after="0"/>
              <w:ind w:left="135"/>
              <w:jc w:val="left"/>
              <w:rPr>
                <w:rFonts w:hint="default"/>
                <w:lang w:val="ru-RU"/>
              </w:rPr>
            </w:pPr>
            <w:r>
              <w:rPr>
                <w:rFonts w:hint="default"/>
                <w:lang w:val="ru-RU"/>
              </w:rPr>
              <w:t>16.09</w:t>
            </w:r>
          </w:p>
        </w:tc>
        <w:tc>
          <w:tcPr>
            <w:tcW w:w="1955" w:type="dxa"/>
            <w:tcMar>
              <w:top w:w="50" w:type="dxa"/>
              <w:left w:w="100" w:type="dxa"/>
            </w:tcMar>
            <w:vAlign w:val="center"/>
          </w:tcPr>
          <w:p w14:paraId="0C8A631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"https://m.edsoo.ru/00adbcb0" \h </w:instrText>
            </w:r>
            <w:r>
              <w:fldChar w:fldCharType="separate"/>
            </w:r>
            <w:r>
              <w:rPr>
                <w:rFonts w:ascii="Times New Roman" w:hAnsi="Times New Roman"/>
                <w:b w:val="0"/>
                <w:i w:val="0"/>
                <w:color w:val="0000FF"/>
                <w:sz w:val="22"/>
                <w:u w:val="single"/>
              </w:rPr>
              <w:t>https://m.edsoo.ru/00adbcb0</w:t>
            </w:r>
            <w:r>
              <w:rPr>
                <w:rFonts w:ascii="Times New Roman" w:hAnsi="Times New Roman"/>
                <w:b w:val="0"/>
                <w:i w:val="0"/>
                <w:color w:val="0000FF"/>
                <w:sz w:val="22"/>
                <w:u w:val="single"/>
              </w:rPr>
              <w:fldChar w:fldCharType="end"/>
            </w:r>
          </w:p>
        </w:tc>
      </w:tr>
      <w:tr w14:paraId="6FFA21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AC0AE8D">
            <w:pPr>
              <w:spacing w:before="0" w:after="0"/>
              <w:ind w:left="0"/>
              <w:jc w:val="left"/>
            </w:pPr>
            <w:r>
              <w:rPr>
                <w:rFonts w:ascii="Times New Roman" w:hAnsi="Times New Roman"/>
                <w:b w:val="0"/>
                <w:i w:val="0"/>
                <w:color w:val="000000"/>
                <w:sz w:val="24"/>
              </w:rPr>
              <w:t>7</w:t>
            </w:r>
          </w:p>
        </w:tc>
        <w:tc>
          <w:tcPr>
            <w:tcW w:w="3344" w:type="dxa"/>
            <w:tcMar>
              <w:top w:w="50" w:type="dxa"/>
              <w:left w:w="100" w:type="dxa"/>
            </w:tcMar>
            <w:vAlign w:val="center"/>
          </w:tcPr>
          <w:p w14:paraId="633B8F08">
            <w:pPr>
              <w:spacing w:before="0" w:after="0"/>
              <w:ind w:left="135"/>
              <w:jc w:val="left"/>
            </w:pPr>
            <w:r>
              <w:rPr>
                <w:rFonts w:ascii="Times New Roman" w:hAnsi="Times New Roman"/>
                <w:b w:val="0"/>
                <w:i w:val="0"/>
                <w:color w:val="000000"/>
                <w:sz w:val="24"/>
              </w:rPr>
              <w:t>Понятие о скорости химической реакции. Понятие о гомогенных и гетерогенных реакциях</w:t>
            </w:r>
          </w:p>
        </w:tc>
        <w:tc>
          <w:tcPr>
            <w:tcW w:w="812" w:type="dxa"/>
            <w:tcMar>
              <w:top w:w="50" w:type="dxa"/>
              <w:left w:w="100" w:type="dxa"/>
            </w:tcMar>
            <w:vAlign w:val="center"/>
          </w:tcPr>
          <w:p w14:paraId="014E3203">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D2CACF6">
            <w:pPr>
              <w:spacing w:before="0" w:after="0" w:line="276" w:lineRule="auto"/>
              <w:ind w:left="135"/>
              <w:jc w:val="center"/>
            </w:pPr>
          </w:p>
        </w:tc>
        <w:tc>
          <w:tcPr>
            <w:tcW w:w="1607" w:type="dxa"/>
            <w:tcMar>
              <w:top w:w="50" w:type="dxa"/>
              <w:left w:w="100" w:type="dxa"/>
            </w:tcMar>
            <w:vAlign w:val="center"/>
          </w:tcPr>
          <w:p w14:paraId="083F9808">
            <w:pPr>
              <w:spacing w:before="0" w:after="0" w:line="276" w:lineRule="auto"/>
              <w:ind w:left="135"/>
              <w:jc w:val="center"/>
            </w:pPr>
          </w:p>
        </w:tc>
        <w:tc>
          <w:tcPr>
            <w:tcW w:w="1137" w:type="dxa"/>
            <w:tcMar>
              <w:top w:w="50" w:type="dxa"/>
              <w:left w:w="100" w:type="dxa"/>
            </w:tcMar>
            <w:vAlign w:val="center"/>
          </w:tcPr>
          <w:p w14:paraId="63C55AF4">
            <w:pPr>
              <w:spacing w:before="0" w:after="0"/>
              <w:ind w:left="135"/>
              <w:jc w:val="left"/>
              <w:rPr>
                <w:rFonts w:hint="default"/>
                <w:lang w:val="ru-RU"/>
              </w:rPr>
            </w:pPr>
            <w:r>
              <w:rPr>
                <w:rFonts w:hint="default"/>
                <w:lang w:val="ru-RU"/>
              </w:rPr>
              <w:t>22.09</w:t>
            </w:r>
          </w:p>
        </w:tc>
        <w:tc>
          <w:tcPr>
            <w:tcW w:w="1955" w:type="dxa"/>
            <w:tcMar>
              <w:top w:w="50" w:type="dxa"/>
              <w:left w:w="100" w:type="dxa"/>
            </w:tcMar>
            <w:vAlign w:val="center"/>
          </w:tcPr>
          <w:p w14:paraId="1160EE4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"https://m.edsoo.ru/00adbe9a" \h </w:instrText>
            </w:r>
            <w:r>
              <w:fldChar w:fldCharType="separate"/>
            </w:r>
            <w:r>
              <w:rPr>
                <w:rFonts w:ascii="Times New Roman" w:hAnsi="Times New Roman"/>
                <w:b w:val="0"/>
                <w:i w:val="0"/>
                <w:color w:val="0000FF"/>
                <w:sz w:val="22"/>
                <w:u w:val="single"/>
              </w:rPr>
              <w:t>https://m.edsoo.ru/00adbe9a</w:t>
            </w:r>
            <w:r>
              <w:rPr>
                <w:rFonts w:ascii="Times New Roman" w:hAnsi="Times New Roman"/>
                <w:b w:val="0"/>
                <w:i w:val="0"/>
                <w:color w:val="0000FF"/>
                <w:sz w:val="22"/>
                <w:u w:val="single"/>
              </w:rPr>
              <w:fldChar w:fldCharType="end"/>
            </w:r>
          </w:p>
        </w:tc>
      </w:tr>
      <w:tr w14:paraId="22B04A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A4FD4AB">
            <w:pPr>
              <w:spacing w:before="0" w:after="0"/>
              <w:ind w:left="0"/>
              <w:jc w:val="left"/>
            </w:pPr>
            <w:r>
              <w:rPr>
                <w:rFonts w:ascii="Times New Roman" w:hAnsi="Times New Roman"/>
                <w:b w:val="0"/>
                <w:i w:val="0"/>
                <w:color w:val="000000"/>
                <w:sz w:val="24"/>
              </w:rPr>
              <w:t>8</w:t>
            </w:r>
          </w:p>
        </w:tc>
        <w:tc>
          <w:tcPr>
            <w:tcW w:w="3344" w:type="dxa"/>
            <w:tcMar>
              <w:top w:w="50" w:type="dxa"/>
              <w:left w:w="100" w:type="dxa"/>
            </w:tcMar>
            <w:vAlign w:val="center"/>
          </w:tcPr>
          <w:p w14:paraId="22952A3D">
            <w:pPr>
              <w:spacing w:before="0" w:after="0"/>
              <w:ind w:left="135"/>
              <w:jc w:val="left"/>
            </w:pPr>
            <w:r>
              <w:rPr>
                <w:rFonts w:ascii="Times New Roman" w:hAnsi="Times New Roman"/>
                <w:b w:val="0"/>
                <w:i w:val="0"/>
                <w:color w:val="000000"/>
                <w:sz w:val="24"/>
              </w:rPr>
              <w:t>Понятие о химическом равновесии. Факторы, влияющие на скорость химической реакции и положение химического равновесия</w:t>
            </w:r>
          </w:p>
        </w:tc>
        <w:tc>
          <w:tcPr>
            <w:tcW w:w="812" w:type="dxa"/>
            <w:tcMar>
              <w:top w:w="50" w:type="dxa"/>
              <w:left w:w="100" w:type="dxa"/>
            </w:tcMar>
            <w:vAlign w:val="center"/>
          </w:tcPr>
          <w:p w14:paraId="6DE518ED">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88CC467">
            <w:pPr>
              <w:spacing w:before="0" w:after="0" w:line="276" w:lineRule="auto"/>
              <w:ind w:left="135"/>
              <w:jc w:val="center"/>
            </w:pPr>
          </w:p>
        </w:tc>
        <w:tc>
          <w:tcPr>
            <w:tcW w:w="1607" w:type="dxa"/>
            <w:tcMar>
              <w:top w:w="50" w:type="dxa"/>
              <w:left w:w="100" w:type="dxa"/>
            </w:tcMar>
            <w:vAlign w:val="center"/>
          </w:tcPr>
          <w:p w14:paraId="21AA1D63">
            <w:pPr>
              <w:spacing w:before="0" w:after="0" w:line="276" w:lineRule="auto"/>
              <w:ind w:left="135"/>
              <w:jc w:val="center"/>
            </w:pPr>
          </w:p>
        </w:tc>
        <w:tc>
          <w:tcPr>
            <w:tcW w:w="1137" w:type="dxa"/>
            <w:tcMar>
              <w:top w:w="50" w:type="dxa"/>
              <w:left w:w="100" w:type="dxa"/>
            </w:tcMar>
            <w:vAlign w:val="center"/>
          </w:tcPr>
          <w:p w14:paraId="2941DBD3">
            <w:pPr>
              <w:spacing w:before="0" w:after="0"/>
              <w:ind w:left="135"/>
              <w:jc w:val="left"/>
              <w:rPr>
                <w:rFonts w:hint="default"/>
                <w:lang w:val="ru-RU"/>
              </w:rPr>
            </w:pPr>
            <w:r>
              <w:rPr>
                <w:rFonts w:hint="default"/>
                <w:lang w:val="ru-RU"/>
              </w:rPr>
              <w:t>23.09</w:t>
            </w:r>
          </w:p>
        </w:tc>
        <w:tc>
          <w:tcPr>
            <w:tcW w:w="1955" w:type="dxa"/>
            <w:tcMar>
              <w:top w:w="50" w:type="dxa"/>
              <w:left w:w="100" w:type="dxa"/>
            </w:tcMar>
            <w:vAlign w:val="center"/>
          </w:tcPr>
          <w:p w14:paraId="7CC03B8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"https://m.edsoo.ru/00adc28c" \h </w:instrText>
            </w:r>
            <w:r>
              <w:fldChar w:fldCharType="separate"/>
            </w:r>
            <w:r>
              <w:rPr>
                <w:rFonts w:ascii="Times New Roman" w:hAnsi="Times New Roman"/>
                <w:b w:val="0"/>
                <w:i w:val="0"/>
                <w:color w:val="0000FF"/>
                <w:sz w:val="22"/>
                <w:u w:val="single"/>
              </w:rPr>
              <w:t>https://m.edsoo.ru/00adc28c</w:t>
            </w:r>
            <w:r>
              <w:rPr>
                <w:rFonts w:ascii="Times New Roman" w:hAnsi="Times New Roman"/>
                <w:b w:val="0"/>
                <w:i w:val="0"/>
                <w:color w:val="0000FF"/>
                <w:sz w:val="22"/>
                <w:u w:val="single"/>
              </w:rPr>
              <w:fldChar w:fldCharType="end"/>
            </w:r>
          </w:p>
        </w:tc>
      </w:tr>
      <w:tr w14:paraId="4467D0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2DF61B8">
            <w:pPr>
              <w:spacing w:before="0" w:after="0"/>
              <w:ind w:left="0"/>
              <w:jc w:val="left"/>
            </w:pPr>
            <w:r>
              <w:rPr>
                <w:rFonts w:ascii="Times New Roman" w:hAnsi="Times New Roman"/>
                <w:b w:val="0"/>
                <w:i w:val="0"/>
                <w:color w:val="000000"/>
                <w:sz w:val="24"/>
              </w:rPr>
              <w:t>9</w:t>
            </w:r>
          </w:p>
        </w:tc>
        <w:tc>
          <w:tcPr>
            <w:tcW w:w="3344" w:type="dxa"/>
            <w:tcMar>
              <w:top w:w="50" w:type="dxa"/>
              <w:left w:w="100" w:type="dxa"/>
            </w:tcMar>
            <w:vAlign w:val="center"/>
          </w:tcPr>
          <w:p w14:paraId="27B038C5">
            <w:pPr>
              <w:spacing w:before="0" w:after="0"/>
              <w:ind w:left="135"/>
              <w:jc w:val="left"/>
            </w:pPr>
            <w:r>
              <w:rPr>
                <w:rFonts w:ascii="Times New Roman" w:hAnsi="Times New Roman"/>
                <w:b w:val="0"/>
                <w:i w:val="0"/>
                <w:color w:val="000000"/>
                <w:sz w:val="24"/>
              </w:rPr>
              <w:t>Окислительно-восстановительные реакции</w:t>
            </w:r>
          </w:p>
        </w:tc>
        <w:tc>
          <w:tcPr>
            <w:tcW w:w="812" w:type="dxa"/>
            <w:tcMar>
              <w:top w:w="50" w:type="dxa"/>
              <w:left w:w="100" w:type="dxa"/>
            </w:tcMar>
            <w:vAlign w:val="center"/>
          </w:tcPr>
          <w:p w14:paraId="460E9237">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1835F6BE">
            <w:pPr>
              <w:spacing w:before="0" w:after="0" w:line="276" w:lineRule="auto"/>
              <w:ind w:left="135"/>
              <w:jc w:val="center"/>
            </w:pPr>
          </w:p>
        </w:tc>
        <w:tc>
          <w:tcPr>
            <w:tcW w:w="1607" w:type="dxa"/>
            <w:tcMar>
              <w:top w:w="50" w:type="dxa"/>
              <w:left w:w="100" w:type="dxa"/>
            </w:tcMar>
            <w:vAlign w:val="center"/>
          </w:tcPr>
          <w:p w14:paraId="3DA3CF27">
            <w:pPr>
              <w:spacing w:before="0" w:after="0" w:line="276" w:lineRule="auto"/>
              <w:ind w:left="135"/>
              <w:jc w:val="center"/>
            </w:pPr>
          </w:p>
        </w:tc>
        <w:tc>
          <w:tcPr>
            <w:tcW w:w="1137" w:type="dxa"/>
            <w:tcMar>
              <w:top w:w="50" w:type="dxa"/>
              <w:left w:w="100" w:type="dxa"/>
            </w:tcMar>
            <w:vAlign w:val="center"/>
          </w:tcPr>
          <w:p w14:paraId="3A6713A5">
            <w:pPr>
              <w:spacing w:before="0" w:after="0"/>
              <w:ind w:left="135"/>
              <w:jc w:val="left"/>
              <w:rPr>
                <w:rFonts w:hint="default"/>
                <w:lang w:val="ru-RU"/>
              </w:rPr>
            </w:pPr>
            <w:r>
              <w:rPr>
                <w:rFonts w:hint="default"/>
                <w:lang w:val="ru-RU"/>
              </w:rPr>
              <w:t>29.09</w:t>
            </w:r>
          </w:p>
        </w:tc>
        <w:tc>
          <w:tcPr>
            <w:tcW w:w="1955" w:type="dxa"/>
            <w:tcMar>
              <w:top w:w="50" w:type="dxa"/>
              <w:left w:w="100" w:type="dxa"/>
            </w:tcMar>
            <w:vAlign w:val="center"/>
          </w:tcPr>
          <w:p w14:paraId="1BD2D95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"https://m.edsoo.ru/00adcade" \h </w:instrText>
            </w:r>
            <w:r>
              <w:fldChar w:fldCharType="separate"/>
            </w:r>
            <w:r>
              <w:rPr>
                <w:rFonts w:ascii="Times New Roman" w:hAnsi="Times New Roman"/>
                <w:b w:val="0"/>
                <w:i w:val="0"/>
                <w:color w:val="0000FF"/>
                <w:sz w:val="22"/>
                <w:u w:val="single"/>
              </w:rPr>
              <w:t>https://m.edsoo.ru/00adcade</w:t>
            </w:r>
            <w:r>
              <w:rPr>
                <w:rFonts w:ascii="Times New Roman" w:hAnsi="Times New Roman"/>
                <w:b w:val="0"/>
                <w:i w:val="0"/>
                <w:color w:val="0000FF"/>
                <w:sz w:val="22"/>
                <w:u w:val="single"/>
              </w:rPr>
              <w:fldChar w:fldCharType="end"/>
            </w:r>
          </w:p>
        </w:tc>
      </w:tr>
      <w:tr w14:paraId="16D17C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B9055E5">
            <w:pPr>
              <w:spacing w:before="0" w:after="0"/>
              <w:ind w:left="0"/>
              <w:jc w:val="left"/>
            </w:pPr>
            <w:r>
              <w:rPr>
                <w:rFonts w:ascii="Times New Roman" w:hAnsi="Times New Roman"/>
                <w:b w:val="0"/>
                <w:i w:val="0"/>
                <w:color w:val="000000"/>
                <w:sz w:val="24"/>
              </w:rPr>
              <w:t>10</w:t>
            </w:r>
          </w:p>
        </w:tc>
        <w:tc>
          <w:tcPr>
            <w:tcW w:w="3344" w:type="dxa"/>
            <w:tcMar>
              <w:top w:w="50" w:type="dxa"/>
              <w:left w:w="100" w:type="dxa"/>
            </w:tcMar>
            <w:vAlign w:val="center"/>
          </w:tcPr>
          <w:p w14:paraId="1E212DD7">
            <w:pPr>
              <w:spacing w:before="0" w:after="0"/>
              <w:ind w:left="135"/>
              <w:jc w:val="left"/>
            </w:pPr>
            <w:r>
              <w:rPr>
                <w:rFonts w:ascii="Times New Roman" w:hAnsi="Times New Roman"/>
                <w:b w:val="0"/>
                <w:i w:val="0"/>
                <w:color w:val="000000"/>
                <w:sz w:val="24"/>
              </w:rPr>
              <w:t>Теория электролитической диссоциации. Сильные и слабые электролиты</w:t>
            </w:r>
          </w:p>
        </w:tc>
        <w:tc>
          <w:tcPr>
            <w:tcW w:w="812" w:type="dxa"/>
            <w:tcMar>
              <w:top w:w="50" w:type="dxa"/>
              <w:left w:w="100" w:type="dxa"/>
            </w:tcMar>
            <w:vAlign w:val="center"/>
          </w:tcPr>
          <w:p w14:paraId="2AF75514">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103BA0E8">
            <w:pPr>
              <w:spacing w:before="0" w:after="0" w:line="276" w:lineRule="auto"/>
              <w:ind w:left="135"/>
              <w:jc w:val="center"/>
            </w:pPr>
          </w:p>
        </w:tc>
        <w:tc>
          <w:tcPr>
            <w:tcW w:w="1607" w:type="dxa"/>
            <w:tcMar>
              <w:top w:w="50" w:type="dxa"/>
              <w:left w:w="100" w:type="dxa"/>
            </w:tcMar>
            <w:vAlign w:val="center"/>
          </w:tcPr>
          <w:p w14:paraId="298079EA">
            <w:pPr>
              <w:spacing w:before="0" w:after="0" w:line="276" w:lineRule="auto"/>
              <w:ind w:left="135"/>
              <w:jc w:val="center"/>
            </w:pPr>
          </w:p>
        </w:tc>
        <w:tc>
          <w:tcPr>
            <w:tcW w:w="1137" w:type="dxa"/>
            <w:tcMar>
              <w:top w:w="50" w:type="dxa"/>
              <w:left w:w="100" w:type="dxa"/>
            </w:tcMar>
            <w:vAlign w:val="center"/>
          </w:tcPr>
          <w:p w14:paraId="30A58211">
            <w:pPr>
              <w:spacing w:before="0" w:after="0"/>
              <w:ind w:left="135"/>
              <w:jc w:val="left"/>
              <w:rPr>
                <w:rFonts w:hint="default"/>
                <w:lang w:val="ru-RU"/>
              </w:rPr>
            </w:pPr>
            <w:r>
              <w:rPr>
                <w:rFonts w:hint="default"/>
                <w:lang w:val="ru-RU"/>
              </w:rPr>
              <w:t>30.09</w:t>
            </w:r>
          </w:p>
        </w:tc>
        <w:tc>
          <w:tcPr>
            <w:tcW w:w="1955" w:type="dxa"/>
            <w:tcMar>
              <w:top w:w="50" w:type="dxa"/>
              <w:left w:w="100" w:type="dxa"/>
            </w:tcMar>
            <w:vAlign w:val="center"/>
          </w:tcPr>
          <w:p w14:paraId="2C57420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"https://m.edsoo.ru/00adcd68" \h </w:instrText>
            </w:r>
            <w:r>
              <w:fldChar w:fldCharType="separate"/>
            </w:r>
            <w:r>
              <w:rPr>
                <w:rFonts w:ascii="Times New Roman" w:hAnsi="Times New Roman"/>
                <w:b w:val="0"/>
                <w:i w:val="0"/>
                <w:color w:val="0000FF"/>
                <w:sz w:val="22"/>
                <w:u w:val="single"/>
              </w:rPr>
              <w:t>https://m.edsoo.ru/00adcd68</w:t>
            </w:r>
            <w:r>
              <w:rPr>
                <w:rFonts w:ascii="Times New Roman" w:hAnsi="Times New Roman"/>
                <w:b w:val="0"/>
                <w:i w:val="0"/>
                <w:color w:val="0000FF"/>
                <w:sz w:val="22"/>
                <w:u w:val="single"/>
              </w:rPr>
              <w:fldChar w:fldCharType="end"/>
            </w:r>
          </w:p>
        </w:tc>
      </w:tr>
      <w:tr w14:paraId="3B78C7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34A33B3">
            <w:pPr>
              <w:spacing w:before="0" w:after="0"/>
              <w:ind w:left="0"/>
              <w:jc w:val="left"/>
            </w:pPr>
            <w:r>
              <w:rPr>
                <w:rFonts w:ascii="Times New Roman" w:hAnsi="Times New Roman"/>
                <w:b w:val="0"/>
                <w:i w:val="0"/>
                <w:color w:val="000000"/>
                <w:sz w:val="24"/>
              </w:rPr>
              <w:t>11</w:t>
            </w:r>
          </w:p>
        </w:tc>
        <w:tc>
          <w:tcPr>
            <w:tcW w:w="3344" w:type="dxa"/>
            <w:tcMar>
              <w:top w:w="50" w:type="dxa"/>
              <w:left w:w="100" w:type="dxa"/>
            </w:tcMar>
            <w:vAlign w:val="center"/>
          </w:tcPr>
          <w:p w14:paraId="4436ED95">
            <w:pPr>
              <w:spacing w:before="0" w:after="0"/>
              <w:ind w:left="135"/>
              <w:jc w:val="left"/>
            </w:pPr>
            <w:r>
              <w:rPr>
                <w:rFonts w:ascii="Times New Roman" w:hAnsi="Times New Roman"/>
                <w:b w:val="0"/>
                <w:i w:val="0"/>
                <w:color w:val="000000"/>
                <w:sz w:val="24"/>
              </w:rPr>
              <w:t>Ионные уравнения реакций</w:t>
            </w:r>
          </w:p>
        </w:tc>
        <w:tc>
          <w:tcPr>
            <w:tcW w:w="812" w:type="dxa"/>
            <w:tcMar>
              <w:top w:w="50" w:type="dxa"/>
              <w:left w:w="100" w:type="dxa"/>
            </w:tcMar>
            <w:vAlign w:val="center"/>
          </w:tcPr>
          <w:p w14:paraId="2038BFE3">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C33A7E0">
            <w:pPr>
              <w:spacing w:before="0" w:after="0" w:line="276" w:lineRule="auto"/>
              <w:ind w:left="135"/>
              <w:jc w:val="center"/>
            </w:pPr>
          </w:p>
        </w:tc>
        <w:tc>
          <w:tcPr>
            <w:tcW w:w="1607" w:type="dxa"/>
            <w:tcMar>
              <w:top w:w="50" w:type="dxa"/>
              <w:left w:w="100" w:type="dxa"/>
            </w:tcMar>
            <w:vAlign w:val="center"/>
          </w:tcPr>
          <w:p w14:paraId="2F040D22">
            <w:pPr>
              <w:spacing w:before="0" w:after="0" w:line="276" w:lineRule="auto"/>
              <w:ind w:left="135"/>
              <w:jc w:val="center"/>
            </w:pPr>
          </w:p>
        </w:tc>
        <w:tc>
          <w:tcPr>
            <w:tcW w:w="1137" w:type="dxa"/>
            <w:tcMar>
              <w:top w:w="50" w:type="dxa"/>
              <w:left w:w="100" w:type="dxa"/>
            </w:tcMar>
            <w:vAlign w:val="center"/>
          </w:tcPr>
          <w:p w14:paraId="457EF384">
            <w:pPr>
              <w:spacing w:before="0" w:after="0"/>
              <w:ind w:left="135"/>
              <w:jc w:val="left"/>
              <w:rPr>
                <w:rFonts w:hint="default"/>
                <w:lang w:val="ru-RU"/>
              </w:rPr>
            </w:pPr>
            <w:r>
              <w:rPr>
                <w:rFonts w:hint="default"/>
                <w:lang w:val="ru-RU"/>
              </w:rPr>
              <w:t>06.10</w:t>
            </w:r>
          </w:p>
        </w:tc>
        <w:tc>
          <w:tcPr>
            <w:tcW w:w="1955" w:type="dxa"/>
            <w:tcMar>
              <w:top w:w="50" w:type="dxa"/>
              <w:left w:w="100" w:type="dxa"/>
            </w:tcMar>
            <w:vAlign w:val="center"/>
          </w:tcPr>
          <w:p w14:paraId="47C61A3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"https://m.edsoo.ru/00add448" \h </w:instrText>
            </w:r>
            <w:r>
              <w:fldChar w:fldCharType="separate"/>
            </w:r>
            <w:r>
              <w:rPr>
                <w:rFonts w:ascii="Times New Roman" w:hAnsi="Times New Roman"/>
                <w:b w:val="0"/>
                <w:i w:val="0"/>
                <w:color w:val="0000FF"/>
                <w:sz w:val="22"/>
                <w:u w:val="single"/>
              </w:rPr>
              <w:t>https://m.edsoo.ru/00add448</w:t>
            </w:r>
            <w:r>
              <w:rPr>
                <w:rFonts w:ascii="Times New Roman" w:hAnsi="Times New Roman"/>
                <w:b w:val="0"/>
                <w:i w:val="0"/>
                <w:color w:val="0000FF"/>
                <w:sz w:val="22"/>
                <w:u w:val="single"/>
              </w:rPr>
              <w:fldChar w:fldCharType="end"/>
            </w:r>
          </w:p>
        </w:tc>
      </w:tr>
      <w:tr w14:paraId="40A754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482D9E8">
            <w:pPr>
              <w:spacing w:before="0" w:after="0"/>
              <w:ind w:left="0"/>
              <w:jc w:val="left"/>
            </w:pPr>
            <w:r>
              <w:rPr>
                <w:rFonts w:ascii="Times New Roman" w:hAnsi="Times New Roman"/>
                <w:b w:val="0"/>
                <w:i w:val="0"/>
                <w:color w:val="000000"/>
                <w:sz w:val="24"/>
              </w:rPr>
              <w:t>12</w:t>
            </w:r>
          </w:p>
        </w:tc>
        <w:tc>
          <w:tcPr>
            <w:tcW w:w="3344" w:type="dxa"/>
            <w:tcMar>
              <w:top w:w="50" w:type="dxa"/>
              <w:left w:w="100" w:type="dxa"/>
            </w:tcMar>
            <w:vAlign w:val="center"/>
          </w:tcPr>
          <w:p w14:paraId="6CC5715A">
            <w:pPr>
              <w:spacing w:before="0" w:after="0"/>
              <w:ind w:left="135"/>
              <w:jc w:val="left"/>
            </w:pPr>
            <w:r>
              <w:rPr>
                <w:rFonts w:ascii="Times New Roman" w:hAnsi="Times New Roman"/>
                <w:b w:val="0"/>
                <w:i w:val="0"/>
                <w:color w:val="000000"/>
                <w:sz w:val="24"/>
              </w:rPr>
              <w:t>Химические свойства кислот и оснований в свете представлений об электролитической диссоциации</w:t>
            </w:r>
          </w:p>
        </w:tc>
        <w:tc>
          <w:tcPr>
            <w:tcW w:w="812" w:type="dxa"/>
            <w:tcMar>
              <w:top w:w="50" w:type="dxa"/>
              <w:left w:w="100" w:type="dxa"/>
            </w:tcMar>
            <w:vAlign w:val="center"/>
          </w:tcPr>
          <w:p w14:paraId="7C70F9C4">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F403040">
            <w:pPr>
              <w:spacing w:before="0" w:after="0" w:line="276" w:lineRule="auto"/>
              <w:ind w:left="135"/>
              <w:jc w:val="center"/>
            </w:pPr>
          </w:p>
        </w:tc>
        <w:tc>
          <w:tcPr>
            <w:tcW w:w="1607" w:type="dxa"/>
            <w:tcMar>
              <w:top w:w="50" w:type="dxa"/>
              <w:left w:w="100" w:type="dxa"/>
            </w:tcMar>
            <w:vAlign w:val="center"/>
          </w:tcPr>
          <w:p w14:paraId="13BCE85B">
            <w:pPr>
              <w:spacing w:before="0" w:after="0" w:line="276" w:lineRule="auto"/>
              <w:ind w:left="135"/>
              <w:jc w:val="center"/>
            </w:pPr>
          </w:p>
        </w:tc>
        <w:tc>
          <w:tcPr>
            <w:tcW w:w="1137" w:type="dxa"/>
            <w:tcMar>
              <w:top w:w="50" w:type="dxa"/>
              <w:left w:w="100" w:type="dxa"/>
            </w:tcMar>
            <w:vAlign w:val="center"/>
          </w:tcPr>
          <w:p w14:paraId="02B41A71">
            <w:pPr>
              <w:spacing w:before="0" w:after="0"/>
              <w:ind w:left="135"/>
              <w:jc w:val="left"/>
              <w:rPr>
                <w:rFonts w:hint="default"/>
                <w:lang w:val="ru-RU"/>
              </w:rPr>
            </w:pPr>
            <w:r>
              <w:rPr>
                <w:rFonts w:hint="default"/>
                <w:lang w:val="ru-RU"/>
              </w:rPr>
              <w:t>07.10</w:t>
            </w:r>
          </w:p>
        </w:tc>
        <w:tc>
          <w:tcPr>
            <w:tcW w:w="1955" w:type="dxa"/>
            <w:tcMar>
              <w:top w:w="50" w:type="dxa"/>
              <w:left w:w="100" w:type="dxa"/>
            </w:tcMar>
            <w:vAlign w:val="center"/>
          </w:tcPr>
          <w:p w14:paraId="05991F9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"https://m.edsoo.ru/00add5d8" \h </w:instrText>
            </w:r>
            <w:r>
              <w:fldChar w:fldCharType="separate"/>
            </w:r>
            <w:r>
              <w:rPr>
                <w:rFonts w:ascii="Times New Roman" w:hAnsi="Times New Roman"/>
                <w:b w:val="0"/>
                <w:i w:val="0"/>
                <w:color w:val="0000FF"/>
                <w:sz w:val="22"/>
                <w:u w:val="single"/>
              </w:rPr>
              <w:t>https://m.edsoo.ru/00add5d8</w:t>
            </w:r>
            <w:r>
              <w:rPr>
                <w:rFonts w:ascii="Times New Roman" w:hAnsi="Times New Roman"/>
                <w:b w:val="0"/>
                <w:i w:val="0"/>
                <w:color w:val="0000FF"/>
                <w:sz w:val="22"/>
                <w:u w:val="single"/>
              </w:rPr>
              <w:fldChar w:fldCharType="end"/>
            </w:r>
          </w:p>
        </w:tc>
      </w:tr>
      <w:tr w14:paraId="16B9B2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1B0DD58">
            <w:pPr>
              <w:spacing w:before="0" w:after="0"/>
              <w:ind w:left="0"/>
              <w:jc w:val="left"/>
            </w:pPr>
            <w:r>
              <w:rPr>
                <w:rFonts w:ascii="Times New Roman" w:hAnsi="Times New Roman"/>
                <w:b w:val="0"/>
                <w:i w:val="0"/>
                <w:color w:val="000000"/>
                <w:sz w:val="24"/>
              </w:rPr>
              <w:t>13</w:t>
            </w:r>
          </w:p>
        </w:tc>
        <w:tc>
          <w:tcPr>
            <w:tcW w:w="3344" w:type="dxa"/>
            <w:tcMar>
              <w:top w:w="50" w:type="dxa"/>
              <w:left w:w="100" w:type="dxa"/>
            </w:tcMar>
            <w:vAlign w:val="center"/>
          </w:tcPr>
          <w:p w14:paraId="399E765E">
            <w:pPr>
              <w:spacing w:before="0" w:after="0"/>
              <w:ind w:left="135"/>
              <w:jc w:val="left"/>
            </w:pPr>
            <w:r>
              <w:rPr>
                <w:rFonts w:ascii="Times New Roman" w:hAnsi="Times New Roman"/>
                <w:b w:val="0"/>
                <w:i w:val="0"/>
                <w:color w:val="000000"/>
                <w:sz w:val="24"/>
              </w:rPr>
              <w:t>Химические свойства солей в свете представлений об электролитической диссоциации</w:t>
            </w:r>
          </w:p>
        </w:tc>
        <w:tc>
          <w:tcPr>
            <w:tcW w:w="812" w:type="dxa"/>
            <w:tcMar>
              <w:top w:w="50" w:type="dxa"/>
              <w:left w:w="100" w:type="dxa"/>
            </w:tcMar>
            <w:vAlign w:val="center"/>
          </w:tcPr>
          <w:p w14:paraId="5D4B06B1">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7188A61">
            <w:pPr>
              <w:spacing w:before="0" w:after="0" w:line="276" w:lineRule="auto"/>
              <w:ind w:left="135"/>
              <w:jc w:val="center"/>
            </w:pPr>
          </w:p>
        </w:tc>
        <w:tc>
          <w:tcPr>
            <w:tcW w:w="1607" w:type="dxa"/>
            <w:tcMar>
              <w:top w:w="50" w:type="dxa"/>
              <w:left w:w="100" w:type="dxa"/>
            </w:tcMar>
            <w:vAlign w:val="center"/>
          </w:tcPr>
          <w:p w14:paraId="6B6F03DF">
            <w:pPr>
              <w:spacing w:before="0" w:after="0" w:line="276" w:lineRule="auto"/>
              <w:ind w:left="135"/>
              <w:jc w:val="center"/>
            </w:pPr>
          </w:p>
        </w:tc>
        <w:tc>
          <w:tcPr>
            <w:tcW w:w="1137" w:type="dxa"/>
            <w:tcMar>
              <w:top w:w="50" w:type="dxa"/>
              <w:left w:w="100" w:type="dxa"/>
            </w:tcMar>
            <w:vAlign w:val="center"/>
          </w:tcPr>
          <w:p w14:paraId="0CE70F32">
            <w:pPr>
              <w:spacing w:before="0" w:after="0"/>
              <w:ind w:left="135"/>
              <w:jc w:val="left"/>
              <w:rPr>
                <w:rFonts w:hint="default"/>
                <w:lang w:val="ru-RU"/>
              </w:rPr>
            </w:pPr>
            <w:r>
              <w:rPr>
                <w:rFonts w:hint="default"/>
                <w:lang w:val="ru-RU"/>
              </w:rPr>
              <w:t>13.10</w:t>
            </w:r>
          </w:p>
        </w:tc>
        <w:tc>
          <w:tcPr>
            <w:tcW w:w="1955" w:type="dxa"/>
            <w:tcMar>
              <w:top w:w="50" w:type="dxa"/>
              <w:left w:w="100" w:type="dxa"/>
            </w:tcMar>
            <w:vAlign w:val="center"/>
          </w:tcPr>
          <w:p w14:paraId="26BAAEB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"https://m.edsoo.ru/00add8b2" \h </w:instrText>
            </w:r>
            <w:r>
              <w:fldChar w:fldCharType="separate"/>
            </w:r>
            <w:r>
              <w:rPr>
                <w:rFonts w:ascii="Times New Roman" w:hAnsi="Times New Roman"/>
                <w:b w:val="0"/>
                <w:i w:val="0"/>
                <w:color w:val="0000FF"/>
                <w:sz w:val="22"/>
                <w:u w:val="single"/>
              </w:rPr>
              <w:t>https://m.edsoo.ru/00add8b2</w:t>
            </w:r>
            <w:r>
              <w:rPr>
                <w:rFonts w:ascii="Times New Roman" w:hAnsi="Times New Roman"/>
                <w:b w:val="0"/>
                <w:i w:val="0"/>
                <w:color w:val="0000FF"/>
                <w:sz w:val="22"/>
                <w:u w:val="single"/>
              </w:rPr>
              <w:fldChar w:fldCharType="end"/>
            </w:r>
          </w:p>
        </w:tc>
      </w:tr>
      <w:tr w14:paraId="4360C2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57B14050">
            <w:pPr>
              <w:spacing w:before="0" w:after="0"/>
              <w:ind w:left="0"/>
              <w:jc w:val="left"/>
            </w:pPr>
            <w:r>
              <w:rPr>
                <w:rFonts w:ascii="Times New Roman" w:hAnsi="Times New Roman"/>
                <w:b w:val="0"/>
                <w:i w:val="0"/>
                <w:color w:val="000000"/>
                <w:sz w:val="24"/>
              </w:rPr>
              <w:t>14</w:t>
            </w:r>
          </w:p>
        </w:tc>
        <w:tc>
          <w:tcPr>
            <w:tcW w:w="3344" w:type="dxa"/>
            <w:tcMar>
              <w:top w:w="50" w:type="dxa"/>
              <w:left w:w="100" w:type="dxa"/>
            </w:tcMar>
            <w:vAlign w:val="center"/>
          </w:tcPr>
          <w:p w14:paraId="5DA86128">
            <w:pPr>
              <w:spacing w:before="0" w:after="0"/>
              <w:ind w:left="135"/>
              <w:jc w:val="left"/>
            </w:pPr>
            <w:r>
              <w:rPr>
                <w:rFonts w:ascii="Times New Roman" w:hAnsi="Times New Roman"/>
                <w:b w:val="0"/>
                <w:i w:val="0"/>
                <w:color w:val="000000"/>
                <w:sz w:val="24"/>
              </w:rPr>
              <w:t>Понятие о гидролизе солей</w:t>
            </w:r>
          </w:p>
        </w:tc>
        <w:tc>
          <w:tcPr>
            <w:tcW w:w="812" w:type="dxa"/>
            <w:tcMar>
              <w:top w:w="50" w:type="dxa"/>
              <w:left w:w="100" w:type="dxa"/>
            </w:tcMar>
            <w:vAlign w:val="center"/>
          </w:tcPr>
          <w:p w14:paraId="1EB4E1B2">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09440945">
            <w:pPr>
              <w:spacing w:before="0" w:after="0" w:line="276" w:lineRule="auto"/>
              <w:ind w:left="135"/>
              <w:jc w:val="center"/>
            </w:pPr>
          </w:p>
        </w:tc>
        <w:tc>
          <w:tcPr>
            <w:tcW w:w="1607" w:type="dxa"/>
            <w:tcMar>
              <w:top w:w="50" w:type="dxa"/>
              <w:left w:w="100" w:type="dxa"/>
            </w:tcMar>
            <w:vAlign w:val="center"/>
          </w:tcPr>
          <w:p w14:paraId="1B2F3CE5">
            <w:pPr>
              <w:spacing w:before="0" w:after="0" w:line="276" w:lineRule="auto"/>
              <w:ind w:left="135"/>
              <w:jc w:val="center"/>
            </w:pPr>
          </w:p>
        </w:tc>
        <w:tc>
          <w:tcPr>
            <w:tcW w:w="1137" w:type="dxa"/>
            <w:tcMar>
              <w:top w:w="50" w:type="dxa"/>
              <w:left w:w="100" w:type="dxa"/>
            </w:tcMar>
            <w:vAlign w:val="center"/>
          </w:tcPr>
          <w:p w14:paraId="0697C2FE">
            <w:pPr>
              <w:spacing w:before="0" w:after="0"/>
              <w:ind w:left="135"/>
              <w:jc w:val="left"/>
              <w:rPr>
                <w:rFonts w:hint="default"/>
                <w:lang w:val="ru-RU"/>
              </w:rPr>
            </w:pPr>
            <w:r>
              <w:rPr>
                <w:rFonts w:hint="default"/>
                <w:lang w:val="ru-RU"/>
              </w:rPr>
              <w:t>14.10</w:t>
            </w:r>
          </w:p>
        </w:tc>
        <w:tc>
          <w:tcPr>
            <w:tcW w:w="1955" w:type="dxa"/>
            <w:tcMar>
              <w:top w:w="50" w:type="dxa"/>
              <w:left w:w="100" w:type="dxa"/>
            </w:tcMar>
            <w:vAlign w:val="center"/>
          </w:tcPr>
          <w:p w14:paraId="0E5CB83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"https://m.edsoo.ru/00add9d4" \h </w:instrText>
            </w:r>
            <w:r>
              <w:fldChar w:fldCharType="separate"/>
            </w:r>
            <w:r>
              <w:rPr>
                <w:rFonts w:ascii="Times New Roman" w:hAnsi="Times New Roman"/>
                <w:b w:val="0"/>
                <w:i w:val="0"/>
                <w:color w:val="0000FF"/>
                <w:sz w:val="22"/>
                <w:u w:val="single"/>
              </w:rPr>
              <w:t>https://m.edsoo.ru/00add9d4</w:t>
            </w:r>
            <w:r>
              <w:rPr>
                <w:rFonts w:ascii="Times New Roman" w:hAnsi="Times New Roman"/>
                <w:b w:val="0"/>
                <w:i w:val="0"/>
                <w:color w:val="0000FF"/>
                <w:sz w:val="22"/>
                <w:u w:val="single"/>
              </w:rPr>
              <w:fldChar w:fldCharType="end"/>
            </w:r>
          </w:p>
        </w:tc>
      </w:tr>
      <w:tr w14:paraId="0D4924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A02FD2C">
            <w:pPr>
              <w:spacing w:before="0" w:after="0"/>
              <w:ind w:left="0"/>
              <w:jc w:val="left"/>
            </w:pPr>
            <w:r>
              <w:rPr>
                <w:rFonts w:ascii="Times New Roman" w:hAnsi="Times New Roman"/>
                <w:b w:val="0"/>
                <w:i w:val="0"/>
                <w:color w:val="000000"/>
                <w:sz w:val="24"/>
              </w:rPr>
              <w:t>15</w:t>
            </w:r>
          </w:p>
        </w:tc>
        <w:tc>
          <w:tcPr>
            <w:tcW w:w="3344" w:type="dxa"/>
            <w:tcMar>
              <w:top w:w="50" w:type="dxa"/>
              <w:left w:w="100" w:type="dxa"/>
            </w:tcMar>
            <w:vAlign w:val="center"/>
          </w:tcPr>
          <w:p w14:paraId="117BDDAD">
            <w:pPr>
              <w:spacing w:before="0" w:after="0"/>
              <w:ind w:left="135"/>
              <w:jc w:val="left"/>
            </w:pPr>
            <w:r>
              <w:rPr>
                <w:rFonts w:ascii="Times New Roman" w:hAnsi="Times New Roman"/>
                <w:b w:val="0"/>
                <w:i w:val="0"/>
                <w:color w:val="000000"/>
                <w:sz w:val="24"/>
              </w:rPr>
              <w:t>Обобщение и систематизация знаний</w:t>
            </w:r>
          </w:p>
        </w:tc>
        <w:tc>
          <w:tcPr>
            <w:tcW w:w="812" w:type="dxa"/>
            <w:tcMar>
              <w:top w:w="50" w:type="dxa"/>
              <w:left w:w="100" w:type="dxa"/>
            </w:tcMar>
            <w:vAlign w:val="center"/>
          </w:tcPr>
          <w:p w14:paraId="34B4AFC9">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44D75695">
            <w:pPr>
              <w:spacing w:before="0" w:after="0" w:line="276" w:lineRule="auto"/>
              <w:ind w:left="135"/>
              <w:jc w:val="center"/>
            </w:pPr>
          </w:p>
        </w:tc>
        <w:tc>
          <w:tcPr>
            <w:tcW w:w="1607" w:type="dxa"/>
            <w:tcMar>
              <w:top w:w="50" w:type="dxa"/>
              <w:left w:w="100" w:type="dxa"/>
            </w:tcMar>
            <w:vAlign w:val="center"/>
          </w:tcPr>
          <w:p w14:paraId="2E3B0E28">
            <w:pPr>
              <w:spacing w:before="0" w:after="0" w:line="276" w:lineRule="auto"/>
              <w:ind w:left="135"/>
              <w:jc w:val="center"/>
            </w:pPr>
          </w:p>
        </w:tc>
        <w:tc>
          <w:tcPr>
            <w:tcW w:w="1137" w:type="dxa"/>
            <w:tcMar>
              <w:top w:w="50" w:type="dxa"/>
              <w:left w:w="100" w:type="dxa"/>
            </w:tcMar>
            <w:vAlign w:val="center"/>
          </w:tcPr>
          <w:p w14:paraId="71DAAC88">
            <w:pPr>
              <w:spacing w:before="0" w:after="0"/>
              <w:ind w:left="135"/>
              <w:jc w:val="left"/>
              <w:rPr>
                <w:rFonts w:hint="default"/>
                <w:lang w:val="ru-RU"/>
              </w:rPr>
            </w:pPr>
            <w:r>
              <w:rPr>
                <w:rFonts w:hint="default"/>
                <w:lang w:val="ru-RU"/>
              </w:rPr>
              <w:t>20.10</w:t>
            </w:r>
          </w:p>
        </w:tc>
        <w:tc>
          <w:tcPr>
            <w:tcW w:w="1955" w:type="dxa"/>
            <w:tcMar>
              <w:top w:w="50" w:type="dxa"/>
              <w:left w:w="100" w:type="dxa"/>
            </w:tcMar>
            <w:vAlign w:val="center"/>
          </w:tcPr>
          <w:p w14:paraId="3B9D24A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"https://m.edsoo.ru/00addd12" \h </w:instrText>
            </w:r>
            <w:r>
              <w:fldChar w:fldCharType="separate"/>
            </w:r>
            <w:r>
              <w:rPr>
                <w:rFonts w:ascii="Times New Roman" w:hAnsi="Times New Roman"/>
                <w:b w:val="0"/>
                <w:i w:val="0"/>
                <w:color w:val="0000FF"/>
                <w:sz w:val="22"/>
                <w:u w:val="single"/>
              </w:rPr>
              <w:t>https://m.edsoo.ru/00addd12</w:t>
            </w:r>
            <w:r>
              <w:rPr>
                <w:rFonts w:ascii="Times New Roman" w:hAnsi="Times New Roman"/>
                <w:b w:val="0"/>
                <w:i w:val="0"/>
                <w:color w:val="0000FF"/>
                <w:sz w:val="22"/>
                <w:u w:val="single"/>
              </w:rPr>
              <w:fldChar w:fldCharType="end"/>
            </w:r>
          </w:p>
        </w:tc>
      </w:tr>
      <w:tr w14:paraId="09417B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CF7DE66">
            <w:pPr>
              <w:spacing w:before="0" w:after="0"/>
              <w:ind w:left="0"/>
              <w:jc w:val="left"/>
            </w:pPr>
            <w:r>
              <w:rPr>
                <w:rFonts w:ascii="Times New Roman" w:hAnsi="Times New Roman"/>
                <w:b w:val="0"/>
                <w:i w:val="0"/>
                <w:color w:val="000000"/>
                <w:sz w:val="24"/>
              </w:rPr>
              <w:t>16</w:t>
            </w:r>
          </w:p>
        </w:tc>
        <w:tc>
          <w:tcPr>
            <w:tcW w:w="3344" w:type="dxa"/>
            <w:tcMar>
              <w:top w:w="50" w:type="dxa"/>
              <w:left w:w="100" w:type="dxa"/>
            </w:tcMar>
            <w:vAlign w:val="center"/>
          </w:tcPr>
          <w:p w14:paraId="3B2EFA8F">
            <w:pPr>
              <w:spacing w:before="0" w:after="0"/>
              <w:ind w:left="135"/>
              <w:jc w:val="left"/>
            </w:pPr>
            <w:r>
              <w:rPr>
                <w:rFonts w:ascii="Times New Roman" w:hAnsi="Times New Roman"/>
                <w:b w:val="0"/>
                <w:i w:val="0"/>
                <w:color w:val="000000"/>
                <w:sz w:val="24"/>
              </w:rPr>
              <w:t>Практическая работа № 1. «Решение экспериментальных задач»</w:t>
            </w:r>
          </w:p>
        </w:tc>
        <w:tc>
          <w:tcPr>
            <w:tcW w:w="812" w:type="dxa"/>
            <w:tcMar>
              <w:top w:w="50" w:type="dxa"/>
              <w:left w:w="100" w:type="dxa"/>
            </w:tcMar>
            <w:vAlign w:val="center"/>
          </w:tcPr>
          <w:p w14:paraId="4468632D">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4F8370C">
            <w:pPr>
              <w:spacing w:before="0" w:after="0" w:line="276" w:lineRule="auto"/>
              <w:ind w:left="135"/>
              <w:jc w:val="center"/>
            </w:pPr>
          </w:p>
        </w:tc>
        <w:tc>
          <w:tcPr>
            <w:tcW w:w="1607" w:type="dxa"/>
            <w:tcMar>
              <w:top w:w="50" w:type="dxa"/>
              <w:left w:w="100" w:type="dxa"/>
            </w:tcMar>
            <w:vAlign w:val="center"/>
          </w:tcPr>
          <w:p w14:paraId="2B211DDA">
            <w:pPr>
              <w:spacing w:before="0" w:after="0" w:line="276" w:lineRule="auto"/>
              <w:ind w:left="135"/>
              <w:jc w:val="center"/>
            </w:pPr>
            <w:r>
              <w:rPr>
                <w:rFonts w:ascii="Times New Roman" w:hAnsi="Times New Roman"/>
                <w:b w:val="0"/>
                <w:i w:val="0"/>
                <w:color w:val="000000"/>
                <w:sz w:val="24"/>
              </w:rPr>
              <w:t xml:space="preserve"> 1 </w:t>
            </w:r>
          </w:p>
        </w:tc>
        <w:tc>
          <w:tcPr>
            <w:tcW w:w="1137" w:type="dxa"/>
            <w:tcMar>
              <w:top w:w="50" w:type="dxa"/>
              <w:left w:w="100" w:type="dxa"/>
            </w:tcMar>
            <w:vAlign w:val="center"/>
          </w:tcPr>
          <w:p w14:paraId="25794850">
            <w:pPr>
              <w:spacing w:before="0" w:after="0"/>
              <w:ind w:left="135"/>
              <w:jc w:val="left"/>
              <w:rPr>
                <w:rFonts w:hint="default"/>
                <w:lang w:val="ru-RU"/>
              </w:rPr>
            </w:pPr>
            <w:r>
              <w:rPr>
                <w:rFonts w:hint="default"/>
                <w:lang w:val="ru-RU"/>
              </w:rPr>
              <w:t>21.10</w:t>
            </w:r>
          </w:p>
        </w:tc>
        <w:tc>
          <w:tcPr>
            <w:tcW w:w="1955" w:type="dxa"/>
            <w:tcMar>
              <w:top w:w="50" w:type="dxa"/>
              <w:left w:w="100" w:type="dxa"/>
            </w:tcMar>
            <w:vAlign w:val="center"/>
          </w:tcPr>
          <w:p w14:paraId="72A4B70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"https://m.edsoo.ru/00addbfa" \h </w:instrText>
            </w:r>
            <w:r>
              <w:fldChar w:fldCharType="separate"/>
            </w:r>
            <w:r>
              <w:rPr>
                <w:rFonts w:ascii="Times New Roman" w:hAnsi="Times New Roman"/>
                <w:b w:val="0"/>
                <w:i w:val="0"/>
                <w:color w:val="0000FF"/>
                <w:sz w:val="22"/>
                <w:u w:val="single"/>
              </w:rPr>
              <w:t>https://m.edsoo.ru/00addbfa</w:t>
            </w:r>
            <w:r>
              <w:rPr>
                <w:rFonts w:ascii="Times New Roman" w:hAnsi="Times New Roman"/>
                <w:b w:val="0"/>
                <w:i w:val="0"/>
                <w:color w:val="0000FF"/>
                <w:sz w:val="22"/>
                <w:u w:val="single"/>
              </w:rPr>
              <w:fldChar w:fldCharType="end"/>
            </w:r>
          </w:p>
        </w:tc>
      </w:tr>
      <w:tr w14:paraId="1072C6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CFF4FB6">
            <w:pPr>
              <w:spacing w:before="0" w:after="0"/>
              <w:ind w:left="0"/>
              <w:jc w:val="left"/>
            </w:pPr>
            <w:r>
              <w:rPr>
                <w:rFonts w:ascii="Times New Roman" w:hAnsi="Times New Roman"/>
                <w:b w:val="0"/>
                <w:i w:val="0"/>
                <w:color w:val="000000"/>
                <w:sz w:val="24"/>
              </w:rPr>
              <w:t>17</w:t>
            </w:r>
          </w:p>
        </w:tc>
        <w:tc>
          <w:tcPr>
            <w:tcW w:w="3344" w:type="dxa"/>
            <w:tcMar>
              <w:top w:w="50" w:type="dxa"/>
              <w:left w:w="100" w:type="dxa"/>
            </w:tcMar>
            <w:vAlign w:val="center"/>
          </w:tcPr>
          <w:p w14:paraId="2FADFDFA">
            <w:pPr>
              <w:spacing w:before="0" w:after="0"/>
              <w:ind w:left="135"/>
              <w:jc w:val="left"/>
            </w:pPr>
            <w:r>
              <w:rPr>
                <w:rFonts w:ascii="Times New Roman" w:hAnsi="Times New Roman"/>
                <w:b w:val="0"/>
                <w:i w:val="0"/>
                <w:color w:val="000000"/>
                <w:sz w:val="24"/>
              </w:rPr>
              <w:t>Контрольная работа №2 по теме «Электролитическая диссоциация. Химические реакции в растворах»</w:t>
            </w:r>
          </w:p>
        </w:tc>
        <w:tc>
          <w:tcPr>
            <w:tcW w:w="812" w:type="dxa"/>
            <w:tcMar>
              <w:top w:w="50" w:type="dxa"/>
              <w:left w:w="100" w:type="dxa"/>
            </w:tcMar>
            <w:vAlign w:val="center"/>
          </w:tcPr>
          <w:p w14:paraId="025CCC1E">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45595B84">
            <w:pPr>
              <w:spacing w:before="0" w:after="0" w:line="276" w:lineRule="auto"/>
              <w:ind w:left="135"/>
              <w:jc w:val="center"/>
            </w:pPr>
            <w:r>
              <w:rPr>
                <w:rFonts w:ascii="Times New Roman" w:hAnsi="Times New Roman"/>
                <w:b w:val="0"/>
                <w:i w:val="0"/>
                <w:color w:val="000000"/>
                <w:sz w:val="24"/>
              </w:rPr>
              <w:t xml:space="preserve"> 1 </w:t>
            </w:r>
          </w:p>
        </w:tc>
        <w:tc>
          <w:tcPr>
            <w:tcW w:w="1607" w:type="dxa"/>
            <w:tcMar>
              <w:top w:w="50" w:type="dxa"/>
              <w:left w:w="100" w:type="dxa"/>
            </w:tcMar>
            <w:vAlign w:val="center"/>
          </w:tcPr>
          <w:p w14:paraId="534194EE">
            <w:pPr>
              <w:spacing w:before="0" w:after="0" w:line="276" w:lineRule="auto"/>
              <w:ind w:left="135"/>
              <w:jc w:val="center"/>
            </w:pPr>
          </w:p>
        </w:tc>
        <w:tc>
          <w:tcPr>
            <w:tcW w:w="1137" w:type="dxa"/>
            <w:tcMar>
              <w:top w:w="50" w:type="dxa"/>
              <w:left w:w="100" w:type="dxa"/>
            </w:tcMar>
            <w:vAlign w:val="center"/>
          </w:tcPr>
          <w:p w14:paraId="3231FA34">
            <w:pPr>
              <w:spacing w:before="0" w:after="0"/>
              <w:ind w:left="135"/>
              <w:jc w:val="left"/>
              <w:rPr>
                <w:rFonts w:hint="default"/>
                <w:lang w:val="ru-RU"/>
              </w:rPr>
            </w:pPr>
            <w:r>
              <w:rPr>
                <w:rFonts w:hint="default"/>
                <w:lang w:val="ru-RU"/>
              </w:rPr>
              <w:t>10.11</w:t>
            </w:r>
          </w:p>
        </w:tc>
        <w:tc>
          <w:tcPr>
            <w:tcW w:w="1955" w:type="dxa"/>
            <w:tcMar>
              <w:top w:w="50" w:type="dxa"/>
              <w:left w:w="100" w:type="dxa"/>
            </w:tcMar>
            <w:vAlign w:val="center"/>
          </w:tcPr>
          <w:p w14:paraId="2889206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"https://m.edsoo.ru/00addec0" \h </w:instrText>
            </w:r>
            <w:r>
              <w:fldChar w:fldCharType="separate"/>
            </w:r>
            <w:r>
              <w:rPr>
                <w:rFonts w:ascii="Times New Roman" w:hAnsi="Times New Roman"/>
                <w:b w:val="0"/>
                <w:i w:val="0"/>
                <w:color w:val="0000FF"/>
                <w:sz w:val="22"/>
                <w:u w:val="single"/>
              </w:rPr>
              <w:t>https://m.edsoo.ru/00addec0</w:t>
            </w:r>
            <w:r>
              <w:rPr>
                <w:rFonts w:ascii="Times New Roman" w:hAnsi="Times New Roman"/>
                <w:b w:val="0"/>
                <w:i w:val="0"/>
                <w:color w:val="0000FF"/>
                <w:sz w:val="22"/>
                <w:u w:val="single"/>
              </w:rPr>
              <w:fldChar w:fldCharType="end"/>
            </w:r>
          </w:p>
        </w:tc>
      </w:tr>
      <w:tr w14:paraId="0703C7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3A5D422">
            <w:pPr>
              <w:spacing w:before="0" w:after="0"/>
              <w:ind w:left="0"/>
              <w:jc w:val="left"/>
            </w:pPr>
            <w:r>
              <w:rPr>
                <w:rFonts w:ascii="Times New Roman" w:hAnsi="Times New Roman"/>
                <w:b w:val="0"/>
                <w:i w:val="0"/>
                <w:color w:val="000000"/>
                <w:sz w:val="24"/>
              </w:rPr>
              <w:t>18</w:t>
            </w:r>
          </w:p>
        </w:tc>
        <w:tc>
          <w:tcPr>
            <w:tcW w:w="3344" w:type="dxa"/>
            <w:tcMar>
              <w:top w:w="50" w:type="dxa"/>
              <w:left w:w="100" w:type="dxa"/>
            </w:tcMar>
            <w:vAlign w:val="center"/>
          </w:tcPr>
          <w:p w14:paraId="131FD009">
            <w:pPr>
              <w:spacing w:before="0" w:after="0"/>
              <w:ind w:left="135"/>
              <w:jc w:val="left"/>
            </w:pPr>
            <w:r>
              <w:rPr>
                <w:rFonts w:ascii="Times New Roman" w:hAnsi="Times New Roman"/>
                <w:b w:val="0"/>
                <w:i w:val="0"/>
                <w:color w:val="000000"/>
                <w:sz w:val="24"/>
              </w:rPr>
              <w:t>Общая характеристика галогенов. Химические свойства на примере хлора</w:t>
            </w:r>
          </w:p>
        </w:tc>
        <w:tc>
          <w:tcPr>
            <w:tcW w:w="812" w:type="dxa"/>
            <w:tcMar>
              <w:top w:w="50" w:type="dxa"/>
              <w:left w:w="100" w:type="dxa"/>
            </w:tcMar>
            <w:vAlign w:val="center"/>
          </w:tcPr>
          <w:p w14:paraId="674FE9BD">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81CF2D0">
            <w:pPr>
              <w:spacing w:before="0" w:after="0" w:line="276" w:lineRule="auto"/>
              <w:ind w:left="135"/>
              <w:jc w:val="center"/>
            </w:pPr>
          </w:p>
        </w:tc>
        <w:tc>
          <w:tcPr>
            <w:tcW w:w="1607" w:type="dxa"/>
            <w:tcMar>
              <w:top w:w="50" w:type="dxa"/>
              <w:left w:w="100" w:type="dxa"/>
            </w:tcMar>
            <w:vAlign w:val="center"/>
          </w:tcPr>
          <w:p w14:paraId="7EE6D8AE">
            <w:pPr>
              <w:spacing w:before="0" w:after="0" w:line="276" w:lineRule="auto"/>
              <w:ind w:left="135"/>
              <w:jc w:val="center"/>
            </w:pPr>
          </w:p>
        </w:tc>
        <w:tc>
          <w:tcPr>
            <w:tcW w:w="1137" w:type="dxa"/>
            <w:tcMar>
              <w:top w:w="50" w:type="dxa"/>
              <w:left w:w="100" w:type="dxa"/>
            </w:tcMar>
            <w:vAlign w:val="center"/>
          </w:tcPr>
          <w:p w14:paraId="0B1C55B4">
            <w:pPr>
              <w:spacing w:before="0" w:after="0"/>
              <w:ind w:left="135"/>
              <w:jc w:val="left"/>
              <w:rPr>
                <w:rFonts w:hint="default"/>
                <w:lang w:val="ru-RU"/>
              </w:rPr>
            </w:pPr>
            <w:r>
              <w:rPr>
                <w:rFonts w:hint="default"/>
                <w:lang w:val="ru-RU"/>
              </w:rPr>
              <w:t>11.11</w:t>
            </w:r>
          </w:p>
        </w:tc>
        <w:tc>
          <w:tcPr>
            <w:tcW w:w="1955" w:type="dxa"/>
            <w:tcMar>
              <w:top w:w="50" w:type="dxa"/>
              <w:left w:w="100" w:type="dxa"/>
            </w:tcMar>
            <w:vAlign w:val="center"/>
          </w:tcPr>
          <w:p w14:paraId="5520ACE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"https://m.edsoo.ru/00addfe2" \h </w:instrText>
            </w:r>
            <w:r>
              <w:fldChar w:fldCharType="separate"/>
            </w:r>
            <w:r>
              <w:rPr>
                <w:rFonts w:ascii="Times New Roman" w:hAnsi="Times New Roman"/>
                <w:b w:val="0"/>
                <w:i w:val="0"/>
                <w:color w:val="0000FF"/>
                <w:sz w:val="22"/>
                <w:u w:val="single"/>
              </w:rPr>
              <w:t>https://m.edsoo.ru/00addfe2</w:t>
            </w:r>
            <w:r>
              <w:rPr>
                <w:rFonts w:ascii="Times New Roman" w:hAnsi="Times New Roman"/>
                <w:b w:val="0"/>
                <w:i w:val="0"/>
                <w:color w:val="0000FF"/>
                <w:sz w:val="22"/>
                <w:u w:val="single"/>
              </w:rPr>
              <w:fldChar w:fldCharType="end"/>
            </w:r>
          </w:p>
        </w:tc>
      </w:tr>
      <w:tr w14:paraId="68F348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6B0A8D8">
            <w:pPr>
              <w:spacing w:before="0" w:after="0"/>
              <w:ind w:left="0"/>
              <w:jc w:val="left"/>
            </w:pPr>
            <w:r>
              <w:rPr>
                <w:rFonts w:ascii="Times New Roman" w:hAnsi="Times New Roman"/>
                <w:b w:val="0"/>
                <w:i w:val="0"/>
                <w:color w:val="000000"/>
                <w:sz w:val="24"/>
              </w:rPr>
              <w:t>19</w:t>
            </w:r>
          </w:p>
        </w:tc>
        <w:tc>
          <w:tcPr>
            <w:tcW w:w="3344" w:type="dxa"/>
            <w:tcMar>
              <w:top w:w="50" w:type="dxa"/>
              <w:left w:w="100" w:type="dxa"/>
            </w:tcMar>
            <w:vAlign w:val="center"/>
          </w:tcPr>
          <w:p w14:paraId="17B6DA3B">
            <w:pPr>
              <w:spacing w:before="0" w:after="0"/>
              <w:ind w:left="135"/>
              <w:jc w:val="left"/>
            </w:pPr>
            <w:r>
              <w:rPr>
                <w:rFonts w:ascii="Times New Roman" w:hAnsi="Times New Roman"/>
                <w:b w:val="0"/>
                <w:i w:val="0"/>
                <w:color w:val="000000"/>
                <w:sz w:val="24"/>
              </w:rPr>
              <w:t>Хлороводород. Соляная кислота, химические свойства, получение, применение</w:t>
            </w:r>
          </w:p>
        </w:tc>
        <w:tc>
          <w:tcPr>
            <w:tcW w:w="812" w:type="dxa"/>
            <w:tcMar>
              <w:top w:w="50" w:type="dxa"/>
              <w:left w:w="100" w:type="dxa"/>
            </w:tcMar>
            <w:vAlign w:val="center"/>
          </w:tcPr>
          <w:p w14:paraId="5FB9BF7D">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97207E6">
            <w:pPr>
              <w:spacing w:before="0" w:after="0" w:line="276" w:lineRule="auto"/>
              <w:ind w:left="135"/>
              <w:jc w:val="center"/>
            </w:pPr>
          </w:p>
        </w:tc>
        <w:tc>
          <w:tcPr>
            <w:tcW w:w="1607" w:type="dxa"/>
            <w:tcMar>
              <w:top w:w="50" w:type="dxa"/>
              <w:left w:w="100" w:type="dxa"/>
            </w:tcMar>
            <w:vAlign w:val="center"/>
          </w:tcPr>
          <w:p w14:paraId="3003DA92">
            <w:pPr>
              <w:spacing w:before="0" w:after="0" w:line="276" w:lineRule="auto"/>
              <w:ind w:left="135"/>
              <w:jc w:val="center"/>
            </w:pPr>
          </w:p>
        </w:tc>
        <w:tc>
          <w:tcPr>
            <w:tcW w:w="1137" w:type="dxa"/>
            <w:tcMar>
              <w:top w:w="50" w:type="dxa"/>
              <w:left w:w="100" w:type="dxa"/>
            </w:tcMar>
            <w:vAlign w:val="center"/>
          </w:tcPr>
          <w:p w14:paraId="704983CF">
            <w:pPr>
              <w:spacing w:before="0" w:after="0"/>
              <w:ind w:left="135"/>
              <w:jc w:val="left"/>
              <w:rPr>
                <w:rFonts w:hint="default"/>
                <w:lang w:val="ru-RU"/>
              </w:rPr>
            </w:pPr>
            <w:r>
              <w:rPr>
                <w:rFonts w:hint="default"/>
                <w:lang w:val="ru-RU"/>
              </w:rPr>
              <w:t>17.11</w:t>
            </w:r>
          </w:p>
        </w:tc>
        <w:tc>
          <w:tcPr>
            <w:tcW w:w="1955" w:type="dxa"/>
            <w:tcMar>
              <w:top w:w="50" w:type="dxa"/>
              <w:left w:w="100" w:type="dxa"/>
            </w:tcMar>
            <w:vAlign w:val="center"/>
          </w:tcPr>
          <w:p w14:paraId="7CE80B0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"https://m.edsoo.ru/00ade104" \h </w:instrText>
            </w:r>
            <w:r>
              <w:fldChar w:fldCharType="separate"/>
            </w:r>
            <w:r>
              <w:rPr>
                <w:rFonts w:ascii="Times New Roman" w:hAnsi="Times New Roman"/>
                <w:b w:val="0"/>
                <w:i w:val="0"/>
                <w:color w:val="0000FF"/>
                <w:sz w:val="22"/>
                <w:u w:val="single"/>
              </w:rPr>
              <w:t>https://m.edsoo.ru/00ade104</w:t>
            </w:r>
            <w:r>
              <w:rPr>
                <w:rFonts w:ascii="Times New Roman" w:hAnsi="Times New Roman"/>
                <w:b w:val="0"/>
                <w:i w:val="0"/>
                <w:color w:val="0000FF"/>
                <w:sz w:val="22"/>
                <w:u w:val="single"/>
              </w:rPr>
              <w:fldChar w:fldCharType="end"/>
            </w:r>
          </w:p>
        </w:tc>
      </w:tr>
      <w:tr w14:paraId="374E83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487F945">
            <w:pPr>
              <w:spacing w:before="0" w:after="0"/>
              <w:ind w:left="0"/>
              <w:jc w:val="left"/>
            </w:pPr>
            <w:r>
              <w:rPr>
                <w:rFonts w:ascii="Times New Roman" w:hAnsi="Times New Roman"/>
                <w:b w:val="0"/>
                <w:i w:val="0"/>
                <w:color w:val="000000"/>
                <w:sz w:val="24"/>
              </w:rPr>
              <w:t>20</w:t>
            </w:r>
          </w:p>
        </w:tc>
        <w:tc>
          <w:tcPr>
            <w:tcW w:w="3344" w:type="dxa"/>
            <w:tcMar>
              <w:top w:w="50" w:type="dxa"/>
              <w:left w:w="100" w:type="dxa"/>
            </w:tcMar>
            <w:vAlign w:val="center"/>
          </w:tcPr>
          <w:p w14:paraId="14C175A5">
            <w:pPr>
              <w:spacing w:before="0" w:after="0"/>
              <w:ind w:left="135"/>
              <w:jc w:val="left"/>
            </w:pPr>
            <w:r>
              <w:rPr>
                <w:rFonts w:ascii="Times New Roman" w:hAnsi="Times New Roman"/>
                <w:b w:val="0"/>
                <w:i w:val="0"/>
                <w:color w:val="000000"/>
                <w:sz w:val="24"/>
              </w:rPr>
              <w:t>Практическая работа № 2 по теме «Получение соляной кислоты, изучение её свойств»</w:t>
            </w:r>
          </w:p>
        </w:tc>
        <w:tc>
          <w:tcPr>
            <w:tcW w:w="812" w:type="dxa"/>
            <w:tcMar>
              <w:top w:w="50" w:type="dxa"/>
              <w:left w:w="100" w:type="dxa"/>
            </w:tcMar>
            <w:vAlign w:val="center"/>
          </w:tcPr>
          <w:p w14:paraId="748FA21B">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1FF93BF3">
            <w:pPr>
              <w:spacing w:before="0" w:after="0" w:line="276" w:lineRule="auto"/>
              <w:ind w:left="135"/>
              <w:jc w:val="center"/>
            </w:pPr>
          </w:p>
        </w:tc>
        <w:tc>
          <w:tcPr>
            <w:tcW w:w="1607" w:type="dxa"/>
            <w:tcMar>
              <w:top w:w="50" w:type="dxa"/>
              <w:left w:w="100" w:type="dxa"/>
            </w:tcMar>
            <w:vAlign w:val="center"/>
          </w:tcPr>
          <w:p w14:paraId="58D2CB99">
            <w:pPr>
              <w:spacing w:before="0" w:after="0" w:line="276" w:lineRule="auto"/>
              <w:ind w:left="135"/>
              <w:jc w:val="center"/>
            </w:pPr>
            <w:r>
              <w:rPr>
                <w:rFonts w:ascii="Times New Roman" w:hAnsi="Times New Roman"/>
                <w:b w:val="0"/>
                <w:i w:val="0"/>
                <w:color w:val="000000"/>
                <w:sz w:val="24"/>
              </w:rPr>
              <w:t xml:space="preserve"> 1 </w:t>
            </w:r>
          </w:p>
        </w:tc>
        <w:tc>
          <w:tcPr>
            <w:tcW w:w="1137" w:type="dxa"/>
            <w:tcMar>
              <w:top w:w="50" w:type="dxa"/>
              <w:left w:w="100" w:type="dxa"/>
            </w:tcMar>
            <w:vAlign w:val="center"/>
          </w:tcPr>
          <w:p w14:paraId="35D0748D">
            <w:pPr>
              <w:spacing w:before="0" w:after="0"/>
              <w:ind w:left="135"/>
              <w:jc w:val="left"/>
              <w:rPr>
                <w:rFonts w:hint="default"/>
                <w:lang w:val="ru-RU"/>
              </w:rPr>
            </w:pPr>
            <w:r>
              <w:rPr>
                <w:rFonts w:hint="default"/>
                <w:lang w:val="ru-RU"/>
              </w:rPr>
              <w:t>18.11</w:t>
            </w:r>
          </w:p>
        </w:tc>
        <w:tc>
          <w:tcPr>
            <w:tcW w:w="1955" w:type="dxa"/>
            <w:tcMar>
              <w:top w:w="50" w:type="dxa"/>
              <w:left w:w="100" w:type="dxa"/>
            </w:tcMar>
            <w:vAlign w:val="center"/>
          </w:tcPr>
          <w:p w14:paraId="4066BBD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"https://m.edsoo.ru/00ade348" \h </w:instrText>
            </w:r>
            <w:r>
              <w:fldChar w:fldCharType="separate"/>
            </w:r>
            <w:r>
              <w:rPr>
                <w:rFonts w:ascii="Times New Roman" w:hAnsi="Times New Roman"/>
                <w:b w:val="0"/>
                <w:i w:val="0"/>
                <w:color w:val="0000FF"/>
                <w:sz w:val="22"/>
                <w:u w:val="single"/>
              </w:rPr>
              <w:t>https://m.edsoo.ru/00ade348</w:t>
            </w:r>
            <w:r>
              <w:rPr>
                <w:rFonts w:ascii="Times New Roman" w:hAnsi="Times New Roman"/>
                <w:b w:val="0"/>
                <w:i w:val="0"/>
                <w:color w:val="0000FF"/>
                <w:sz w:val="22"/>
                <w:u w:val="single"/>
              </w:rPr>
              <w:fldChar w:fldCharType="end"/>
            </w:r>
          </w:p>
        </w:tc>
      </w:tr>
      <w:tr w14:paraId="0F6D39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48757F3">
            <w:pPr>
              <w:spacing w:before="0" w:after="0"/>
              <w:ind w:left="0"/>
              <w:jc w:val="left"/>
            </w:pPr>
            <w:r>
              <w:rPr>
                <w:rFonts w:ascii="Times New Roman" w:hAnsi="Times New Roman"/>
                <w:b w:val="0"/>
                <w:i w:val="0"/>
                <w:color w:val="000000"/>
                <w:sz w:val="24"/>
              </w:rPr>
              <w:t>21</w:t>
            </w:r>
          </w:p>
        </w:tc>
        <w:tc>
          <w:tcPr>
            <w:tcW w:w="3344" w:type="dxa"/>
            <w:tcMar>
              <w:top w:w="50" w:type="dxa"/>
              <w:left w:w="100" w:type="dxa"/>
            </w:tcMar>
            <w:vAlign w:val="center"/>
          </w:tcPr>
          <w:p w14:paraId="259A0C82">
            <w:pPr>
              <w:spacing w:before="0" w:after="0"/>
              <w:ind w:left="135"/>
              <w:jc w:val="left"/>
            </w:pPr>
            <w:r>
              <w:rPr>
                <w:rFonts w:ascii="Times New Roman" w:hAnsi="Times New Roman"/>
                <w:b w:val="0"/>
                <w:i w:val="0"/>
                <w:color w:val="000000"/>
                <w:sz w:val="24"/>
              </w:rPr>
              <w:t>Вычисления по уравнениям химических реакций, если один из реагентов дан в избытке</w:t>
            </w:r>
          </w:p>
        </w:tc>
        <w:tc>
          <w:tcPr>
            <w:tcW w:w="812" w:type="dxa"/>
            <w:tcMar>
              <w:top w:w="50" w:type="dxa"/>
              <w:left w:w="100" w:type="dxa"/>
            </w:tcMar>
            <w:vAlign w:val="center"/>
          </w:tcPr>
          <w:p w14:paraId="151ADD86">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484A1E30">
            <w:pPr>
              <w:spacing w:before="0" w:after="0" w:line="276" w:lineRule="auto"/>
              <w:ind w:left="135"/>
              <w:jc w:val="center"/>
            </w:pPr>
          </w:p>
        </w:tc>
        <w:tc>
          <w:tcPr>
            <w:tcW w:w="1607" w:type="dxa"/>
            <w:tcMar>
              <w:top w:w="50" w:type="dxa"/>
              <w:left w:w="100" w:type="dxa"/>
            </w:tcMar>
            <w:vAlign w:val="center"/>
          </w:tcPr>
          <w:p w14:paraId="38150FFA">
            <w:pPr>
              <w:spacing w:before="0" w:after="0" w:line="276" w:lineRule="auto"/>
              <w:ind w:left="135"/>
              <w:jc w:val="center"/>
            </w:pPr>
          </w:p>
        </w:tc>
        <w:tc>
          <w:tcPr>
            <w:tcW w:w="1137" w:type="dxa"/>
            <w:tcMar>
              <w:top w:w="50" w:type="dxa"/>
              <w:left w:w="100" w:type="dxa"/>
            </w:tcMar>
            <w:vAlign w:val="center"/>
          </w:tcPr>
          <w:p w14:paraId="157AB8A1">
            <w:pPr>
              <w:spacing w:before="0" w:after="0"/>
              <w:ind w:left="135"/>
              <w:jc w:val="left"/>
              <w:rPr>
                <w:rFonts w:hint="default"/>
                <w:lang w:val="ru-RU"/>
              </w:rPr>
            </w:pPr>
            <w:r>
              <w:rPr>
                <w:rFonts w:hint="default"/>
                <w:lang w:val="ru-RU"/>
              </w:rPr>
              <w:t>24.11</w:t>
            </w:r>
          </w:p>
        </w:tc>
        <w:tc>
          <w:tcPr>
            <w:tcW w:w="1955" w:type="dxa"/>
            <w:tcMar>
              <w:top w:w="50" w:type="dxa"/>
              <w:left w:w="100" w:type="dxa"/>
            </w:tcMar>
            <w:vAlign w:val="center"/>
          </w:tcPr>
          <w:p w14:paraId="33334C5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"https://m.edsoo.ru/00ade488" \h </w:instrText>
            </w:r>
            <w:r>
              <w:fldChar w:fldCharType="separate"/>
            </w:r>
            <w:r>
              <w:rPr>
                <w:rFonts w:ascii="Times New Roman" w:hAnsi="Times New Roman"/>
                <w:b w:val="0"/>
                <w:i w:val="0"/>
                <w:color w:val="0000FF"/>
                <w:sz w:val="22"/>
                <w:u w:val="single"/>
              </w:rPr>
              <w:t>https://m.edsoo.ru/00ade488</w:t>
            </w:r>
            <w:r>
              <w:rPr>
                <w:rFonts w:ascii="Times New Roman" w:hAnsi="Times New Roman"/>
                <w:b w:val="0"/>
                <w:i w:val="0"/>
                <w:color w:val="0000FF"/>
                <w:sz w:val="22"/>
                <w:u w:val="single"/>
              </w:rPr>
              <w:fldChar w:fldCharType="end"/>
            </w:r>
          </w:p>
        </w:tc>
      </w:tr>
      <w:tr w14:paraId="4185EA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48A9D27">
            <w:pPr>
              <w:spacing w:before="0" w:after="0"/>
              <w:ind w:left="0"/>
              <w:jc w:val="left"/>
            </w:pPr>
            <w:r>
              <w:rPr>
                <w:rFonts w:ascii="Times New Roman" w:hAnsi="Times New Roman"/>
                <w:b w:val="0"/>
                <w:i w:val="0"/>
                <w:color w:val="000000"/>
                <w:sz w:val="24"/>
              </w:rPr>
              <w:t>22</w:t>
            </w:r>
          </w:p>
        </w:tc>
        <w:tc>
          <w:tcPr>
            <w:tcW w:w="3344" w:type="dxa"/>
            <w:tcMar>
              <w:top w:w="50" w:type="dxa"/>
              <w:left w:w="100" w:type="dxa"/>
            </w:tcMar>
            <w:vAlign w:val="center"/>
          </w:tcPr>
          <w:p w14:paraId="0B596421">
            <w:pPr>
              <w:spacing w:before="0" w:after="0"/>
              <w:ind w:left="135"/>
              <w:jc w:val="left"/>
            </w:pPr>
            <w:r>
              <w:rPr>
                <w:rFonts w:ascii="Times New Roman" w:hAnsi="Times New Roman"/>
                <w:b w:val="0"/>
                <w:i w:val="0"/>
                <w:color w:val="000000"/>
                <w:sz w:val="24"/>
              </w:rPr>
              <w:t>Общая характеристика элементов VIА-группы</w:t>
            </w:r>
          </w:p>
        </w:tc>
        <w:tc>
          <w:tcPr>
            <w:tcW w:w="812" w:type="dxa"/>
            <w:tcMar>
              <w:top w:w="50" w:type="dxa"/>
              <w:left w:w="100" w:type="dxa"/>
            </w:tcMar>
            <w:vAlign w:val="center"/>
          </w:tcPr>
          <w:p w14:paraId="3FA88548">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612CA2A">
            <w:pPr>
              <w:spacing w:before="0" w:after="0" w:line="276" w:lineRule="auto"/>
              <w:ind w:left="135"/>
              <w:jc w:val="center"/>
            </w:pPr>
          </w:p>
        </w:tc>
        <w:tc>
          <w:tcPr>
            <w:tcW w:w="1607" w:type="dxa"/>
            <w:tcMar>
              <w:top w:w="50" w:type="dxa"/>
              <w:left w:w="100" w:type="dxa"/>
            </w:tcMar>
            <w:vAlign w:val="center"/>
          </w:tcPr>
          <w:p w14:paraId="029B6286">
            <w:pPr>
              <w:spacing w:before="0" w:after="0" w:line="276" w:lineRule="auto"/>
              <w:ind w:left="135"/>
              <w:jc w:val="center"/>
            </w:pPr>
          </w:p>
        </w:tc>
        <w:tc>
          <w:tcPr>
            <w:tcW w:w="1137" w:type="dxa"/>
            <w:tcMar>
              <w:top w:w="50" w:type="dxa"/>
              <w:left w:w="100" w:type="dxa"/>
            </w:tcMar>
            <w:vAlign w:val="center"/>
          </w:tcPr>
          <w:p w14:paraId="01928088">
            <w:pPr>
              <w:spacing w:before="0" w:after="0"/>
              <w:ind w:left="135"/>
              <w:jc w:val="left"/>
              <w:rPr>
                <w:rFonts w:hint="default"/>
                <w:lang w:val="ru-RU"/>
              </w:rPr>
            </w:pPr>
            <w:r>
              <w:rPr>
                <w:rFonts w:hint="default"/>
                <w:lang w:val="ru-RU"/>
              </w:rPr>
              <w:t>25.11</w:t>
            </w:r>
          </w:p>
        </w:tc>
        <w:tc>
          <w:tcPr>
            <w:tcW w:w="1955" w:type="dxa"/>
            <w:tcMar>
              <w:top w:w="50" w:type="dxa"/>
              <w:left w:w="100" w:type="dxa"/>
            </w:tcMar>
            <w:vAlign w:val="center"/>
          </w:tcPr>
          <w:p w14:paraId="61BDECE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"https://m.edsoo.ru/00ade64a" \h </w:instrText>
            </w:r>
            <w:r>
              <w:fldChar w:fldCharType="separate"/>
            </w:r>
            <w:r>
              <w:rPr>
                <w:rFonts w:ascii="Times New Roman" w:hAnsi="Times New Roman"/>
                <w:b w:val="0"/>
                <w:i w:val="0"/>
                <w:color w:val="0000FF"/>
                <w:sz w:val="22"/>
                <w:u w:val="single"/>
              </w:rPr>
              <w:t>https://m.edsoo.ru/00ade64a</w:t>
            </w:r>
            <w:r>
              <w:rPr>
                <w:rFonts w:ascii="Times New Roman" w:hAnsi="Times New Roman"/>
                <w:b w:val="0"/>
                <w:i w:val="0"/>
                <w:color w:val="0000FF"/>
                <w:sz w:val="22"/>
                <w:u w:val="single"/>
              </w:rPr>
              <w:fldChar w:fldCharType="end"/>
            </w:r>
          </w:p>
        </w:tc>
      </w:tr>
      <w:tr w14:paraId="45AAA0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4A1BD37">
            <w:pPr>
              <w:spacing w:before="0" w:after="0"/>
              <w:ind w:left="0"/>
              <w:jc w:val="left"/>
            </w:pPr>
            <w:r>
              <w:rPr>
                <w:rFonts w:ascii="Times New Roman" w:hAnsi="Times New Roman"/>
                <w:b w:val="0"/>
                <w:i w:val="0"/>
                <w:color w:val="000000"/>
                <w:sz w:val="24"/>
              </w:rPr>
              <w:t>23</w:t>
            </w:r>
          </w:p>
        </w:tc>
        <w:tc>
          <w:tcPr>
            <w:tcW w:w="3344" w:type="dxa"/>
            <w:tcMar>
              <w:top w:w="50" w:type="dxa"/>
              <w:left w:w="100" w:type="dxa"/>
            </w:tcMar>
            <w:vAlign w:val="center"/>
          </w:tcPr>
          <w:p w14:paraId="1807D2FE">
            <w:pPr>
              <w:spacing w:before="0" w:after="0"/>
              <w:ind w:left="135"/>
              <w:jc w:val="left"/>
            </w:pPr>
            <w:r>
              <w:rPr>
                <w:rFonts w:ascii="Times New Roman" w:hAnsi="Times New Roman"/>
                <w:b w:val="0"/>
                <w:i w:val="0"/>
                <w:color w:val="000000"/>
                <w:sz w:val="24"/>
              </w:rPr>
              <w:t>Аллотропные модификации серы. Нахождение серы и её соединений в природе. Химические свойства серы</w:t>
            </w:r>
          </w:p>
        </w:tc>
        <w:tc>
          <w:tcPr>
            <w:tcW w:w="812" w:type="dxa"/>
            <w:tcMar>
              <w:top w:w="50" w:type="dxa"/>
              <w:left w:w="100" w:type="dxa"/>
            </w:tcMar>
            <w:vAlign w:val="center"/>
          </w:tcPr>
          <w:p w14:paraId="523C629A">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0ADCEF6C">
            <w:pPr>
              <w:spacing w:before="0" w:after="0" w:line="276" w:lineRule="auto"/>
              <w:ind w:left="135"/>
              <w:jc w:val="center"/>
            </w:pPr>
          </w:p>
        </w:tc>
        <w:tc>
          <w:tcPr>
            <w:tcW w:w="1607" w:type="dxa"/>
            <w:tcMar>
              <w:top w:w="50" w:type="dxa"/>
              <w:left w:w="100" w:type="dxa"/>
            </w:tcMar>
            <w:vAlign w:val="center"/>
          </w:tcPr>
          <w:p w14:paraId="7C216867">
            <w:pPr>
              <w:spacing w:before="0" w:after="0" w:line="276" w:lineRule="auto"/>
              <w:ind w:left="135"/>
              <w:jc w:val="center"/>
            </w:pPr>
          </w:p>
        </w:tc>
        <w:tc>
          <w:tcPr>
            <w:tcW w:w="1137" w:type="dxa"/>
            <w:tcMar>
              <w:top w:w="50" w:type="dxa"/>
              <w:left w:w="100" w:type="dxa"/>
            </w:tcMar>
            <w:vAlign w:val="center"/>
          </w:tcPr>
          <w:p w14:paraId="13EE3401">
            <w:pPr>
              <w:spacing w:before="0" w:after="0"/>
              <w:ind w:left="135"/>
              <w:jc w:val="left"/>
              <w:rPr>
                <w:rFonts w:hint="default"/>
                <w:lang w:val="ru-RU"/>
              </w:rPr>
            </w:pPr>
            <w:r>
              <w:rPr>
                <w:rFonts w:hint="default"/>
                <w:lang w:val="ru-RU"/>
              </w:rPr>
              <w:t>01.12</w:t>
            </w:r>
          </w:p>
        </w:tc>
        <w:tc>
          <w:tcPr>
            <w:tcW w:w="1955" w:type="dxa"/>
            <w:tcMar>
              <w:top w:w="50" w:type="dxa"/>
              <w:left w:w="100" w:type="dxa"/>
            </w:tcMar>
            <w:vAlign w:val="center"/>
          </w:tcPr>
          <w:p w14:paraId="5DA8E40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"https://m.edsoo.ru/00ade64a" \h </w:instrText>
            </w:r>
            <w:r>
              <w:fldChar w:fldCharType="separate"/>
            </w:r>
            <w:r>
              <w:rPr>
                <w:rFonts w:ascii="Times New Roman" w:hAnsi="Times New Roman"/>
                <w:b w:val="0"/>
                <w:i w:val="0"/>
                <w:color w:val="0000FF"/>
                <w:sz w:val="22"/>
                <w:u w:val="single"/>
              </w:rPr>
              <w:t>https://m.edsoo.ru/00ade64a</w:t>
            </w:r>
            <w:r>
              <w:rPr>
                <w:rFonts w:ascii="Times New Roman" w:hAnsi="Times New Roman"/>
                <w:b w:val="0"/>
                <w:i w:val="0"/>
                <w:color w:val="0000FF"/>
                <w:sz w:val="22"/>
                <w:u w:val="single"/>
              </w:rPr>
              <w:fldChar w:fldCharType="end"/>
            </w:r>
          </w:p>
        </w:tc>
      </w:tr>
      <w:tr w14:paraId="1132A3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5B0D530">
            <w:pPr>
              <w:spacing w:before="0" w:after="0"/>
              <w:ind w:left="0"/>
              <w:jc w:val="left"/>
            </w:pPr>
            <w:r>
              <w:rPr>
                <w:rFonts w:ascii="Times New Roman" w:hAnsi="Times New Roman"/>
                <w:b w:val="0"/>
                <w:i w:val="0"/>
                <w:color w:val="000000"/>
                <w:sz w:val="24"/>
              </w:rPr>
              <w:t>24</w:t>
            </w:r>
          </w:p>
        </w:tc>
        <w:tc>
          <w:tcPr>
            <w:tcW w:w="3344" w:type="dxa"/>
            <w:tcMar>
              <w:top w:w="50" w:type="dxa"/>
              <w:left w:w="100" w:type="dxa"/>
            </w:tcMar>
            <w:vAlign w:val="center"/>
          </w:tcPr>
          <w:p w14:paraId="0714DD5B">
            <w:pPr>
              <w:spacing w:before="0" w:after="0"/>
              <w:ind w:left="135"/>
              <w:jc w:val="left"/>
            </w:pPr>
            <w:r>
              <w:rPr>
                <w:rFonts w:ascii="Times New Roman" w:hAnsi="Times New Roman"/>
                <w:b w:val="0"/>
                <w:i w:val="0"/>
                <w:color w:val="000000"/>
                <w:sz w:val="24"/>
              </w:rPr>
              <w:t>Сероводород, строение, физические и химические свойства</w:t>
            </w:r>
          </w:p>
        </w:tc>
        <w:tc>
          <w:tcPr>
            <w:tcW w:w="812" w:type="dxa"/>
            <w:tcMar>
              <w:top w:w="50" w:type="dxa"/>
              <w:left w:w="100" w:type="dxa"/>
            </w:tcMar>
            <w:vAlign w:val="center"/>
          </w:tcPr>
          <w:p w14:paraId="135DB153">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161431E1">
            <w:pPr>
              <w:spacing w:before="0" w:after="0" w:line="276" w:lineRule="auto"/>
              <w:ind w:left="135"/>
              <w:jc w:val="center"/>
            </w:pPr>
          </w:p>
        </w:tc>
        <w:tc>
          <w:tcPr>
            <w:tcW w:w="1607" w:type="dxa"/>
            <w:tcMar>
              <w:top w:w="50" w:type="dxa"/>
              <w:left w:w="100" w:type="dxa"/>
            </w:tcMar>
            <w:vAlign w:val="center"/>
          </w:tcPr>
          <w:p w14:paraId="3B53C9E7">
            <w:pPr>
              <w:spacing w:before="0" w:after="0" w:line="276" w:lineRule="auto"/>
              <w:ind w:left="135"/>
              <w:jc w:val="center"/>
            </w:pPr>
          </w:p>
        </w:tc>
        <w:tc>
          <w:tcPr>
            <w:tcW w:w="1137" w:type="dxa"/>
            <w:tcMar>
              <w:top w:w="50" w:type="dxa"/>
              <w:left w:w="100" w:type="dxa"/>
            </w:tcMar>
            <w:vAlign w:val="center"/>
          </w:tcPr>
          <w:p w14:paraId="76FD55D5">
            <w:pPr>
              <w:spacing w:before="0" w:after="0"/>
              <w:ind w:left="135"/>
              <w:jc w:val="left"/>
              <w:rPr>
                <w:rFonts w:hint="default"/>
                <w:lang w:val="ru-RU"/>
              </w:rPr>
            </w:pPr>
            <w:r>
              <w:rPr>
                <w:rFonts w:hint="default"/>
                <w:lang w:val="ru-RU"/>
              </w:rPr>
              <w:t>02.12</w:t>
            </w:r>
          </w:p>
        </w:tc>
        <w:tc>
          <w:tcPr>
            <w:tcW w:w="1955" w:type="dxa"/>
            <w:tcMar>
              <w:top w:w="50" w:type="dxa"/>
              <w:left w:w="100" w:type="dxa"/>
            </w:tcMar>
            <w:vAlign w:val="center"/>
          </w:tcPr>
          <w:p w14:paraId="1BF26CD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"https://m.edsoo.ru/00ade802" \h </w:instrText>
            </w:r>
            <w:r>
              <w:fldChar w:fldCharType="separate"/>
            </w:r>
            <w:r>
              <w:rPr>
                <w:rFonts w:ascii="Times New Roman" w:hAnsi="Times New Roman"/>
                <w:b w:val="0"/>
                <w:i w:val="0"/>
                <w:color w:val="0000FF"/>
                <w:sz w:val="22"/>
                <w:u w:val="single"/>
              </w:rPr>
              <w:t>https://m.edsoo.ru/00ade802</w:t>
            </w:r>
            <w:r>
              <w:rPr>
                <w:rFonts w:ascii="Times New Roman" w:hAnsi="Times New Roman"/>
                <w:b w:val="0"/>
                <w:i w:val="0"/>
                <w:color w:val="0000FF"/>
                <w:sz w:val="22"/>
                <w:u w:val="single"/>
              </w:rPr>
              <w:fldChar w:fldCharType="end"/>
            </w:r>
          </w:p>
        </w:tc>
      </w:tr>
      <w:tr w14:paraId="582CE6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CFD67C1">
            <w:pPr>
              <w:spacing w:before="0" w:after="0"/>
              <w:ind w:left="0"/>
              <w:jc w:val="left"/>
            </w:pPr>
            <w:r>
              <w:rPr>
                <w:rFonts w:ascii="Times New Roman" w:hAnsi="Times New Roman"/>
                <w:b w:val="0"/>
                <w:i w:val="0"/>
                <w:color w:val="000000"/>
                <w:sz w:val="24"/>
              </w:rPr>
              <w:t>25</w:t>
            </w:r>
          </w:p>
        </w:tc>
        <w:tc>
          <w:tcPr>
            <w:tcW w:w="3344" w:type="dxa"/>
            <w:tcMar>
              <w:top w:w="50" w:type="dxa"/>
              <w:left w:w="100" w:type="dxa"/>
            </w:tcMar>
            <w:vAlign w:val="center"/>
          </w:tcPr>
          <w:p w14:paraId="1610D0D4">
            <w:pPr>
              <w:spacing w:before="0" w:after="0"/>
              <w:ind w:left="135"/>
              <w:jc w:val="left"/>
            </w:pPr>
            <w:r>
              <w:rPr>
                <w:rFonts w:ascii="Times New Roman" w:hAnsi="Times New Roman"/>
                <w:b w:val="0"/>
                <w:i w:val="0"/>
                <w:color w:val="000000"/>
                <w:sz w:val="24"/>
              </w:rPr>
              <w:t>Оксиды серы. Серная кислота, физические и химические свойства, применение</w:t>
            </w:r>
          </w:p>
        </w:tc>
        <w:tc>
          <w:tcPr>
            <w:tcW w:w="812" w:type="dxa"/>
            <w:tcMar>
              <w:top w:w="50" w:type="dxa"/>
              <w:left w:w="100" w:type="dxa"/>
            </w:tcMar>
            <w:vAlign w:val="center"/>
          </w:tcPr>
          <w:p w14:paraId="6DAD647E">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84A214C">
            <w:pPr>
              <w:spacing w:before="0" w:after="0" w:line="276" w:lineRule="auto"/>
              <w:ind w:left="135"/>
              <w:jc w:val="center"/>
            </w:pPr>
          </w:p>
        </w:tc>
        <w:tc>
          <w:tcPr>
            <w:tcW w:w="1607" w:type="dxa"/>
            <w:tcMar>
              <w:top w:w="50" w:type="dxa"/>
              <w:left w:w="100" w:type="dxa"/>
            </w:tcMar>
            <w:vAlign w:val="center"/>
          </w:tcPr>
          <w:p w14:paraId="64FE3D5A">
            <w:pPr>
              <w:spacing w:before="0" w:after="0" w:line="276" w:lineRule="auto"/>
              <w:ind w:left="135"/>
              <w:jc w:val="center"/>
            </w:pPr>
          </w:p>
        </w:tc>
        <w:tc>
          <w:tcPr>
            <w:tcW w:w="1137" w:type="dxa"/>
            <w:tcMar>
              <w:top w:w="50" w:type="dxa"/>
              <w:left w:w="100" w:type="dxa"/>
            </w:tcMar>
            <w:vAlign w:val="center"/>
          </w:tcPr>
          <w:p w14:paraId="2C6B04F2">
            <w:pPr>
              <w:spacing w:before="0" w:after="0"/>
              <w:ind w:left="135"/>
              <w:jc w:val="left"/>
              <w:rPr>
                <w:rFonts w:hint="default"/>
                <w:lang w:val="ru-RU"/>
              </w:rPr>
            </w:pPr>
            <w:r>
              <w:rPr>
                <w:rFonts w:hint="default"/>
                <w:lang w:val="ru-RU"/>
              </w:rPr>
              <w:t>08.12</w:t>
            </w:r>
          </w:p>
        </w:tc>
        <w:tc>
          <w:tcPr>
            <w:tcW w:w="1955" w:type="dxa"/>
            <w:tcMar>
              <w:top w:w="50" w:type="dxa"/>
              <w:left w:w="100" w:type="dxa"/>
            </w:tcMar>
            <w:vAlign w:val="center"/>
          </w:tcPr>
          <w:p w14:paraId="50656A9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"https://m.edsoo.ru/00adea28" \h </w:instrText>
            </w:r>
            <w:r>
              <w:fldChar w:fldCharType="separate"/>
            </w:r>
            <w:r>
              <w:rPr>
                <w:rFonts w:ascii="Times New Roman" w:hAnsi="Times New Roman"/>
                <w:b w:val="0"/>
                <w:i w:val="0"/>
                <w:color w:val="0000FF"/>
                <w:sz w:val="22"/>
                <w:u w:val="single"/>
              </w:rPr>
              <w:t>https://m.edsoo.ru/00adea28</w:t>
            </w:r>
            <w:r>
              <w:rPr>
                <w:rFonts w:ascii="Times New Roman" w:hAnsi="Times New Roman"/>
                <w:b w:val="0"/>
                <w:i w:val="0"/>
                <w:color w:val="0000FF"/>
                <w:sz w:val="22"/>
                <w:u w:val="single"/>
              </w:rPr>
              <w:fldChar w:fldCharType="end"/>
            </w:r>
          </w:p>
        </w:tc>
      </w:tr>
      <w:tr w14:paraId="561A75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02A9521">
            <w:pPr>
              <w:spacing w:before="0" w:after="0"/>
              <w:ind w:left="0"/>
              <w:jc w:val="left"/>
            </w:pPr>
            <w:r>
              <w:rPr>
                <w:rFonts w:ascii="Times New Roman" w:hAnsi="Times New Roman"/>
                <w:b w:val="0"/>
                <w:i w:val="0"/>
                <w:color w:val="000000"/>
                <w:sz w:val="24"/>
              </w:rPr>
              <w:t>26</w:t>
            </w:r>
          </w:p>
        </w:tc>
        <w:tc>
          <w:tcPr>
            <w:tcW w:w="3344" w:type="dxa"/>
            <w:tcMar>
              <w:top w:w="50" w:type="dxa"/>
              <w:left w:w="100" w:type="dxa"/>
            </w:tcMar>
            <w:vAlign w:val="center"/>
          </w:tcPr>
          <w:p w14:paraId="15427FA2">
            <w:pPr>
              <w:spacing w:before="0" w:after="0"/>
              <w:ind w:left="135"/>
              <w:jc w:val="left"/>
            </w:pPr>
            <w:r>
              <w:rPr>
                <w:rFonts w:ascii="Times New Roman" w:hAnsi="Times New Roman"/>
                <w:b w:val="0"/>
                <w:i w:val="0"/>
                <w:color w:val="000000"/>
                <w:sz w:val="24"/>
              </w:rPr>
              <w:t>Химические реакции, лежащие в основе промышленного способа получения серной кислоты. Химическое загрязнение окружающей среды соединениями серы</w:t>
            </w:r>
          </w:p>
        </w:tc>
        <w:tc>
          <w:tcPr>
            <w:tcW w:w="812" w:type="dxa"/>
            <w:tcMar>
              <w:top w:w="50" w:type="dxa"/>
              <w:left w:w="100" w:type="dxa"/>
            </w:tcMar>
            <w:vAlign w:val="center"/>
          </w:tcPr>
          <w:p w14:paraId="05BD307A">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72DAF620">
            <w:pPr>
              <w:spacing w:before="0" w:after="0" w:line="276" w:lineRule="auto"/>
              <w:ind w:left="135"/>
              <w:jc w:val="center"/>
            </w:pPr>
          </w:p>
        </w:tc>
        <w:tc>
          <w:tcPr>
            <w:tcW w:w="1607" w:type="dxa"/>
            <w:tcMar>
              <w:top w:w="50" w:type="dxa"/>
              <w:left w:w="100" w:type="dxa"/>
            </w:tcMar>
            <w:vAlign w:val="center"/>
          </w:tcPr>
          <w:p w14:paraId="3BBB9593">
            <w:pPr>
              <w:spacing w:before="0" w:after="0" w:line="276" w:lineRule="auto"/>
              <w:ind w:left="135"/>
              <w:jc w:val="center"/>
            </w:pPr>
          </w:p>
        </w:tc>
        <w:tc>
          <w:tcPr>
            <w:tcW w:w="1137" w:type="dxa"/>
            <w:tcMar>
              <w:top w:w="50" w:type="dxa"/>
              <w:left w:w="100" w:type="dxa"/>
            </w:tcMar>
            <w:vAlign w:val="center"/>
          </w:tcPr>
          <w:p w14:paraId="27188DA7">
            <w:pPr>
              <w:spacing w:before="0" w:after="0"/>
              <w:ind w:left="135"/>
              <w:jc w:val="left"/>
              <w:rPr>
                <w:rFonts w:hint="default"/>
                <w:lang w:val="ru-RU"/>
              </w:rPr>
            </w:pPr>
            <w:r>
              <w:rPr>
                <w:rFonts w:hint="default"/>
                <w:lang w:val="ru-RU"/>
              </w:rPr>
              <w:t>09.12</w:t>
            </w:r>
          </w:p>
        </w:tc>
        <w:tc>
          <w:tcPr>
            <w:tcW w:w="1955" w:type="dxa"/>
            <w:tcMar>
              <w:top w:w="50" w:type="dxa"/>
              <w:left w:w="100" w:type="dxa"/>
            </w:tcMar>
            <w:vAlign w:val="center"/>
          </w:tcPr>
          <w:p w14:paraId="6B78519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"https://m.edsoo.ru/00adec8a" \h </w:instrText>
            </w:r>
            <w:r>
              <w:fldChar w:fldCharType="separate"/>
            </w:r>
            <w:r>
              <w:rPr>
                <w:rFonts w:ascii="Times New Roman" w:hAnsi="Times New Roman"/>
                <w:b w:val="0"/>
                <w:i w:val="0"/>
                <w:color w:val="0000FF"/>
                <w:sz w:val="22"/>
                <w:u w:val="single"/>
              </w:rPr>
              <w:t>https://m.edsoo.ru/00adec8a</w:t>
            </w:r>
            <w:r>
              <w:rPr>
                <w:rFonts w:ascii="Times New Roman" w:hAnsi="Times New Roman"/>
                <w:b w:val="0"/>
                <w:i w:val="0"/>
                <w:color w:val="0000FF"/>
                <w:sz w:val="22"/>
                <w:u w:val="single"/>
              </w:rPr>
              <w:fldChar w:fldCharType="end"/>
            </w:r>
          </w:p>
        </w:tc>
      </w:tr>
      <w:tr w14:paraId="59B7E5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018C6C3">
            <w:pPr>
              <w:spacing w:before="0" w:after="0"/>
              <w:ind w:left="0"/>
              <w:jc w:val="left"/>
            </w:pPr>
            <w:r>
              <w:rPr>
                <w:rFonts w:ascii="Times New Roman" w:hAnsi="Times New Roman"/>
                <w:b w:val="0"/>
                <w:i w:val="0"/>
                <w:color w:val="000000"/>
                <w:sz w:val="24"/>
              </w:rPr>
              <w:t>27</w:t>
            </w:r>
          </w:p>
        </w:tc>
        <w:tc>
          <w:tcPr>
            <w:tcW w:w="3344" w:type="dxa"/>
            <w:tcMar>
              <w:top w:w="50" w:type="dxa"/>
              <w:left w:w="100" w:type="dxa"/>
            </w:tcMar>
            <w:vAlign w:val="center"/>
          </w:tcPr>
          <w:p w14:paraId="1A290A1C">
            <w:pPr>
              <w:spacing w:before="0" w:after="0"/>
              <w:ind w:left="135"/>
              <w:jc w:val="left"/>
            </w:pPr>
            <w:r>
              <w:rPr>
                <w:rFonts w:ascii="Times New Roman" w:hAnsi="Times New Roman"/>
                <w:b w:val="0"/>
                <w:i w:val="0"/>
                <w:color w:val="000000"/>
                <w:sz w:val="24"/>
              </w:rPr>
              <w:t>Вычисление массовой доли выхода продукта реакции</w:t>
            </w:r>
          </w:p>
        </w:tc>
        <w:tc>
          <w:tcPr>
            <w:tcW w:w="812" w:type="dxa"/>
            <w:tcMar>
              <w:top w:w="50" w:type="dxa"/>
              <w:left w:w="100" w:type="dxa"/>
            </w:tcMar>
            <w:vAlign w:val="center"/>
          </w:tcPr>
          <w:p w14:paraId="3D7AA0C7">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292C7848">
            <w:pPr>
              <w:spacing w:before="0" w:after="0" w:line="276" w:lineRule="auto"/>
              <w:ind w:left="135"/>
              <w:jc w:val="center"/>
            </w:pPr>
          </w:p>
        </w:tc>
        <w:tc>
          <w:tcPr>
            <w:tcW w:w="1607" w:type="dxa"/>
            <w:tcMar>
              <w:top w:w="50" w:type="dxa"/>
              <w:left w:w="100" w:type="dxa"/>
            </w:tcMar>
            <w:vAlign w:val="center"/>
          </w:tcPr>
          <w:p w14:paraId="2A7292B5">
            <w:pPr>
              <w:spacing w:before="0" w:after="0" w:line="276" w:lineRule="auto"/>
              <w:ind w:left="135"/>
              <w:jc w:val="center"/>
            </w:pPr>
          </w:p>
        </w:tc>
        <w:tc>
          <w:tcPr>
            <w:tcW w:w="1137" w:type="dxa"/>
            <w:tcMar>
              <w:top w:w="50" w:type="dxa"/>
              <w:left w:w="100" w:type="dxa"/>
            </w:tcMar>
            <w:vAlign w:val="center"/>
          </w:tcPr>
          <w:p w14:paraId="32A8ADA8">
            <w:pPr>
              <w:spacing w:before="0" w:after="0"/>
              <w:ind w:left="135"/>
              <w:jc w:val="left"/>
              <w:rPr>
                <w:rFonts w:hint="default"/>
                <w:lang w:val="ru-RU"/>
              </w:rPr>
            </w:pPr>
            <w:r>
              <w:rPr>
                <w:rFonts w:hint="default"/>
                <w:lang w:val="ru-RU"/>
              </w:rPr>
              <w:t>15.12</w:t>
            </w:r>
          </w:p>
        </w:tc>
        <w:tc>
          <w:tcPr>
            <w:tcW w:w="1955" w:type="dxa"/>
            <w:tcMar>
              <w:top w:w="50" w:type="dxa"/>
              <w:left w:w="100" w:type="dxa"/>
            </w:tcMar>
            <w:vAlign w:val="center"/>
          </w:tcPr>
          <w:p w14:paraId="5331907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"https://m.edsoo.ru/00adec8a" \h </w:instrText>
            </w:r>
            <w:r>
              <w:fldChar w:fldCharType="separate"/>
            </w:r>
            <w:r>
              <w:rPr>
                <w:rFonts w:ascii="Times New Roman" w:hAnsi="Times New Roman"/>
                <w:b w:val="0"/>
                <w:i w:val="0"/>
                <w:color w:val="0000FF"/>
                <w:sz w:val="22"/>
                <w:u w:val="single"/>
              </w:rPr>
              <w:t>https://m.edsoo.ru/00adec8a</w:t>
            </w:r>
            <w:r>
              <w:rPr>
                <w:rFonts w:ascii="Times New Roman" w:hAnsi="Times New Roman"/>
                <w:b w:val="0"/>
                <w:i w:val="0"/>
                <w:color w:val="0000FF"/>
                <w:sz w:val="22"/>
                <w:u w:val="single"/>
              </w:rPr>
              <w:fldChar w:fldCharType="end"/>
            </w:r>
          </w:p>
        </w:tc>
      </w:tr>
      <w:tr w14:paraId="3249B9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33AFBE3">
            <w:pPr>
              <w:spacing w:before="0" w:after="0"/>
              <w:ind w:left="0"/>
              <w:jc w:val="left"/>
            </w:pPr>
            <w:r>
              <w:rPr>
                <w:rFonts w:ascii="Times New Roman" w:hAnsi="Times New Roman"/>
                <w:b w:val="0"/>
                <w:i w:val="0"/>
                <w:color w:val="000000"/>
                <w:sz w:val="24"/>
              </w:rPr>
              <w:t>28</w:t>
            </w:r>
          </w:p>
        </w:tc>
        <w:tc>
          <w:tcPr>
            <w:tcW w:w="3344" w:type="dxa"/>
            <w:tcMar>
              <w:top w:w="50" w:type="dxa"/>
              <w:left w:w="100" w:type="dxa"/>
            </w:tcMar>
            <w:vAlign w:val="center"/>
          </w:tcPr>
          <w:p w14:paraId="0CE1ADB0">
            <w:pPr>
              <w:spacing w:before="0" w:after="0"/>
              <w:ind w:left="135"/>
              <w:jc w:val="left"/>
            </w:pPr>
            <w:r>
              <w:rPr>
                <w:rFonts w:ascii="Times New Roman" w:hAnsi="Times New Roman"/>
                <w:b w:val="0"/>
                <w:i w:val="0"/>
                <w:color w:val="000000"/>
                <w:sz w:val="24"/>
              </w:rPr>
              <w:t>Общая характеристика элементов VА-группы. Азот, распространение в природе, физические и химические свойства</w:t>
            </w:r>
          </w:p>
        </w:tc>
        <w:tc>
          <w:tcPr>
            <w:tcW w:w="812" w:type="dxa"/>
            <w:tcMar>
              <w:top w:w="50" w:type="dxa"/>
              <w:left w:w="100" w:type="dxa"/>
            </w:tcMar>
            <w:vAlign w:val="center"/>
          </w:tcPr>
          <w:p w14:paraId="051C0E36">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FB08564">
            <w:pPr>
              <w:spacing w:before="0" w:after="0" w:line="276" w:lineRule="auto"/>
              <w:ind w:left="135"/>
              <w:jc w:val="center"/>
            </w:pPr>
          </w:p>
        </w:tc>
        <w:tc>
          <w:tcPr>
            <w:tcW w:w="1607" w:type="dxa"/>
            <w:tcMar>
              <w:top w:w="50" w:type="dxa"/>
              <w:left w:w="100" w:type="dxa"/>
            </w:tcMar>
            <w:vAlign w:val="center"/>
          </w:tcPr>
          <w:p w14:paraId="1C3BAC8F">
            <w:pPr>
              <w:spacing w:before="0" w:after="0" w:line="276" w:lineRule="auto"/>
              <w:ind w:left="135"/>
              <w:jc w:val="center"/>
            </w:pPr>
          </w:p>
        </w:tc>
        <w:tc>
          <w:tcPr>
            <w:tcW w:w="1137" w:type="dxa"/>
            <w:tcMar>
              <w:top w:w="50" w:type="dxa"/>
              <w:left w:w="100" w:type="dxa"/>
            </w:tcMar>
            <w:vAlign w:val="center"/>
          </w:tcPr>
          <w:p w14:paraId="0F970C1D">
            <w:pPr>
              <w:spacing w:before="0" w:after="0"/>
              <w:ind w:left="135"/>
              <w:jc w:val="left"/>
              <w:rPr>
                <w:rFonts w:hint="default"/>
                <w:lang w:val="ru-RU"/>
              </w:rPr>
            </w:pPr>
            <w:r>
              <w:rPr>
                <w:rFonts w:hint="default"/>
                <w:lang w:val="ru-RU"/>
              </w:rPr>
              <w:t>16.12</w:t>
            </w:r>
          </w:p>
        </w:tc>
        <w:tc>
          <w:tcPr>
            <w:tcW w:w="1955" w:type="dxa"/>
            <w:tcMar>
              <w:top w:w="50" w:type="dxa"/>
              <w:left w:w="100" w:type="dxa"/>
            </w:tcMar>
            <w:vAlign w:val="center"/>
          </w:tcPr>
          <w:p w14:paraId="7D48DEB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"https://m.edsoo.ru/00adeea6" \h </w:instrText>
            </w:r>
            <w:r>
              <w:fldChar w:fldCharType="separate"/>
            </w:r>
            <w:r>
              <w:rPr>
                <w:rFonts w:ascii="Times New Roman" w:hAnsi="Times New Roman"/>
                <w:b w:val="0"/>
                <w:i w:val="0"/>
                <w:color w:val="0000FF"/>
                <w:sz w:val="22"/>
                <w:u w:val="single"/>
              </w:rPr>
              <w:t>https://m.edsoo.ru/00adeea6</w:t>
            </w:r>
            <w:r>
              <w:rPr>
                <w:rFonts w:ascii="Times New Roman" w:hAnsi="Times New Roman"/>
                <w:b w:val="0"/>
                <w:i w:val="0"/>
                <w:color w:val="0000FF"/>
                <w:sz w:val="22"/>
                <w:u w:val="single"/>
              </w:rPr>
              <w:fldChar w:fldCharType="end"/>
            </w:r>
          </w:p>
        </w:tc>
      </w:tr>
      <w:tr w14:paraId="00F82D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6642B9C">
            <w:pPr>
              <w:spacing w:before="0" w:after="0"/>
              <w:ind w:left="0"/>
              <w:jc w:val="left"/>
            </w:pPr>
            <w:r>
              <w:rPr>
                <w:rFonts w:ascii="Times New Roman" w:hAnsi="Times New Roman"/>
                <w:b w:val="0"/>
                <w:i w:val="0"/>
                <w:color w:val="000000"/>
                <w:sz w:val="24"/>
              </w:rPr>
              <w:t>29</w:t>
            </w:r>
          </w:p>
        </w:tc>
        <w:tc>
          <w:tcPr>
            <w:tcW w:w="3344" w:type="dxa"/>
            <w:tcMar>
              <w:top w:w="50" w:type="dxa"/>
              <w:left w:w="100" w:type="dxa"/>
            </w:tcMar>
            <w:vAlign w:val="center"/>
          </w:tcPr>
          <w:p w14:paraId="2AC4AA87">
            <w:pPr>
              <w:spacing w:before="0" w:after="0"/>
              <w:ind w:left="135"/>
              <w:jc w:val="left"/>
            </w:pPr>
            <w:r>
              <w:rPr>
                <w:rFonts w:ascii="Times New Roman" w:hAnsi="Times New Roman"/>
                <w:b w:val="0"/>
                <w:i w:val="0"/>
                <w:color w:val="000000"/>
                <w:sz w:val="24"/>
              </w:rPr>
              <w:t>Аммиак, его физические и химические свойства, получение и применение</w:t>
            </w:r>
          </w:p>
        </w:tc>
        <w:tc>
          <w:tcPr>
            <w:tcW w:w="812" w:type="dxa"/>
            <w:tcMar>
              <w:top w:w="50" w:type="dxa"/>
              <w:left w:w="100" w:type="dxa"/>
            </w:tcMar>
            <w:vAlign w:val="center"/>
          </w:tcPr>
          <w:p w14:paraId="7279CCDB">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D9127DD">
            <w:pPr>
              <w:spacing w:before="0" w:after="0" w:line="276" w:lineRule="auto"/>
              <w:ind w:left="135"/>
              <w:jc w:val="center"/>
            </w:pPr>
          </w:p>
        </w:tc>
        <w:tc>
          <w:tcPr>
            <w:tcW w:w="1607" w:type="dxa"/>
            <w:tcMar>
              <w:top w:w="50" w:type="dxa"/>
              <w:left w:w="100" w:type="dxa"/>
            </w:tcMar>
            <w:vAlign w:val="center"/>
          </w:tcPr>
          <w:p w14:paraId="539709F8">
            <w:pPr>
              <w:spacing w:before="0" w:after="0" w:line="276" w:lineRule="auto"/>
              <w:ind w:left="135"/>
              <w:jc w:val="center"/>
            </w:pPr>
          </w:p>
        </w:tc>
        <w:tc>
          <w:tcPr>
            <w:tcW w:w="1137" w:type="dxa"/>
            <w:tcMar>
              <w:top w:w="50" w:type="dxa"/>
              <w:left w:w="100" w:type="dxa"/>
            </w:tcMar>
            <w:vAlign w:val="center"/>
          </w:tcPr>
          <w:p w14:paraId="502D0DED">
            <w:pPr>
              <w:spacing w:before="0" w:after="0"/>
              <w:ind w:left="135"/>
              <w:jc w:val="left"/>
              <w:rPr>
                <w:rFonts w:hint="default"/>
                <w:lang w:val="ru-RU"/>
              </w:rPr>
            </w:pPr>
            <w:r>
              <w:rPr>
                <w:rFonts w:hint="default"/>
                <w:lang w:val="ru-RU"/>
              </w:rPr>
              <w:t>22.12</w:t>
            </w:r>
          </w:p>
        </w:tc>
        <w:tc>
          <w:tcPr>
            <w:tcW w:w="1955" w:type="dxa"/>
            <w:tcMar>
              <w:top w:w="50" w:type="dxa"/>
              <w:left w:w="100" w:type="dxa"/>
            </w:tcMar>
            <w:vAlign w:val="center"/>
          </w:tcPr>
          <w:p w14:paraId="43F3F78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"https://m.edsoo.ru/00adf004" \h </w:instrText>
            </w:r>
            <w:r>
              <w:fldChar w:fldCharType="separate"/>
            </w:r>
            <w:r>
              <w:rPr>
                <w:rFonts w:ascii="Times New Roman" w:hAnsi="Times New Roman"/>
                <w:b w:val="0"/>
                <w:i w:val="0"/>
                <w:color w:val="0000FF"/>
                <w:sz w:val="22"/>
                <w:u w:val="single"/>
              </w:rPr>
              <w:t>https://m.edsoo.ru/00adf004</w:t>
            </w:r>
            <w:r>
              <w:rPr>
                <w:rFonts w:ascii="Times New Roman" w:hAnsi="Times New Roman"/>
                <w:b w:val="0"/>
                <w:i w:val="0"/>
                <w:color w:val="0000FF"/>
                <w:sz w:val="22"/>
                <w:u w:val="single"/>
              </w:rPr>
              <w:fldChar w:fldCharType="end"/>
            </w:r>
          </w:p>
        </w:tc>
      </w:tr>
      <w:tr w14:paraId="0E7F2B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03A62B8">
            <w:pPr>
              <w:spacing w:before="0" w:after="0"/>
              <w:ind w:left="0"/>
              <w:jc w:val="left"/>
            </w:pPr>
            <w:r>
              <w:rPr>
                <w:rFonts w:ascii="Times New Roman" w:hAnsi="Times New Roman"/>
                <w:b w:val="0"/>
                <w:i w:val="0"/>
                <w:color w:val="000000"/>
                <w:sz w:val="24"/>
              </w:rPr>
              <w:t>30</w:t>
            </w:r>
          </w:p>
        </w:tc>
        <w:tc>
          <w:tcPr>
            <w:tcW w:w="3344" w:type="dxa"/>
            <w:tcMar>
              <w:top w:w="50" w:type="dxa"/>
              <w:left w:w="100" w:type="dxa"/>
            </w:tcMar>
            <w:vAlign w:val="center"/>
          </w:tcPr>
          <w:p w14:paraId="70964319">
            <w:pPr>
              <w:spacing w:before="0" w:after="0"/>
              <w:ind w:left="135"/>
              <w:jc w:val="left"/>
            </w:pPr>
            <w:r>
              <w:rPr>
                <w:rFonts w:ascii="Times New Roman" w:hAnsi="Times New Roman"/>
                <w:b w:val="0"/>
                <w:i w:val="0"/>
                <w:color w:val="000000"/>
                <w:sz w:val="24"/>
              </w:rPr>
              <w:t>Практическая работа № 3 по теме «Получение аммиака, изучение его свойств»</w:t>
            </w:r>
          </w:p>
        </w:tc>
        <w:tc>
          <w:tcPr>
            <w:tcW w:w="812" w:type="dxa"/>
            <w:tcMar>
              <w:top w:w="50" w:type="dxa"/>
              <w:left w:w="100" w:type="dxa"/>
            </w:tcMar>
            <w:vAlign w:val="center"/>
          </w:tcPr>
          <w:p w14:paraId="0B4B3EA4">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0E457ED7">
            <w:pPr>
              <w:spacing w:before="0" w:after="0" w:line="276" w:lineRule="auto"/>
              <w:ind w:left="135"/>
              <w:jc w:val="center"/>
            </w:pPr>
          </w:p>
        </w:tc>
        <w:tc>
          <w:tcPr>
            <w:tcW w:w="1607" w:type="dxa"/>
            <w:tcMar>
              <w:top w:w="50" w:type="dxa"/>
              <w:left w:w="100" w:type="dxa"/>
            </w:tcMar>
            <w:vAlign w:val="center"/>
          </w:tcPr>
          <w:p w14:paraId="1AAA7569">
            <w:pPr>
              <w:spacing w:before="0" w:after="0" w:line="276" w:lineRule="auto"/>
              <w:ind w:left="135"/>
              <w:jc w:val="center"/>
            </w:pPr>
            <w:r>
              <w:rPr>
                <w:rFonts w:ascii="Times New Roman" w:hAnsi="Times New Roman"/>
                <w:b w:val="0"/>
                <w:i w:val="0"/>
                <w:color w:val="000000"/>
                <w:sz w:val="24"/>
              </w:rPr>
              <w:t xml:space="preserve"> 1 </w:t>
            </w:r>
          </w:p>
        </w:tc>
        <w:tc>
          <w:tcPr>
            <w:tcW w:w="1137" w:type="dxa"/>
            <w:tcMar>
              <w:top w:w="50" w:type="dxa"/>
              <w:left w:w="100" w:type="dxa"/>
            </w:tcMar>
            <w:vAlign w:val="center"/>
          </w:tcPr>
          <w:p w14:paraId="4927C7F0">
            <w:pPr>
              <w:spacing w:before="0" w:after="0"/>
              <w:ind w:left="135"/>
              <w:jc w:val="left"/>
              <w:rPr>
                <w:rFonts w:hint="default"/>
                <w:lang w:val="ru-RU"/>
              </w:rPr>
            </w:pPr>
            <w:r>
              <w:rPr>
                <w:rFonts w:hint="default"/>
                <w:lang w:val="ru-RU"/>
              </w:rPr>
              <w:t>23.12</w:t>
            </w:r>
          </w:p>
        </w:tc>
        <w:tc>
          <w:tcPr>
            <w:tcW w:w="1955" w:type="dxa"/>
            <w:tcMar>
              <w:top w:w="50" w:type="dxa"/>
              <w:left w:w="100" w:type="dxa"/>
            </w:tcMar>
            <w:vAlign w:val="center"/>
          </w:tcPr>
          <w:p w14:paraId="16DA5AA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"https://m.edsoo.ru/00adf180" \h </w:instrText>
            </w:r>
            <w:r>
              <w:fldChar w:fldCharType="separate"/>
            </w:r>
            <w:r>
              <w:rPr>
                <w:rFonts w:ascii="Times New Roman" w:hAnsi="Times New Roman"/>
                <w:b w:val="0"/>
                <w:i w:val="0"/>
                <w:color w:val="0000FF"/>
                <w:sz w:val="22"/>
                <w:u w:val="single"/>
              </w:rPr>
              <w:t>https://m.edsoo.ru/00adf180</w:t>
            </w:r>
            <w:r>
              <w:rPr>
                <w:rFonts w:ascii="Times New Roman" w:hAnsi="Times New Roman"/>
                <w:b w:val="0"/>
                <w:i w:val="0"/>
                <w:color w:val="0000FF"/>
                <w:sz w:val="22"/>
                <w:u w:val="single"/>
              </w:rPr>
              <w:fldChar w:fldCharType="end"/>
            </w:r>
          </w:p>
        </w:tc>
      </w:tr>
      <w:tr w14:paraId="77863C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530EC2B">
            <w:pPr>
              <w:spacing w:before="0" w:after="0"/>
              <w:ind w:left="0"/>
              <w:jc w:val="left"/>
            </w:pPr>
            <w:r>
              <w:rPr>
                <w:rFonts w:ascii="Times New Roman" w:hAnsi="Times New Roman"/>
                <w:b w:val="0"/>
                <w:i w:val="0"/>
                <w:color w:val="000000"/>
                <w:sz w:val="24"/>
              </w:rPr>
              <w:t>31</w:t>
            </w:r>
          </w:p>
        </w:tc>
        <w:tc>
          <w:tcPr>
            <w:tcW w:w="3344" w:type="dxa"/>
            <w:tcMar>
              <w:top w:w="50" w:type="dxa"/>
              <w:left w:w="100" w:type="dxa"/>
            </w:tcMar>
            <w:vAlign w:val="center"/>
          </w:tcPr>
          <w:p w14:paraId="65661D30">
            <w:pPr>
              <w:spacing w:before="0" w:after="0"/>
              <w:ind w:left="135"/>
              <w:jc w:val="left"/>
            </w:pPr>
            <w:r>
              <w:rPr>
                <w:rFonts w:ascii="Times New Roman" w:hAnsi="Times New Roman"/>
                <w:b w:val="0"/>
                <w:i w:val="0"/>
                <w:color w:val="000000"/>
                <w:sz w:val="24"/>
              </w:rPr>
              <w:t>Азотная кислота, её физические и химические свойства</w:t>
            </w:r>
          </w:p>
        </w:tc>
        <w:tc>
          <w:tcPr>
            <w:tcW w:w="812" w:type="dxa"/>
            <w:tcMar>
              <w:top w:w="50" w:type="dxa"/>
              <w:left w:w="100" w:type="dxa"/>
            </w:tcMar>
            <w:vAlign w:val="center"/>
          </w:tcPr>
          <w:p w14:paraId="2E30D387">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0D67C94F">
            <w:pPr>
              <w:spacing w:before="0" w:after="0" w:line="276" w:lineRule="auto"/>
              <w:ind w:left="135"/>
              <w:jc w:val="center"/>
            </w:pPr>
          </w:p>
        </w:tc>
        <w:tc>
          <w:tcPr>
            <w:tcW w:w="1607" w:type="dxa"/>
            <w:tcMar>
              <w:top w:w="50" w:type="dxa"/>
              <w:left w:w="100" w:type="dxa"/>
            </w:tcMar>
            <w:vAlign w:val="center"/>
          </w:tcPr>
          <w:p w14:paraId="3E376178">
            <w:pPr>
              <w:spacing w:before="0" w:after="0" w:line="276" w:lineRule="auto"/>
              <w:ind w:left="135"/>
              <w:jc w:val="center"/>
            </w:pPr>
          </w:p>
        </w:tc>
        <w:tc>
          <w:tcPr>
            <w:tcW w:w="1137" w:type="dxa"/>
            <w:tcMar>
              <w:top w:w="50" w:type="dxa"/>
              <w:left w:w="100" w:type="dxa"/>
            </w:tcMar>
            <w:vAlign w:val="center"/>
          </w:tcPr>
          <w:p w14:paraId="1C113E46">
            <w:pPr>
              <w:spacing w:before="0" w:after="0"/>
              <w:ind w:left="135"/>
              <w:jc w:val="left"/>
              <w:rPr>
                <w:rFonts w:hint="default"/>
                <w:lang w:val="ru-RU"/>
              </w:rPr>
            </w:pPr>
            <w:r>
              <w:rPr>
                <w:rFonts w:hint="default"/>
                <w:lang w:val="ru-RU"/>
              </w:rPr>
              <w:t>29.12</w:t>
            </w:r>
          </w:p>
        </w:tc>
        <w:tc>
          <w:tcPr>
            <w:tcW w:w="1955" w:type="dxa"/>
            <w:tcMar>
              <w:top w:w="50" w:type="dxa"/>
              <w:left w:w="100" w:type="dxa"/>
            </w:tcMar>
            <w:vAlign w:val="center"/>
          </w:tcPr>
          <w:p w14:paraId="35CBC79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"https://m.edsoo.ru/00adf306" \h </w:instrText>
            </w:r>
            <w:r>
              <w:fldChar w:fldCharType="separate"/>
            </w:r>
            <w:r>
              <w:rPr>
                <w:rFonts w:ascii="Times New Roman" w:hAnsi="Times New Roman"/>
                <w:b w:val="0"/>
                <w:i w:val="0"/>
                <w:color w:val="0000FF"/>
                <w:sz w:val="22"/>
                <w:u w:val="single"/>
              </w:rPr>
              <w:t>https://m.edsoo.ru/00adf306</w:t>
            </w:r>
            <w:r>
              <w:rPr>
                <w:rFonts w:ascii="Times New Roman" w:hAnsi="Times New Roman"/>
                <w:b w:val="0"/>
                <w:i w:val="0"/>
                <w:color w:val="0000FF"/>
                <w:sz w:val="22"/>
                <w:u w:val="single"/>
              </w:rPr>
              <w:fldChar w:fldCharType="end"/>
            </w:r>
          </w:p>
        </w:tc>
      </w:tr>
      <w:tr w14:paraId="0059EA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514628A9">
            <w:pPr>
              <w:spacing w:before="0" w:after="0"/>
              <w:ind w:left="0"/>
              <w:jc w:val="left"/>
            </w:pPr>
            <w:r>
              <w:rPr>
                <w:rFonts w:ascii="Times New Roman" w:hAnsi="Times New Roman"/>
                <w:b w:val="0"/>
                <w:i w:val="0"/>
                <w:color w:val="000000"/>
                <w:sz w:val="24"/>
              </w:rPr>
              <w:t>32</w:t>
            </w:r>
          </w:p>
        </w:tc>
        <w:tc>
          <w:tcPr>
            <w:tcW w:w="3344" w:type="dxa"/>
            <w:tcMar>
              <w:top w:w="50" w:type="dxa"/>
              <w:left w:w="100" w:type="dxa"/>
            </w:tcMar>
            <w:vAlign w:val="center"/>
          </w:tcPr>
          <w:p w14:paraId="0D1CF586">
            <w:pPr>
              <w:spacing w:before="0" w:after="0"/>
              <w:ind w:left="135"/>
              <w:jc w:val="left"/>
            </w:pPr>
            <w:r>
              <w:rPr>
                <w:rFonts w:ascii="Times New Roman" w:hAnsi="Times New Roman"/>
                <w:b w:val="0"/>
                <w:i w:val="0"/>
                <w:color w:val="000000"/>
                <w:sz w:val="24"/>
              </w:rPr>
              <w:t>Использование нитратов и солей аммония в качестве минеральных удобрений. Химическое загрязнение окружающей среды соединениями азота</w:t>
            </w:r>
          </w:p>
        </w:tc>
        <w:tc>
          <w:tcPr>
            <w:tcW w:w="812" w:type="dxa"/>
            <w:tcMar>
              <w:top w:w="50" w:type="dxa"/>
              <w:left w:w="100" w:type="dxa"/>
            </w:tcMar>
            <w:vAlign w:val="center"/>
          </w:tcPr>
          <w:p w14:paraId="099D14A5">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44E185F3">
            <w:pPr>
              <w:spacing w:before="0" w:after="0" w:line="276" w:lineRule="auto"/>
              <w:ind w:left="135"/>
              <w:jc w:val="center"/>
            </w:pPr>
          </w:p>
        </w:tc>
        <w:tc>
          <w:tcPr>
            <w:tcW w:w="1607" w:type="dxa"/>
            <w:tcMar>
              <w:top w:w="50" w:type="dxa"/>
              <w:left w:w="100" w:type="dxa"/>
            </w:tcMar>
            <w:vAlign w:val="center"/>
          </w:tcPr>
          <w:p w14:paraId="6A2AFD73">
            <w:pPr>
              <w:spacing w:before="0" w:after="0" w:line="276" w:lineRule="auto"/>
              <w:ind w:left="135"/>
              <w:jc w:val="center"/>
            </w:pPr>
          </w:p>
        </w:tc>
        <w:tc>
          <w:tcPr>
            <w:tcW w:w="1137" w:type="dxa"/>
            <w:tcMar>
              <w:top w:w="50" w:type="dxa"/>
              <w:left w:w="100" w:type="dxa"/>
            </w:tcMar>
            <w:vAlign w:val="center"/>
          </w:tcPr>
          <w:p w14:paraId="6F914B94">
            <w:pPr>
              <w:spacing w:before="0" w:after="0"/>
              <w:ind w:left="135"/>
              <w:jc w:val="left"/>
              <w:rPr>
                <w:rFonts w:hint="default"/>
                <w:lang w:val="ru-RU"/>
              </w:rPr>
            </w:pPr>
            <w:r>
              <w:rPr>
                <w:rFonts w:hint="default"/>
                <w:lang w:val="ru-RU"/>
              </w:rPr>
              <w:t>30.12</w:t>
            </w:r>
          </w:p>
        </w:tc>
        <w:tc>
          <w:tcPr>
            <w:tcW w:w="1955" w:type="dxa"/>
            <w:tcMar>
              <w:top w:w="50" w:type="dxa"/>
              <w:left w:w="100" w:type="dxa"/>
            </w:tcMar>
            <w:vAlign w:val="center"/>
          </w:tcPr>
          <w:p w14:paraId="4399BEE7">
            <w:pPr>
              <w:spacing w:before="0" w:after="0"/>
              <w:jc w:val="left"/>
            </w:pPr>
            <w:r>
              <w:rPr>
                <w:rFonts w:ascii="Times New Roman" w:hAnsi="Times New Roman"/>
                <w:b w:val="0"/>
                <w:i w:val="0"/>
                <w:color w:val="000000"/>
                <w:sz w:val="24"/>
              </w:rPr>
              <w:t xml:space="preserve">Библиотека ЦОК </w:t>
            </w:r>
            <w:r>
              <w:fldChar w:fldCharType="begin"/>
            </w:r>
            <w:r>
              <w:instrText xml:space="preserve"> HYPERLINK "https://m.edsoo.ru/00adf518" \h </w:instrText>
            </w:r>
            <w:r>
              <w:fldChar w:fldCharType="separate"/>
            </w:r>
            <w:r>
              <w:rPr>
                <w:rFonts w:ascii="Times New Roman" w:hAnsi="Times New Roman"/>
                <w:b w:val="0"/>
                <w:i w:val="0"/>
                <w:color w:val="0000FF"/>
                <w:sz w:val="22"/>
                <w:u w:val="single"/>
              </w:rPr>
              <w:t>https://m.edsoo.ru/00adf518</w:t>
            </w:r>
            <w:r>
              <w:rPr>
                <w:rFonts w:ascii="Times New Roman" w:hAnsi="Times New Roman"/>
                <w:b w:val="0"/>
                <w:i w:val="0"/>
                <w:color w:val="0000FF"/>
                <w:sz w:val="22"/>
                <w:u w:val="single"/>
              </w:rPr>
              <w:fldChar w:fldCharType="end"/>
            </w:r>
          </w:p>
        </w:tc>
      </w:tr>
      <w:tr w14:paraId="1F26CA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83D1EE4">
            <w:pPr>
              <w:spacing w:before="0" w:after="0"/>
              <w:ind w:left="0"/>
              <w:jc w:val="left"/>
            </w:pPr>
            <w:r>
              <w:rPr>
                <w:rFonts w:ascii="Times New Roman" w:hAnsi="Times New Roman"/>
                <w:b w:val="0"/>
                <w:i w:val="0"/>
                <w:color w:val="000000"/>
                <w:sz w:val="24"/>
              </w:rPr>
              <w:t>33</w:t>
            </w:r>
          </w:p>
        </w:tc>
        <w:tc>
          <w:tcPr>
            <w:tcW w:w="3344" w:type="dxa"/>
            <w:tcMar>
              <w:top w:w="50" w:type="dxa"/>
              <w:left w:w="100" w:type="dxa"/>
            </w:tcMar>
            <w:vAlign w:val="center"/>
          </w:tcPr>
          <w:p w14:paraId="00F96213">
            <w:pPr>
              <w:spacing w:before="0" w:after="0"/>
              <w:ind w:left="135"/>
              <w:jc w:val="left"/>
            </w:pPr>
            <w:r>
              <w:rPr>
                <w:rFonts w:ascii="Times New Roman" w:hAnsi="Times New Roman"/>
                <w:b w:val="0"/>
                <w:i w:val="0"/>
                <w:color w:val="000000"/>
                <w:sz w:val="24"/>
              </w:rPr>
              <w:t>Фосфор. Оксид фосфора (V) и фосфорная кислота, физические и химические свойства, получение</w:t>
            </w:r>
          </w:p>
        </w:tc>
        <w:tc>
          <w:tcPr>
            <w:tcW w:w="812" w:type="dxa"/>
            <w:tcMar>
              <w:top w:w="50" w:type="dxa"/>
              <w:left w:w="100" w:type="dxa"/>
            </w:tcMar>
            <w:vAlign w:val="center"/>
          </w:tcPr>
          <w:p w14:paraId="207D09CA">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09CC1721">
            <w:pPr>
              <w:spacing w:before="0" w:after="0" w:line="276" w:lineRule="auto"/>
              <w:ind w:left="135"/>
              <w:jc w:val="center"/>
            </w:pPr>
          </w:p>
        </w:tc>
        <w:tc>
          <w:tcPr>
            <w:tcW w:w="1607" w:type="dxa"/>
            <w:tcMar>
              <w:top w:w="50" w:type="dxa"/>
              <w:left w:w="100" w:type="dxa"/>
            </w:tcMar>
            <w:vAlign w:val="center"/>
          </w:tcPr>
          <w:p w14:paraId="7859CCD6">
            <w:pPr>
              <w:spacing w:before="0" w:after="0" w:line="276" w:lineRule="auto"/>
              <w:ind w:left="135"/>
              <w:jc w:val="center"/>
            </w:pPr>
          </w:p>
        </w:tc>
        <w:tc>
          <w:tcPr>
            <w:tcW w:w="1137" w:type="dxa"/>
            <w:tcMar>
              <w:top w:w="50" w:type="dxa"/>
              <w:left w:w="100" w:type="dxa"/>
            </w:tcMar>
            <w:vAlign w:val="center"/>
          </w:tcPr>
          <w:p w14:paraId="4E3AF581">
            <w:pPr>
              <w:spacing w:before="0" w:after="0"/>
              <w:ind w:left="135"/>
              <w:jc w:val="left"/>
              <w:rPr>
                <w:rFonts w:hint="default"/>
                <w:lang w:val="ru-RU"/>
              </w:rPr>
            </w:pPr>
            <w:r>
              <w:rPr>
                <w:rFonts w:hint="default"/>
                <w:lang w:val="ru-RU"/>
              </w:rPr>
              <w:t>12.01</w:t>
            </w:r>
          </w:p>
        </w:tc>
        <w:tc>
          <w:tcPr>
            <w:tcW w:w="1955" w:type="dxa"/>
            <w:tcMar>
              <w:top w:w="50" w:type="dxa"/>
              <w:left w:w="100" w:type="dxa"/>
            </w:tcMar>
            <w:vAlign w:val="center"/>
          </w:tcPr>
          <w:p w14:paraId="169FD9D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"https://m.edsoo.ru/00adf68a" \h </w:instrText>
            </w:r>
            <w:r>
              <w:fldChar w:fldCharType="separate"/>
            </w:r>
            <w:r>
              <w:rPr>
                <w:rFonts w:ascii="Times New Roman" w:hAnsi="Times New Roman"/>
                <w:b w:val="0"/>
                <w:i w:val="0"/>
                <w:color w:val="0000FF"/>
                <w:sz w:val="22"/>
                <w:u w:val="single"/>
              </w:rPr>
              <w:t>https://m.edsoo.ru/00adf68a</w:t>
            </w:r>
            <w:r>
              <w:rPr>
                <w:rFonts w:ascii="Times New Roman" w:hAnsi="Times New Roman"/>
                <w:b w:val="0"/>
                <w:i w:val="0"/>
                <w:color w:val="0000FF"/>
                <w:sz w:val="22"/>
                <w:u w:val="single"/>
              </w:rPr>
              <w:fldChar w:fldCharType="end"/>
            </w:r>
          </w:p>
        </w:tc>
      </w:tr>
      <w:tr w14:paraId="7CD49C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4DEEB350">
            <w:pPr>
              <w:spacing w:before="0" w:after="0"/>
              <w:ind w:left="0"/>
              <w:jc w:val="left"/>
            </w:pPr>
            <w:r>
              <w:rPr>
                <w:rFonts w:ascii="Times New Roman" w:hAnsi="Times New Roman"/>
                <w:b w:val="0"/>
                <w:i w:val="0"/>
                <w:color w:val="000000"/>
                <w:sz w:val="24"/>
              </w:rPr>
              <w:t>34</w:t>
            </w:r>
          </w:p>
        </w:tc>
        <w:tc>
          <w:tcPr>
            <w:tcW w:w="3344" w:type="dxa"/>
            <w:tcMar>
              <w:top w:w="50" w:type="dxa"/>
              <w:left w:w="100" w:type="dxa"/>
            </w:tcMar>
            <w:vAlign w:val="center"/>
          </w:tcPr>
          <w:p w14:paraId="394A8D0D">
            <w:pPr>
              <w:spacing w:before="0" w:after="0"/>
              <w:ind w:left="135"/>
              <w:jc w:val="left"/>
            </w:pPr>
            <w:r>
              <w:rPr>
                <w:rFonts w:ascii="Times New Roman" w:hAnsi="Times New Roman"/>
                <w:b w:val="0"/>
                <w:i w:val="0"/>
                <w:color w:val="000000"/>
                <w:sz w:val="24"/>
              </w:rPr>
              <w:t>Использование фосфатов в качестве минеральных удобрений. Загрязнение природной среды фосфатами</w:t>
            </w:r>
          </w:p>
        </w:tc>
        <w:tc>
          <w:tcPr>
            <w:tcW w:w="812" w:type="dxa"/>
            <w:tcMar>
              <w:top w:w="50" w:type="dxa"/>
              <w:left w:w="100" w:type="dxa"/>
            </w:tcMar>
            <w:vAlign w:val="center"/>
          </w:tcPr>
          <w:p w14:paraId="2BFA6BCA">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B3E5C1A">
            <w:pPr>
              <w:spacing w:before="0" w:after="0" w:line="276" w:lineRule="auto"/>
              <w:ind w:left="135"/>
              <w:jc w:val="center"/>
            </w:pPr>
          </w:p>
        </w:tc>
        <w:tc>
          <w:tcPr>
            <w:tcW w:w="1607" w:type="dxa"/>
            <w:tcMar>
              <w:top w:w="50" w:type="dxa"/>
              <w:left w:w="100" w:type="dxa"/>
            </w:tcMar>
            <w:vAlign w:val="center"/>
          </w:tcPr>
          <w:p w14:paraId="52322F0F">
            <w:pPr>
              <w:spacing w:before="0" w:after="0" w:line="276" w:lineRule="auto"/>
              <w:ind w:left="135"/>
              <w:jc w:val="center"/>
            </w:pPr>
          </w:p>
        </w:tc>
        <w:tc>
          <w:tcPr>
            <w:tcW w:w="1137" w:type="dxa"/>
            <w:tcMar>
              <w:top w:w="50" w:type="dxa"/>
              <w:left w:w="100" w:type="dxa"/>
            </w:tcMar>
            <w:vAlign w:val="center"/>
          </w:tcPr>
          <w:p w14:paraId="21ED6B41">
            <w:pPr>
              <w:spacing w:before="0" w:after="0"/>
              <w:ind w:left="135"/>
              <w:jc w:val="left"/>
              <w:rPr>
                <w:rFonts w:hint="default"/>
                <w:lang w:val="ru-RU"/>
              </w:rPr>
            </w:pPr>
            <w:r>
              <w:rPr>
                <w:rFonts w:hint="default"/>
                <w:lang w:val="ru-RU"/>
              </w:rPr>
              <w:t>13.01</w:t>
            </w:r>
          </w:p>
        </w:tc>
        <w:tc>
          <w:tcPr>
            <w:tcW w:w="1955" w:type="dxa"/>
            <w:tcMar>
              <w:top w:w="50" w:type="dxa"/>
              <w:left w:w="100" w:type="dxa"/>
            </w:tcMar>
            <w:vAlign w:val="center"/>
          </w:tcPr>
          <w:p w14:paraId="7F41AC4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"https://m.edsoo.ru/00adfc20" \h </w:instrText>
            </w:r>
            <w:r>
              <w:fldChar w:fldCharType="separate"/>
            </w:r>
            <w:r>
              <w:rPr>
                <w:rFonts w:ascii="Times New Roman" w:hAnsi="Times New Roman"/>
                <w:b w:val="0"/>
                <w:i w:val="0"/>
                <w:color w:val="0000FF"/>
                <w:sz w:val="22"/>
                <w:u w:val="single"/>
              </w:rPr>
              <w:t>https://m.edsoo.ru/00adfc20</w:t>
            </w:r>
            <w:r>
              <w:rPr>
                <w:rFonts w:ascii="Times New Roman" w:hAnsi="Times New Roman"/>
                <w:b w:val="0"/>
                <w:i w:val="0"/>
                <w:color w:val="0000FF"/>
                <w:sz w:val="22"/>
                <w:u w:val="single"/>
              </w:rPr>
              <w:fldChar w:fldCharType="end"/>
            </w:r>
          </w:p>
        </w:tc>
      </w:tr>
      <w:tr w14:paraId="39BB0C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00F8D43">
            <w:pPr>
              <w:spacing w:before="0" w:after="0"/>
              <w:ind w:left="0"/>
              <w:jc w:val="left"/>
            </w:pPr>
            <w:r>
              <w:rPr>
                <w:rFonts w:ascii="Times New Roman" w:hAnsi="Times New Roman"/>
                <w:b w:val="0"/>
                <w:i w:val="0"/>
                <w:color w:val="000000"/>
                <w:sz w:val="24"/>
              </w:rPr>
              <w:t>35</w:t>
            </w:r>
          </w:p>
        </w:tc>
        <w:tc>
          <w:tcPr>
            <w:tcW w:w="3344" w:type="dxa"/>
            <w:tcMar>
              <w:top w:w="50" w:type="dxa"/>
              <w:left w:w="100" w:type="dxa"/>
            </w:tcMar>
            <w:vAlign w:val="center"/>
          </w:tcPr>
          <w:p w14:paraId="3C8C6852">
            <w:pPr>
              <w:spacing w:before="0" w:after="0"/>
              <w:ind w:left="135"/>
              <w:jc w:val="left"/>
            </w:pPr>
            <w:r>
              <w:rPr>
                <w:rFonts w:ascii="Times New Roman" w:hAnsi="Times New Roman"/>
                <w:b w:val="0"/>
                <w:i w:val="0"/>
                <w:color w:val="000000"/>
                <w:sz w:val="24"/>
              </w:rPr>
              <w:t>Углерод, распространение в природе, физические и химические свойства</w:t>
            </w:r>
          </w:p>
        </w:tc>
        <w:tc>
          <w:tcPr>
            <w:tcW w:w="812" w:type="dxa"/>
            <w:tcMar>
              <w:top w:w="50" w:type="dxa"/>
              <w:left w:w="100" w:type="dxa"/>
            </w:tcMar>
            <w:vAlign w:val="center"/>
          </w:tcPr>
          <w:p w14:paraId="49A1A740">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54C4D350">
            <w:pPr>
              <w:spacing w:before="0" w:after="0" w:line="276" w:lineRule="auto"/>
              <w:ind w:left="135"/>
              <w:jc w:val="center"/>
            </w:pPr>
          </w:p>
        </w:tc>
        <w:tc>
          <w:tcPr>
            <w:tcW w:w="1607" w:type="dxa"/>
            <w:tcMar>
              <w:top w:w="50" w:type="dxa"/>
              <w:left w:w="100" w:type="dxa"/>
            </w:tcMar>
            <w:vAlign w:val="center"/>
          </w:tcPr>
          <w:p w14:paraId="222AAA98">
            <w:pPr>
              <w:spacing w:before="0" w:after="0" w:line="276" w:lineRule="auto"/>
              <w:ind w:left="135"/>
              <w:jc w:val="center"/>
            </w:pPr>
          </w:p>
        </w:tc>
        <w:tc>
          <w:tcPr>
            <w:tcW w:w="1137" w:type="dxa"/>
            <w:tcMar>
              <w:top w:w="50" w:type="dxa"/>
              <w:left w:w="100" w:type="dxa"/>
            </w:tcMar>
            <w:vAlign w:val="center"/>
          </w:tcPr>
          <w:p w14:paraId="22CDFC3B">
            <w:pPr>
              <w:spacing w:before="0" w:after="0"/>
              <w:ind w:left="135"/>
              <w:jc w:val="left"/>
              <w:rPr>
                <w:rFonts w:hint="default"/>
                <w:lang w:val="ru-RU"/>
              </w:rPr>
            </w:pPr>
            <w:r>
              <w:rPr>
                <w:rFonts w:hint="default"/>
                <w:lang w:val="ru-RU"/>
              </w:rPr>
              <w:t>19.01</w:t>
            </w:r>
          </w:p>
        </w:tc>
        <w:tc>
          <w:tcPr>
            <w:tcW w:w="1955" w:type="dxa"/>
            <w:tcMar>
              <w:top w:w="50" w:type="dxa"/>
              <w:left w:w="100" w:type="dxa"/>
            </w:tcMar>
            <w:vAlign w:val="center"/>
          </w:tcPr>
          <w:p w14:paraId="65AAC09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"https://m.edsoo.ru/00adfd9c" \h </w:instrText>
            </w:r>
            <w:r>
              <w:fldChar w:fldCharType="separate"/>
            </w:r>
            <w:r>
              <w:rPr>
                <w:rFonts w:ascii="Times New Roman" w:hAnsi="Times New Roman"/>
                <w:b w:val="0"/>
                <w:i w:val="0"/>
                <w:color w:val="0000FF"/>
                <w:sz w:val="22"/>
                <w:u w:val="single"/>
              </w:rPr>
              <w:t>https://m.edsoo.ru/00adfd9c</w:t>
            </w:r>
            <w:r>
              <w:rPr>
                <w:rFonts w:ascii="Times New Roman" w:hAnsi="Times New Roman"/>
                <w:b w:val="0"/>
                <w:i w:val="0"/>
                <w:color w:val="0000FF"/>
                <w:sz w:val="22"/>
                <w:u w:val="single"/>
              </w:rPr>
              <w:fldChar w:fldCharType="end"/>
            </w:r>
          </w:p>
        </w:tc>
      </w:tr>
      <w:tr w14:paraId="63B3E1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5B7A793">
            <w:pPr>
              <w:spacing w:before="0" w:after="0"/>
              <w:ind w:left="0"/>
              <w:jc w:val="left"/>
            </w:pPr>
            <w:r>
              <w:rPr>
                <w:rFonts w:ascii="Times New Roman" w:hAnsi="Times New Roman"/>
                <w:b w:val="0"/>
                <w:i w:val="0"/>
                <w:color w:val="000000"/>
                <w:sz w:val="24"/>
              </w:rPr>
              <w:t>36</w:t>
            </w:r>
          </w:p>
        </w:tc>
        <w:tc>
          <w:tcPr>
            <w:tcW w:w="3344" w:type="dxa"/>
            <w:tcMar>
              <w:top w:w="50" w:type="dxa"/>
              <w:left w:w="100" w:type="dxa"/>
            </w:tcMar>
            <w:vAlign w:val="center"/>
          </w:tcPr>
          <w:p w14:paraId="79FADC22">
            <w:pPr>
              <w:spacing w:before="0" w:after="0"/>
              <w:ind w:left="135"/>
              <w:jc w:val="left"/>
            </w:pPr>
            <w:r>
              <w:rPr>
                <w:rFonts w:ascii="Times New Roman" w:hAnsi="Times New Roman"/>
                <w:b w:val="0"/>
                <w:i w:val="0"/>
                <w:color w:val="000000"/>
                <w:sz w:val="24"/>
              </w:rPr>
              <w:t>Оксиды углерода, их физические и химические свойства. Экологические проблемы, связанные с оксидом углерода (IV)</w:t>
            </w:r>
          </w:p>
        </w:tc>
        <w:tc>
          <w:tcPr>
            <w:tcW w:w="812" w:type="dxa"/>
            <w:tcMar>
              <w:top w:w="50" w:type="dxa"/>
              <w:left w:w="100" w:type="dxa"/>
            </w:tcMar>
            <w:vAlign w:val="center"/>
          </w:tcPr>
          <w:p w14:paraId="170D6E2B">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463FB844">
            <w:pPr>
              <w:spacing w:before="0" w:after="0" w:line="276" w:lineRule="auto"/>
              <w:ind w:left="135"/>
              <w:jc w:val="center"/>
            </w:pPr>
          </w:p>
        </w:tc>
        <w:tc>
          <w:tcPr>
            <w:tcW w:w="1607" w:type="dxa"/>
            <w:tcMar>
              <w:top w:w="50" w:type="dxa"/>
              <w:left w:w="100" w:type="dxa"/>
            </w:tcMar>
            <w:vAlign w:val="center"/>
          </w:tcPr>
          <w:p w14:paraId="797FCC5A">
            <w:pPr>
              <w:spacing w:before="0" w:after="0" w:line="276" w:lineRule="auto"/>
              <w:ind w:left="135"/>
              <w:jc w:val="center"/>
            </w:pPr>
          </w:p>
        </w:tc>
        <w:tc>
          <w:tcPr>
            <w:tcW w:w="1137" w:type="dxa"/>
            <w:tcMar>
              <w:top w:w="50" w:type="dxa"/>
              <w:left w:w="100" w:type="dxa"/>
            </w:tcMar>
            <w:vAlign w:val="center"/>
          </w:tcPr>
          <w:p w14:paraId="768DF106">
            <w:pPr>
              <w:spacing w:before="0" w:after="0"/>
              <w:ind w:left="135"/>
              <w:jc w:val="left"/>
              <w:rPr>
                <w:rFonts w:hint="default"/>
                <w:lang w:val="ru-RU"/>
              </w:rPr>
            </w:pPr>
            <w:r>
              <w:rPr>
                <w:rFonts w:hint="default"/>
                <w:lang w:val="ru-RU"/>
              </w:rPr>
              <w:t>20.01</w:t>
            </w:r>
          </w:p>
        </w:tc>
        <w:tc>
          <w:tcPr>
            <w:tcW w:w="1955" w:type="dxa"/>
            <w:tcMar>
              <w:top w:w="50" w:type="dxa"/>
              <w:left w:w="100" w:type="dxa"/>
            </w:tcMar>
            <w:vAlign w:val="center"/>
          </w:tcPr>
          <w:p w14:paraId="1264275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"https://m.edsoo.ru/00adfebe" \h </w:instrText>
            </w:r>
            <w:r>
              <w:fldChar w:fldCharType="separate"/>
            </w:r>
            <w:r>
              <w:rPr>
                <w:rFonts w:ascii="Times New Roman" w:hAnsi="Times New Roman"/>
                <w:b w:val="0"/>
                <w:i w:val="0"/>
                <w:color w:val="0000FF"/>
                <w:sz w:val="22"/>
                <w:u w:val="single"/>
              </w:rPr>
              <w:t>https://m.edsoo.ru/00adfebe</w:t>
            </w:r>
            <w:r>
              <w:rPr>
                <w:rFonts w:ascii="Times New Roman" w:hAnsi="Times New Roman"/>
                <w:b w:val="0"/>
                <w:i w:val="0"/>
                <w:color w:val="0000FF"/>
                <w:sz w:val="22"/>
                <w:u w:val="single"/>
              </w:rPr>
              <w:fldChar w:fldCharType="end"/>
            </w:r>
          </w:p>
        </w:tc>
      </w:tr>
      <w:tr w14:paraId="166644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4684505B">
            <w:pPr>
              <w:spacing w:before="0" w:after="0"/>
              <w:ind w:left="0"/>
              <w:jc w:val="left"/>
            </w:pPr>
            <w:r>
              <w:rPr>
                <w:rFonts w:ascii="Times New Roman" w:hAnsi="Times New Roman"/>
                <w:b w:val="0"/>
                <w:i w:val="0"/>
                <w:color w:val="000000"/>
                <w:sz w:val="24"/>
              </w:rPr>
              <w:t>37</w:t>
            </w:r>
          </w:p>
        </w:tc>
        <w:tc>
          <w:tcPr>
            <w:tcW w:w="3344" w:type="dxa"/>
            <w:tcMar>
              <w:top w:w="50" w:type="dxa"/>
              <w:left w:w="100" w:type="dxa"/>
            </w:tcMar>
            <w:vAlign w:val="center"/>
          </w:tcPr>
          <w:p w14:paraId="41DDF4A8">
            <w:pPr>
              <w:spacing w:before="0" w:after="0"/>
              <w:ind w:left="135"/>
              <w:jc w:val="left"/>
            </w:pPr>
            <w:r>
              <w:rPr>
                <w:rFonts w:ascii="Times New Roman" w:hAnsi="Times New Roman"/>
                <w:b w:val="0"/>
                <w:i w:val="0"/>
                <w:color w:val="000000"/>
                <w:sz w:val="24"/>
              </w:rPr>
              <w:t>Угольная кислота и её соли</w:t>
            </w:r>
          </w:p>
        </w:tc>
        <w:tc>
          <w:tcPr>
            <w:tcW w:w="812" w:type="dxa"/>
            <w:tcMar>
              <w:top w:w="50" w:type="dxa"/>
              <w:left w:w="100" w:type="dxa"/>
            </w:tcMar>
            <w:vAlign w:val="center"/>
          </w:tcPr>
          <w:p w14:paraId="197603A3">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7D941D72">
            <w:pPr>
              <w:spacing w:before="0" w:after="0" w:line="276" w:lineRule="auto"/>
              <w:ind w:left="135"/>
              <w:jc w:val="center"/>
            </w:pPr>
          </w:p>
        </w:tc>
        <w:tc>
          <w:tcPr>
            <w:tcW w:w="1607" w:type="dxa"/>
            <w:tcMar>
              <w:top w:w="50" w:type="dxa"/>
              <w:left w:w="100" w:type="dxa"/>
            </w:tcMar>
            <w:vAlign w:val="center"/>
          </w:tcPr>
          <w:p w14:paraId="152C486F">
            <w:pPr>
              <w:spacing w:before="0" w:after="0" w:line="276" w:lineRule="auto"/>
              <w:ind w:left="135"/>
              <w:jc w:val="center"/>
            </w:pPr>
          </w:p>
        </w:tc>
        <w:tc>
          <w:tcPr>
            <w:tcW w:w="1137" w:type="dxa"/>
            <w:tcMar>
              <w:top w:w="50" w:type="dxa"/>
              <w:left w:w="100" w:type="dxa"/>
            </w:tcMar>
            <w:vAlign w:val="center"/>
          </w:tcPr>
          <w:p w14:paraId="54479FAC">
            <w:pPr>
              <w:spacing w:before="0" w:after="0"/>
              <w:ind w:left="135"/>
              <w:jc w:val="left"/>
              <w:rPr>
                <w:rFonts w:hint="default"/>
                <w:lang w:val="ru-RU"/>
              </w:rPr>
            </w:pPr>
            <w:r>
              <w:rPr>
                <w:rFonts w:hint="default"/>
                <w:lang w:val="ru-RU"/>
              </w:rPr>
              <w:t>26.01</w:t>
            </w:r>
          </w:p>
        </w:tc>
        <w:tc>
          <w:tcPr>
            <w:tcW w:w="1955" w:type="dxa"/>
            <w:tcMar>
              <w:top w:w="50" w:type="dxa"/>
              <w:left w:w="100" w:type="dxa"/>
            </w:tcMar>
            <w:vAlign w:val="center"/>
          </w:tcPr>
          <w:p w14:paraId="0D720D4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"https://m.edsoo.ru/00ae006c" \h </w:instrText>
            </w:r>
            <w:r>
              <w:fldChar w:fldCharType="separate"/>
            </w:r>
            <w:r>
              <w:rPr>
                <w:rFonts w:ascii="Times New Roman" w:hAnsi="Times New Roman"/>
                <w:b w:val="0"/>
                <w:i w:val="0"/>
                <w:color w:val="0000FF"/>
                <w:sz w:val="22"/>
                <w:u w:val="single"/>
              </w:rPr>
              <w:t>https://m.edsoo.ru/00ae006c</w:t>
            </w:r>
            <w:r>
              <w:rPr>
                <w:rFonts w:ascii="Times New Roman" w:hAnsi="Times New Roman"/>
                <w:b w:val="0"/>
                <w:i w:val="0"/>
                <w:color w:val="0000FF"/>
                <w:sz w:val="22"/>
                <w:u w:val="single"/>
              </w:rPr>
              <w:fldChar w:fldCharType="end"/>
            </w:r>
          </w:p>
        </w:tc>
      </w:tr>
      <w:tr w14:paraId="230C5F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C057B24">
            <w:pPr>
              <w:spacing w:before="0" w:after="0"/>
              <w:ind w:left="0"/>
              <w:jc w:val="left"/>
            </w:pPr>
            <w:r>
              <w:rPr>
                <w:rFonts w:ascii="Times New Roman" w:hAnsi="Times New Roman"/>
                <w:b w:val="0"/>
                <w:i w:val="0"/>
                <w:color w:val="000000"/>
                <w:sz w:val="24"/>
              </w:rPr>
              <w:t>38</w:t>
            </w:r>
          </w:p>
        </w:tc>
        <w:tc>
          <w:tcPr>
            <w:tcW w:w="3344" w:type="dxa"/>
            <w:tcMar>
              <w:top w:w="50" w:type="dxa"/>
              <w:left w:w="100" w:type="dxa"/>
            </w:tcMar>
            <w:vAlign w:val="center"/>
          </w:tcPr>
          <w:p w14:paraId="2682A230">
            <w:pPr>
              <w:spacing w:before="0" w:after="0"/>
              <w:ind w:left="135"/>
              <w:jc w:val="left"/>
            </w:pPr>
            <w:r>
              <w:rPr>
                <w:rFonts w:ascii="Times New Roman" w:hAnsi="Times New Roman"/>
                <w:b w:val="0"/>
                <w:i w:val="0"/>
                <w:color w:val="000000"/>
                <w:sz w:val="24"/>
              </w:rPr>
              <w:t>Практическая работа № 4 по теме "Получение углекислого газа. Качественная реакция на карбонат-ион"</w:t>
            </w:r>
          </w:p>
        </w:tc>
        <w:tc>
          <w:tcPr>
            <w:tcW w:w="812" w:type="dxa"/>
            <w:tcMar>
              <w:top w:w="50" w:type="dxa"/>
              <w:left w:w="100" w:type="dxa"/>
            </w:tcMar>
            <w:vAlign w:val="center"/>
          </w:tcPr>
          <w:p w14:paraId="6FD8109F">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259AB9C">
            <w:pPr>
              <w:spacing w:before="0" w:after="0" w:line="276" w:lineRule="auto"/>
              <w:ind w:left="135"/>
              <w:jc w:val="center"/>
            </w:pPr>
          </w:p>
        </w:tc>
        <w:tc>
          <w:tcPr>
            <w:tcW w:w="1607" w:type="dxa"/>
            <w:tcMar>
              <w:top w:w="50" w:type="dxa"/>
              <w:left w:w="100" w:type="dxa"/>
            </w:tcMar>
            <w:vAlign w:val="center"/>
          </w:tcPr>
          <w:p w14:paraId="5D1D83F7">
            <w:pPr>
              <w:spacing w:before="0" w:after="0" w:line="276" w:lineRule="auto"/>
              <w:ind w:left="135"/>
              <w:jc w:val="center"/>
            </w:pPr>
            <w:r>
              <w:rPr>
                <w:rFonts w:ascii="Times New Roman" w:hAnsi="Times New Roman"/>
                <w:b w:val="0"/>
                <w:i w:val="0"/>
                <w:color w:val="000000"/>
                <w:sz w:val="24"/>
              </w:rPr>
              <w:t xml:space="preserve"> 1 </w:t>
            </w:r>
          </w:p>
        </w:tc>
        <w:tc>
          <w:tcPr>
            <w:tcW w:w="1137" w:type="dxa"/>
            <w:tcMar>
              <w:top w:w="50" w:type="dxa"/>
              <w:left w:w="100" w:type="dxa"/>
            </w:tcMar>
            <w:vAlign w:val="center"/>
          </w:tcPr>
          <w:p w14:paraId="74401B1F">
            <w:pPr>
              <w:spacing w:before="0" w:after="0"/>
              <w:ind w:left="135"/>
              <w:jc w:val="left"/>
              <w:rPr>
                <w:rFonts w:hint="default"/>
                <w:lang w:val="ru-RU"/>
              </w:rPr>
            </w:pPr>
            <w:r>
              <w:rPr>
                <w:rFonts w:hint="default"/>
                <w:lang w:val="ru-RU"/>
              </w:rPr>
              <w:t>27.01</w:t>
            </w:r>
          </w:p>
        </w:tc>
        <w:tc>
          <w:tcPr>
            <w:tcW w:w="1955" w:type="dxa"/>
            <w:tcMar>
              <w:top w:w="50" w:type="dxa"/>
              <w:left w:w="100" w:type="dxa"/>
            </w:tcMar>
            <w:vAlign w:val="center"/>
          </w:tcPr>
          <w:p w14:paraId="5E50BF8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"https://m.edsoo.ru/00ae027e" \h </w:instrText>
            </w:r>
            <w:r>
              <w:fldChar w:fldCharType="separate"/>
            </w:r>
            <w:r>
              <w:rPr>
                <w:rFonts w:ascii="Times New Roman" w:hAnsi="Times New Roman"/>
                <w:b w:val="0"/>
                <w:i w:val="0"/>
                <w:color w:val="0000FF"/>
                <w:sz w:val="22"/>
                <w:u w:val="single"/>
              </w:rPr>
              <w:t>https://m.edsoo.ru/00ae027e</w:t>
            </w:r>
            <w:r>
              <w:rPr>
                <w:rFonts w:ascii="Times New Roman" w:hAnsi="Times New Roman"/>
                <w:b w:val="0"/>
                <w:i w:val="0"/>
                <w:color w:val="0000FF"/>
                <w:sz w:val="22"/>
                <w:u w:val="single"/>
              </w:rPr>
              <w:fldChar w:fldCharType="end"/>
            </w:r>
          </w:p>
        </w:tc>
      </w:tr>
      <w:tr w14:paraId="266501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CC9A328">
            <w:pPr>
              <w:spacing w:before="0" w:after="0"/>
              <w:ind w:left="0"/>
              <w:jc w:val="left"/>
            </w:pPr>
            <w:r>
              <w:rPr>
                <w:rFonts w:ascii="Times New Roman" w:hAnsi="Times New Roman"/>
                <w:b w:val="0"/>
                <w:i w:val="0"/>
                <w:color w:val="000000"/>
                <w:sz w:val="24"/>
              </w:rPr>
              <w:t>39</w:t>
            </w:r>
          </w:p>
        </w:tc>
        <w:tc>
          <w:tcPr>
            <w:tcW w:w="3344" w:type="dxa"/>
            <w:tcMar>
              <w:top w:w="50" w:type="dxa"/>
              <w:left w:w="100" w:type="dxa"/>
            </w:tcMar>
            <w:vAlign w:val="center"/>
          </w:tcPr>
          <w:p w14:paraId="55E2E546">
            <w:pPr>
              <w:spacing w:before="0" w:after="0"/>
              <w:ind w:left="135"/>
              <w:jc w:val="left"/>
            </w:pPr>
            <w:r>
              <w:rPr>
                <w:rFonts w:ascii="Times New Roman" w:hAnsi="Times New Roman"/>
                <w:b w:val="0"/>
                <w:i w:val="0"/>
                <w:color w:val="000000"/>
                <w:sz w:val="24"/>
              </w:rPr>
              <w:t>Первоначальные понятия об органических веществах как о соединениях углерода</w:t>
            </w:r>
          </w:p>
        </w:tc>
        <w:tc>
          <w:tcPr>
            <w:tcW w:w="812" w:type="dxa"/>
            <w:tcMar>
              <w:top w:w="50" w:type="dxa"/>
              <w:left w:w="100" w:type="dxa"/>
            </w:tcMar>
            <w:vAlign w:val="center"/>
          </w:tcPr>
          <w:p w14:paraId="6AA0C23B">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1F498A42">
            <w:pPr>
              <w:spacing w:before="0" w:after="0" w:line="276" w:lineRule="auto"/>
              <w:ind w:left="135"/>
              <w:jc w:val="center"/>
            </w:pPr>
          </w:p>
        </w:tc>
        <w:tc>
          <w:tcPr>
            <w:tcW w:w="1607" w:type="dxa"/>
            <w:tcMar>
              <w:top w:w="50" w:type="dxa"/>
              <w:left w:w="100" w:type="dxa"/>
            </w:tcMar>
            <w:vAlign w:val="center"/>
          </w:tcPr>
          <w:p w14:paraId="37D2DDD1">
            <w:pPr>
              <w:spacing w:before="0" w:after="0" w:line="276" w:lineRule="auto"/>
              <w:ind w:left="135"/>
              <w:jc w:val="center"/>
            </w:pPr>
          </w:p>
        </w:tc>
        <w:tc>
          <w:tcPr>
            <w:tcW w:w="1137" w:type="dxa"/>
            <w:tcMar>
              <w:top w:w="50" w:type="dxa"/>
              <w:left w:w="100" w:type="dxa"/>
            </w:tcMar>
            <w:vAlign w:val="center"/>
          </w:tcPr>
          <w:p w14:paraId="0BC0C233">
            <w:pPr>
              <w:spacing w:before="0" w:after="0"/>
              <w:ind w:left="135"/>
              <w:jc w:val="left"/>
              <w:rPr>
                <w:rFonts w:hint="default"/>
                <w:lang w:val="ru-RU"/>
              </w:rPr>
            </w:pPr>
            <w:r>
              <w:rPr>
                <w:rFonts w:hint="default"/>
                <w:lang w:val="ru-RU"/>
              </w:rPr>
              <w:t>02.02</w:t>
            </w:r>
          </w:p>
        </w:tc>
        <w:tc>
          <w:tcPr>
            <w:tcW w:w="1955" w:type="dxa"/>
            <w:tcMar>
              <w:top w:w="50" w:type="dxa"/>
              <w:left w:w="100" w:type="dxa"/>
            </w:tcMar>
            <w:vAlign w:val="center"/>
          </w:tcPr>
          <w:p w14:paraId="1422BB0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"https://m.edsoo.ru/00ae054e" \h </w:instrText>
            </w:r>
            <w:r>
              <w:fldChar w:fldCharType="separate"/>
            </w:r>
            <w:r>
              <w:rPr>
                <w:rFonts w:ascii="Times New Roman" w:hAnsi="Times New Roman"/>
                <w:b w:val="0"/>
                <w:i w:val="0"/>
                <w:color w:val="0000FF"/>
                <w:sz w:val="22"/>
                <w:u w:val="single"/>
              </w:rPr>
              <w:t>https://m.edsoo.ru/00ae054e</w:t>
            </w:r>
            <w:r>
              <w:rPr>
                <w:rFonts w:ascii="Times New Roman" w:hAnsi="Times New Roman"/>
                <w:b w:val="0"/>
                <w:i w:val="0"/>
                <w:color w:val="0000FF"/>
                <w:sz w:val="22"/>
                <w:u w:val="single"/>
              </w:rPr>
              <w:fldChar w:fldCharType="end"/>
            </w:r>
          </w:p>
        </w:tc>
      </w:tr>
      <w:tr w14:paraId="77D218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7AD2C69">
            <w:pPr>
              <w:spacing w:before="0" w:after="0"/>
              <w:ind w:left="0"/>
              <w:jc w:val="left"/>
            </w:pPr>
            <w:r>
              <w:rPr>
                <w:rFonts w:ascii="Times New Roman" w:hAnsi="Times New Roman"/>
                <w:b w:val="0"/>
                <w:i w:val="0"/>
                <w:color w:val="000000"/>
                <w:sz w:val="24"/>
              </w:rPr>
              <w:t>40</w:t>
            </w:r>
          </w:p>
        </w:tc>
        <w:tc>
          <w:tcPr>
            <w:tcW w:w="3344" w:type="dxa"/>
            <w:tcMar>
              <w:top w:w="50" w:type="dxa"/>
              <w:left w:w="100" w:type="dxa"/>
            </w:tcMar>
            <w:vAlign w:val="center"/>
          </w:tcPr>
          <w:p w14:paraId="35780A1D">
            <w:pPr>
              <w:spacing w:before="0" w:after="0"/>
              <w:ind w:left="135"/>
              <w:jc w:val="left"/>
            </w:pPr>
            <w:r>
              <w:rPr>
                <w:rFonts w:ascii="Times New Roman" w:hAnsi="Times New Roman"/>
                <w:b w:val="0"/>
                <w:i w:val="0"/>
                <w:color w:val="000000"/>
                <w:sz w:val="24"/>
              </w:rPr>
              <w:t>Кремний и его соединения</w:t>
            </w:r>
          </w:p>
        </w:tc>
        <w:tc>
          <w:tcPr>
            <w:tcW w:w="812" w:type="dxa"/>
            <w:tcMar>
              <w:top w:w="50" w:type="dxa"/>
              <w:left w:w="100" w:type="dxa"/>
            </w:tcMar>
            <w:vAlign w:val="center"/>
          </w:tcPr>
          <w:p w14:paraId="57748D45">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7E0655F7">
            <w:pPr>
              <w:spacing w:before="0" w:after="0" w:line="276" w:lineRule="auto"/>
              <w:ind w:left="135"/>
              <w:jc w:val="center"/>
            </w:pPr>
          </w:p>
        </w:tc>
        <w:tc>
          <w:tcPr>
            <w:tcW w:w="1607" w:type="dxa"/>
            <w:tcMar>
              <w:top w:w="50" w:type="dxa"/>
              <w:left w:w="100" w:type="dxa"/>
            </w:tcMar>
            <w:vAlign w:val="center"/>
          </w:tcPr>
          <w:p w14:paraId="008CED8E">
            <w:pPr>
              <w:spacing w:before="0" w:after="0" w:line="276" w:lineRule="auto"/>
              <w:ind w:left="135"/>
              <w:jc w:val="center"/>
            </w:pPr>
          </w:p>
        </w:tc>
        <w:tc>
          <w:tcPr>
            <w:tcW w:w="1137" w:type="dxa"/>
            <w:tcMar>
              <w:top w:w="50" w:type="dxa"/>
              <w:left w:w="100" w:type="dxa"/>
            </w:tcMar>
            <w:vAlign w:val="center"/>
          </w:tcPr>
          <w:p w14:paraId="44C281F1">
            <w:pPr>
              <w:spacing w:before="0" w:after="0"/>
              <w:ind w:left="135"/>
              <w:jc w:val="left"/>
              <w:rPr>
                <w:rFonts w:hint="default"/>
                <w:lang w:val="ru-RU"/>
              </w:rPr>
            </w:pPr>
            <w:r>
              <w:rPr>
                <w:rFonts w:hint="default"/>
                <w:lang w:val="ru-RU"/>
              </w:rPr>
              <w:t>03.02</w:t>
            </w:r>
          </w:p>
        </w:tc>
        <w:tc>
          <w:tcPr>
            <w:tcW w:w="1955" w:type="dxa"/>
            <w:tcMar>
              <w:top w:w="50" w:type="dxa"/>
              <w:left w:w="100" w:type="dxa"/>
            </w:tcMar>
            <w:vAlign w:val="center"/>
          </w:tcPr>
          <w:p w14:paraId="3844596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"https://m.edsoo.ru/00ae080a" \h </w:instrText>
            </w:r>
            <w:r>
              <w:fldChar w:fldCharType="separate"/>
            </w:r>
            <w:r>
              <w:rPr>
                <w:rFonts w:ascii="Times New Roman" w:hAnsi="Times New Roman"/>
                <w:b w:val="0"/>
                <w:i w:val="0"/>
                <w:color w:val="0000FF"/>
                <w:sz w:val="22"/>
                <w:u w:val="single"/>
              </w:rPr>
              <w:t>https://m.edsoo.ru/00ae080a</w:t>
            </w:r>
            <w:r>
              <w:rPr>
                <w:rFonts w:ascii="Times New Roman" w:hAnsi="Times New Roman"/>
                <w:b w:val="0"/>
                <w:i w:val="0"/>
                <w:color w:val="0000FF"/>
                <w:sz w:val="22"/>
                <w:u w:val="single"/>
              </w:rPr>
              <w:fldChar w:fldCharType="end"/>
            </w:r>
          </w:p>
        </w:tc>
      </w:tr>
      <w:tr w14:paraId="5668A6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01A1220">
            <w:pPr>
              <w:spacing w:before="0" w:after="0"/>
              <w:ind w:left="0"/>
              <w:jc w:val="left"/>
            </w:pPr>
            <w:r>
              <w:rPr>
                <w:rFonts w:ascii="Times New Roman" w:hAnsi="Times New Roman"/>
                <w:b w:val="0"/>
                <w:i w:val="0"/>
                <w:color w:val="000000"/>
                <w:sz w:val="24"/>
              </w:rPr>
              <w:t>41</w:t>
            </w:r>
          </w:p>
        </w:tc>
        <w:tc>
          <w:tcPr>
            <w:tcW w:w="3344" w:type="dxa"/>
            <w:tcMar>
              <w:top w:w="50" w:type="dxa"/>
              <w:left w:w="100" w:type="dxa"/>
            </w:tcMar>
            <w:vAlign w:val="center"/>
          </w:tcPr>
          <w:p w14:paraId="0D53679E">
            <w:pPr>
              <w:spacing w:before="0" w:after="0"/>
              <w:ind w:left="135"/>
              <w:jc w:val="left"/>
            </w:pPr>
            <w:r>
              <w:rPr>
                <w:rFonts w:ascii="Times New Roman" w:hAnsi="Times New Roman"/>
                <w:b w:val="0"/>
                <w:i w:val="0"/>
                <w:color w:val="000000"/>
                <w:sz w:val="24"/>
              </w:rPr>
              <w:t>Практическая работа № 5. Решение экспериментальных задач по теме «Важнейшие неметаллы и их соединения»</w:t>
            </w:r>
          </w:p>
        </w:tc>
        <w:tc>
          <w:tcPr>
            <w:tcW w:w="812" w:type="dxa"/>
            <w:tcMar>
              <w:top w:w="50" w:type="dxa"/>
              <w:left w:w="100" w:type="dxa"/>
            </w:tcMar>
            <w:vAlign w:val="center"/>
          </w:tcPr>
          <w:p w14:paraId="433BB981">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005772EF">
            <w:pPr>
              <w:spacing w:before="0" w:after="0" w:line="276" w:lineRule="auto"/>
              <w:ind w:left="135"/>
              <w:jc w:val="center"/>
            </w:pPr>
          </w:p>
        </w:tc>
        <w:tc>
          <w:tcPr>
            <w:tcW w:w="1607" w:type="dxa"/>
            <w:tcMar>
              <w:top w:w="50" w:type="dxa"/>
              <w:left w:w="100" w:type="dxa"/>
            </w:tcMar>
            <w:vAlign w:val="center"/>
          </w:tcPr>
          <w:p w14:paraId="69ACBB1D">
            <w:pPr>
              <w:spacing w:before="0" w:after="0" w:line="276" w:lineRule="auto"/>
              <w:ind w:left="135"/>
              <w:jc w:val="center"/>
            </w:pPr>
            <w:r>
              <w:rPr>
                <w:rFonts w:ascii="Times New Roman" w:hAnsi="Times New Roman"/>
                <w:b w:val="0"/>
                <w:i w:val="0"/>
                <w:color w:val="000000"/>
                <w:sz w:val="24"/>
              </w:rPr>
              <w:t xml:space="preserve"> 1 </w:t>
            </w:r>
          </w:p>
        </w:tc>
        <w:tc>
          <w:tcPr>
            <w:tcW w:w="1137" w:type="dxa"/>
            <w:tcMar>
              <w:top w:w="50" w:type="dxa"/>
              <w:left w:w="100" w:type="dxa"/>
            </w:tcMar>
            <w:vAlign w:val="center"/>
          </w:tcPr>
          <w:p w14:paraId="4D42213E">
            <w:pPr>
              <w:spacing w:before="0" w:after="0"/>
              <w:ind w:left="135"/>
              <w:jc w:val="left"/>
              <w:rPr>
                <w:rFonts w:hint="default"/>
                <w:lang w:val="ru-RU"/>
              </w:rPr>
            </w:pPr>
            <w:r>
              <w:rPr>
                <w:rFonts w:hint="default"/>
                <w:lang w:val="ru-RU"/>
              </w:rPr>
              <w:t>09.02</w:t>
            </w:r>
          </w:p>
        </w:tc>
        <w:tc>
          <w:tcPr>
            <w:tcW w:w="1955" w:type="dxa"/>
            <w:tcMar>
              <w:top w:w="50" w:type="dxa"/>
              <w:left w:w="100" w:type="dxa"/>
            </w:tcMar>
            <w:vAlign w:val="center"/>
          </w:tcPr>
          <w:p w14:paraId="63A8BB5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"https://m.edsoo.ru/00ae0bf2" \h </w:instrText>
            </w:r>
            <w:r>
              <w:fldChar w:fldCharType="separate"/>
            </w:r>
            <w:r>
              <w:rPr>
                <w:rFonts w:ascii="Times New Roman" w:hAnsi="Times New Roman"/>
                <w:b w:val="0"/>
                <w:i w:val="0"/>
                <w:color w:val="0000FF"/>
                <w:sz w:val="22"/>
                <w:u w:val="single"/>
              </w:rPr>
              <w:t>https://m.edsoo.ru/00ae0bf2</w:t>
            </w:r>
            <w:r>
              <w:rPr>
                <w:rFonts w:ascii="Times New Roman" w:hAnsi="Times New Roman"/>
                <w:b w:val="0"/>
                <w:i w:val="0"/>
                <w:color w:val="0000FF"/>
                <w:sz w:val="22"/>
                <w:u w:val="single"/>
              </w:rPr>
              <w:fldChar w:fldCharType="end"/>
            </w:r>
          </w:p>
        </w:tc>
      </w:tr>
      <w:tr w14:paraId="78FBC0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4F4C686">
            <w:pPr>
              <w:spacing w:before="0" w:after="0"/>
              <w:ind w:left="0"/>
              <w:jc w:val="left"/>
            </w:pPr>
            <w:r>
              <w:rPr>
                <w:rFonts w:ascii="Times New Roman" w:hAnsi="Times New Roman"/>
                <w:b w:val="0"/>
                <w:i w:val="0"/>
                <w:color w:val="000000"/>
                <w:sz w:val="24"/>
              </w:rPr>
              <w:t>42</w:t>
            </w:r>
          </w:p>
        </w:tc>
        <w:tc>
          <w:tcPr>
            <w:tcW w:w="3344" w:type="dxa"/>
            <w:tcMar>
              <w:top w:w="50" w:type="dxa"/>
              <w:left w:w="100" w:type="dxa"/>
            </w:tcMar>
            <w:vAlign w:val="center"/>
          </w:tcPr>
          <w:p w14:paraId="3F202C0B">
            <w:pPr>
              <w:spacing w:before="0" w:after="0"/>
              <w:ind w:left="135"/>
              <w:jc w:val="left"/>
            </w:pPr>
            <w:r>
              <w:rPr>
                <w:rFonts w:ascii="Times New Roman" w:hAnsi="Times New Roman"/>
                <w:b w:val="0"/>
                <w:i w:val="0"/>
                <w:color w:val="000000"/>
                <w:sz w:val="24"/>
              </w:rPr>
              <w:t>Контрольная работа №3 по теме «Важнейшие неметаллы и их соединения»</w:t>
            </w:r>
          </w:p>
        </w:tc>
        <w:tc>
          <w:tcPr>
            <w:tcW w:w="812" w:type="dxa"/>
            <w:tcMar>
              <w:top w:w="50" w:type="dxa"/>
              <w:left w:w="100" w:type="dxa"/>
            </w:tcMar>
            <w:vAlign w:val="center"/>
          </w:tcPr>
          <w:p w14:paraId="06BE068D">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7E52A6D3">
            <w:pPr>
              <w:spacing w:before="0" w:after="0" w:line="276" w:lineRule="auto"/>
              <w:ind w:left="135"/>
              <w:jc w:val="center"/>
            </w:pPr>
            <w:r>
              <w:rPr>
                <w:rFonts w:ascii="Times New Roman" w:hAnsi="Times New Roman"/>
                <w:b w:val="0"/>
                <w:i w:val="0"/>
                <w:color w:val="000000"/>
                <w:sz w:val="24"/>
              </w:rPr>
              <w:t xml:space="preserve"> 1 </w:t>
            </w:r>
          </w:p>
        </w:tc>
        <w:tc>
          <w:tcPr>
            <w:tcW w:w="1607" w:type="dxa"/>
            <w:tcMar>
              <w:top w:w="50" w:type="dxa"/>
              <w:left w:w="100" w:type="dxa"/>
            </w:tcMar>
            <w:vAlign w:val="center"/>
          </w:tcPr>
          <w:p w14:paraId="5D1590F2">
            <w:pPr>
              <w:spacing w:before="0" w:after="0" w:line="276" w:lineRule="auto"/>
              <w:ind w:left="135"/>
              <w:jc w:val="center"/>
            </w:pPr>
          </w:p>
        </w:tc>
        <w:tc>
          <w:tcPr>
            <w:tcW w:w="1137" w:type="dxa"/>
            <w:tcMar>
              <w:top w:w="50" w:type="dxa"/>
              <w:left w:w="100" w:type="dxa"/>
            </w:tcMar>
            <w:vAlign w:val="center"/>
          </w:tcPr>
          <w:p w14:paraId="57C7A9F9">
            <w:pPr>
              <w:spacing w:before="0" w:after="0"/>
              <w:ind w:left="135"/>
              <w:jc w:val="left"/>
              <w:rPr>
                <w:rFonts w:hint="default"/>
                <w:lang w:val="ru-RU"/>
              </w:rPr>
            </w:pPr>
            <w:r>
              <w:rPr>
                <w:rFonts w:hint="default"/>
                <w:lang w:val="ru-RU"/>
              </w:rPr>
              <w:t>10.02</w:t>
            </w:r>
          </w:p>
        </w:tc>
        <w:tc>
          <w:tcPr>
            <w:tcW w:w="1955" w:type="dxa"/>
            <w:tcMar>
              <w:top w:w="50" w:type="dxa"/>
              <w:left w:w="100" w:type="dxa"/>
            </w:tcMar>
            <w:vAlign w:val="center"/>
          </w:tcPr>
          <w:p w14:paraId="197BD94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"https://m.edsoo.ru/00ae0e18" \h </w:instrText>
            </w:r>
            <w:r>
              <w:fldChar w:fldCharType="separate"/>
            </w:r>
            <w:r>
              <w:rPr>
                <w:rFonts w:ascii="Times New Roman" w:hAnsi="Times New Roman"/>
                <w:b w:val="0"/>
                <w:i w:val="0"/>
                <w:color w:val="0000FF"/>
                <w:sz w:val="22"/>
                <w:u w:val="single"/>
              </w:rPr>
              <w:t>https://m.edsoo.ru/00ae0e18</w:t>
            </w:r>
            <w:r>
              <w:rPr>
                <w:rFonts w:ascii="Times New Roman" w:hAnsi="Times New Roman"/>
                <w:b w:val="0"/>
                <w:i w:val="0"/>
                <w:color w:val="0000FF"/>
                <w:sz w:val="22"/>
                <w:u w:val="single"/>
              </w:rPr>
              <w:fldChar w:fldCharType="end"/>
            </w:r>
          </w:p>
        </w:tc>
      </w:tr>
      <w:tr w14:paraId="071857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45C799A">
            <w:pPr>
              <w:spacing w:before="0" w:after="0"/>
              <w:ind w:left="0"/>
              <w:jc w:val="left"/>
            </w:pPr>
            <w:r>
              <w:rPr>
                <w:rFonts w:ascii="Times New Roman" w:hAnsi="Times New Roman"/>
                <w:b w:val="0"/>
                <w:i w:val="0"/>
                <w:color w:val="000000"/>
                <w:sz w:val="24"/>
              </w:rPr>
              <w:t>43</w:t>
            </w:r>
          </w:p>
        </w:tc>
        <w:tc>
          <w:tcPr>
            <w:tcW w:w="3344" w:type="dxa"/>
            <w:tcMar>
              <w:top w:w="50" w:type="dxa"/>
              <w:left w:w="100" w:type="dxa"/>
            </w:tcMar>
            <w:vAlign w:val="center"/>
          </w:tcPr>
          <w:p w14:paraId="5D6D22ED">
            <w:pPr>
              <w:spacing w:before="0" w:after="0"/>
              <w:ind w:left="135"/>
              <w:jc w:val="left"/>
            </w:pPr>
            <w:r>
              <w:rPr>
                <w:rFonts w:ascii="Times New Roman" w:hAnsi="Times New Roman"/>
                <w:b w:val="0"/>
                <w:i w:val="0"/>
                <w:color w:val="000000"/>
                <w:sz w:val="24"/>
              </w:rPr>
              <w:t>Общая характеристика химических элементов — металлов. Металлическая связь и металлическая кристаллическая решётка. Физические свойства металлов</w:t>
            </w:r>
          </w:p>
        </w:tc>
        <w:tc>
          <w:tcPr>
            <w:tcW w:w="812" w:type="dxa"/>
            <w:tcMar>
              <w:top w:w="50" w:type="dxa"/>
              <w:left w:w="100" w:type="dxa"/>
            </w:tcMar>
            <w:vAlign w:val="center"/>
          </w:tcPr>
          <w:p w14:paraId="27103728">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44DA2C0">
            <w:pPr>
              <w:spacing w:before="0" w:after="0" w:line="276" w:lineRule="auto"/>
              <w:ind w:left="135"/>
              <w:jc w:val="center"/>
            </w:pPr>
          </w:p>
        </w:tc>
        <w:tc>
          <w:tcPr>
            <w:tcW w:w="1607" w:type="dxa"/>
            <w:tcMar>
              <w:top w:w="50" w:type="dxa"/>
              <w:left w:w="100" w:type="dxa"/>
            </w:tcMar>
            <w:vAlign w:val="center"/>
          </w:tcPr>
          <w:p w14:paraId="33056A25">
            <w:pPr>
              <w:spacing w:before="0" w:after="0" w:line="276" w:lineRule="auto"/>
              <w:ind w:left="135"/>
              <w:jc w:val="center"/>
            </w:pPr>
          </w:p>
        </w:tc>
        <w:tc>
          <w:tcPr>
            <w:tcW w:w="1137" w:type="dxa"/>
            <w:tcMar>
              <w:top w:w="50" w:type="dxa"/>
              <w:left w:w="100" w:type="dxa"/>
            </w:tcMar>
            <w:vAlign w:val="center"/>
          </w:tcPr>
          <w:p w14:paraId="00B405F4">
            <w:pPr>
              <w:spacing w:before="0" w:after="0"/>
              <w:ind w:left="135"/>
              <w:jc w:val="left"/>
              <w:rPr>
                <w:rFonts w:hint="default"/>
                <w:lang w:val="ru-RU"/>
              </w:rPr>
            </w:pPr>
            <w:r>
              <w:rPr>
                <w:rFonts w:hint="default"/>
                <w:lang w:val="ru-RU"/>
              </w:rPr>
              <w:t>16.02</w:t>
            </w:r>
          </w:p>
        </w:tc>
        <w:tc>
          <w:tcPr>
            <w:tcW w:w="1955" w:type="dxa"/>
            <w:tcMar>
              <w:top w:w="50" w:type="dxa"/>
              <w:left w:w="100" w:type="dxa"/>
            </w:tcMar>
            <w:vAlign w:val="center"/>
          </w:tcPr>
          <w:p w14:paraId="3FA0294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"https://m.edsoo.ru/00ae103e" \h </w:instrText>
            </w:r>
            <w:r>
              <w:fldChar w:fldCharType="separate"/>
            </w:r>
            <w:r>
              <w:rPr>
                <w:rFonts w:ascii="Times New Roman" w:hAnsi="Times New Roman"/>
                <w:b w:val="0"/>
                <w:i w:val="0"/>
                <w:color w:val="0000FF"/>
                <w:sz w:val="22"/>
                <w:u w:val="single"/>
              </w:rPr>
              <w:t>https://m.edsoo.ru/00ae103e</w:t>
            </w:r>
            <w:r>
              <w:rPr>
                <w:rFonts w:ascii="Times New Roman" w:hAnsi="Times New Roman"/>
                <w:b w:val="0"/>
                <w:i w:val="0"/>
                <w:color w:val="0000FF"/>
                <w:sz w:val="22"/>
                <w:u w:val="single"/>
              </w:rPr>
              <w:fldChar w:fldCharType="end"/>
            </w:r>
          </w:p>
        </w:tc>
      </w:tr>
      <w:tr w14:paraId="67E7C9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5BAD81E6">
            <w:pPr>
              <w:spacing w:before="0" w:after="0"/>
              <w:ind w:left="0"/>
              <w:jc w:val="left"/>
            </w:pPr>
            <w:r>
              <w:rPr>
                <w:rFonts w:ascii="Times New Roman" w:hAnsi="Times New Roman"/>
                <w:b w:val="0"/>
                <w:i w:val="0"/>
                <w:color w:val="000000"/>
                <w:sz w:val="24"/>
              </w:rPr>
              <w:t>44</w:t>
            </w:r>
          </w:p>
        </w:tc>
        <w:tc>
          <w:tcPr>
            <w:tcW w:w="3344" w:type="dxa"/>
            <w:tcMar>
              <w:top w:w="50" w:type="dxa"/>
              <w:left w:w="100" w:type="dxa"/>
            </w:tcMar>
            <w:vAlign w:val="center"/>
          </w:tcPr>
          <w:p w14:paraId="19A64C46">
            <w:pPr>
              <w:spacing w:before="0" w:after="0"/>
              <w:ind w:left="135"/>
              <w:jc w:val="left"/>
            </w:pPr>
            <w:r>
              <w:rPr>
                <w:rFonts w:ascii="Times New Roman" w:hAnsi="Times New Roman"/>
                <w:b w:val="0"/>
                <w:i w:val="0"/>
                <w:color w:val="000000"/>
                <w:sz w:val="24"/>
              </w:rPr>
              <w:t>Химические свойства металлов. Электрохимический ряд напряжений металлов</w:t>
            </w:r>
          </w:p>
        </w:tc>
        <w:tc>
          <w:tcPr>
            <w:tcW w:w="812" w:type="dxa"/>
            <w:tcMar>
              <w:top w:w="50" w:type="dxa"/>
              <w:left w:w="100" w:type="dxa"/>
            </w:tcMar>
            <w:vAlign w:val="center"/>
          </w:tcPr>
          <w:p w14:paraId="7A4FBFE9">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27C72DC1">
            <w:pPr>
              <w:spacing w:before="0" w:after="0" w:line="276" w:lineRule="auto"/>
              <w:ind w:left="135"/>
              <w:jc w:val="center"/>
            </w:pPr>
          </w:p>
        </w:tc>
        <w:tc>
          <w:tcPr>
            <w:tcW w:w="1607" w:type="dxa"/>
            <w:tcMar>
              <w:top w:w="50" w:type="dxa"/>
              <w:left w:w="100" w:type="dxa"/>
            </w:tcMar>
            <w:vAlign w:val="center"/>
          </w:tcPr>
          <w:p w14:paraId="30B7E555">
            <w:pPr>
              <w:spacing w:before="0" w:after="0" w:line="276" w:lineRule="auto"/>
              <w:ind w:left="135"/>
              <w:jc w:val="center"/>
            </w:pPr>
          </w:p>
        </w:tc>
        <w:tc>
          <w:tcPr>
            <w:tcW w:w="1137" w:type="dxa"/>
            <w:tcMar>
              <w:top w:w="50" w:type="dxa"/>
              <w:left w:w="100" w:type="dxa"/>
            </w:tcMar>
            <w:vAlign w:val="center"/>
          </w:tcPr>
          <w:p w14:paraId="12AD5123">
            <w:pPr>
              <w:spacing w:before="0" w:after="0"/>
              <w:ind w:left="135"/>
              <w:jc w:val="left"/>
              <w:rPr>
                <w:rFonts w:hint="default"/>
                <w:lang w:val="ru-RU"/>
              </w:rPr>
            </w:pPr>
            <w:r>
              <w:rPr>
                <w:rFonts w:hint="default"/>
                <w:lang w:val="ru-RU"/>
              </w:rPr>
              <w:t>17.02</w:t>
            </w:r>
          </w:p>
        </w:tc>
        <w:tc>
          <w:tcPr>
            <w:tcW w:w="1955" w:type="dxa"/>
            <w:tcMar>
              <w:top w:w="50" w:type="dxa"/>
              <w:left w:w="100" w:type="dxa"/>
            </w:tcMar>
            <w:vAlign w:val="center"/>
          </w:tcPr>
          <w:p w14:paraId="06C215E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"https://m.edsoo.ru/00ae1156" \h </w:instrText>
            </w:r>
            <w:r>
              <w:fldChar w:fldCharType="separate"/>
            </w:r>
            <w:r>
              <w:rPr>
                <w:rFonts w:ascii="Times New Roman" w:hAnsi="Times New Roman"/>
                <w:b w:val="0"/>
                <w:i w:val="0"/>
                <w:color w:val="0000FF"/>
                <w:sz w:val="22"/>
                <w:u w:val="single"/>
              </w:rPr>
              <w:t>https://m.edsoo.ru/00ae1156</w:t>
            </w:r>
            <w:r>
              <w:rPr>
                <w:rFonts w:ascii="Times New Roman" w:hAnsi="Times New Roman"/>
                <w:b w:val="0"/>
                <w:i w:val="0"/>
                <w:color w:val="0000FF"/>
                <w:sz w:val="22"/>
                <w:u w:val="single"/>
              </w:rPr>
              <w:fldChar w:fldCharType="end"/>
            </w:r>
          </w:p>
        </w:tc>
      </w:tr>
      <w:tr w14:paraId="7B2B81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56321D66">
            <w:pPr>
              <w:spacing w:before="0" w:after="0"/>
              <w:ind w:left="0"/>
              <w:jc w:val="left"/>
            </w:pPr>
            <w:r>
              <w:rPr>
                <w:rFonts w:ascii="Times New Roman" w:hAnsi="Times New Roman"/>
                <w:b w:val="0"/>
                <w:i w:val="0"/>
                <w:color w:val="000000"/>
                <w:sz w:val="24"/>
              </w:rPr>
              <w:t>45</w:t>
            </w:r>
          </w:p>
        </w:tc>
        <w:tc>
          <w:tcPr>
            <w:tcW w:w="3344" w:type="dxa"/>
            <w:tcMar>
              <w:top w:w="50" w:type="dxa"/>
              <w:left w:w="100" w:type="dxa"/>
            </w:tcMar>
            <w:vAlign w:val="center"/>
          </w:tcPr>
          <w:p w14:paraId="3E802039">
            <w:pPr>
              <w:spacing w:before="0" w:after="0"/>
              <w:ind w:left="135"/>
              <w:jc w:val="left"/>
            </w:pPr>
            <w:r>
              <w:rPr>
                <w:rFonts w:ascii="Times New Roman" w:hAnsi="Times New Roman"/>
                <w:b w:val="0"/>
                <w:i w:val="0"/>
                <w:color w:val="000000"/>
                <w:sz w:val="24"/>
              </w:rPr>
              <w:t>Общие способы получения металлов. Сплавы. Вычисления по уравнениям химических реакций, если один из реагентов содержит примеси</w:t>
            </w:r>
          </w:p>
        </w:tc>
        <w:tc>
          <w:tcPr>
            <w:tcW w:w="812" w:type="dxa"/>
            <w:tcMar>
              <w:top w:w="50" w:type="dxa"/>
              <w:left w:w="100" w:type="dxa"/>
            </w:tcMar>
            <w:vAlign w:val="center"/>
          </w:tcPr>
          <w:p w14:paraId="4730BB8B">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0FC94861">
            <w:pPr>
              <w:spacing w:before="0" w:after="0" w:line="276" w:lineRule="auto"/>
              <w:ind w:left="135"/>
              <w:jc w:val="center"/>
            </w:pPr>
          </w:p>
        </w:tc>
        <w:tc>
          <w:tcPr>
            <w:tcW w:w="1607" w:type="dxa"/>
            <w:tcMar>
              <w:top w:w="50" w:type="dxa"/>
              <w:left w:w="100" w:type="dxa"/>
            </w:tcMar>
            <w:vAlign w:val="center"/>
          </w:tcPr>
          <w:p w14:paraId="55FB9D4D">
            <w:pPr>
              <w:spacing w:before="0" w:after="0" w:line="276" w:lineRule="auto"/>
              <w:ind w:left="135"/>
              <w:jc w:val="center"/>
            </w:pPr>
          </w:p>
        </w:tc>
        <w:tc>
          <w:tcPr>
            <w:tcW w:w="1137" w:type="dxa"/>
            <w:tcMar>
              <w:top w:w="50" w:type="dxa"/>
              <w:left w:w="100" w:type="dxa"/>
            </w:tcMar>
            <w:vAlign w:val="center"/>
          </w:tcPr>
          <w:p w14:paraId="659ACD39">
            <w:pPr>
              <w:spacing w:before="0" w:after="0"/>
              <w:ind w:left="135"/>
              <w:jc w:val="left"/>
              <w:rPr>
                <w:rFonts w:hint="default"/>
                <w:lang w:val="ru-RU"/>
              </w:rPr>
            </w:pPr>
            <w:r>
              <w:rPr>
                <w:rFonts w:hint="default"/>
                <w:lang w:val="ru-RU"/>
              </w:rPr>
              <w:t>24.02</w:t>
            </w:r>
          </w:p>
        </w:tc>
        <w:tc>
          <w:tcPr>
            <w:tcW w:w="1955" w:type="dxa"/>
            <w:tcMar>
              <w:top w:w="50" w:type="dxa"/>
              <w:left w:w="100" w:type="dxa"/>
            </w:tcMar>
            <w:vAlign w:val="center"/>
          </w:tcPr>
          <w:p w14:paraId="022C9B4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"https://m.edsoo.ru/00ae1156" \h </w:instrText>
            </w:r>
            <w:r>
              <w:fldChar w:fldCharType="separate"/>
            </w:r>
            <w:r>
              <w:rPr>
                <w:rFonts w:ascii="Times New Roman" w:hAnsi="Times New Roman"/>
                <w:b w:val="0"/>
                <w:i w:val="0"/>
                <w:color w:val="0000FF"/>
                <w:sz w:val="22"/>
                <w:u w:val="single"/>
              </w:rPr>
              <w:t>https://m.edsoo.ru/00ae1156</w:t>
            </w:r>
            <w:r>
              <w:rPr>
                <w:rFonts w:ascii="Times New Roman" w:hAnsi="Times New Roman"/>
                <w:b w:val="0"/>
                <w:i w:val="0"/>
                <w:color w:val="0000FF"/>
                <w:sz w:val="22"/>
                <w:u w:val="single"/>
              </w:rPr>
              <w:fldChar w:fldCharType="end"/>
            </w:r>
          </w:p>
        </w:tc>
      </w:tr>
      <w:tr w14:paraId="01A872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62FC663">
            <w:pPr>
              <w:spacing w:before="0" w:after="0"/>
              <w:ind w:left="0"/>
              <w:jc w:val="left"/>
            </w:pPr>
            <w:r>
              <w:rPr>
                <w:rFonts w:ascii="Times New Roman" w:hAnsi="Times New Roman"/>
                <w:b w:val="0"/>
                <w:i w:val="0"/>
                <w:color w:val="000000"/>
                <w:sz w:val="24"/>
              </w:rPr>
              <w:t>46</w:t>
            </w:r>
          </w:p>
        </w:tc>
        <w:tc>
          <w:tcPr>
            <w:tcW w:w="3344" w:type="dxa"/>
            <w:tcMar>
              <w:top w:w="50" w:type="dxa"/>
              <w:left w:w="100" w:type="dxa"/>
            </w:tcMar>
            <w:vAlign w:val="center"/>
          </w:tcPr>
          <w:p w14:paraId="28B5B157">
            <w:pPr>
              <w:spacing w:before="0" w:after="0"/>
              <w:ind w:left="135"/>
              <w:jc w:val="left"/>
            </w:pPr>
            <w:r>
              <w:rPr>
                <w:rFonts w:ascii="Times New Roman" w:hAnsi="Times New Roman"/>
                <w:b w:val="0"/>
                <w:i w:val="0"/>
                <w:color w:val="000000"/>
                <w:sz w:val="24"/>
              </w:rPr>
              <w:t>Понятие о коррозии металлов</w:t>
            </w:r>
          </w:p>
        </w:tc>
        <w:tc>
          <w:tcPr>
            <w:tcW w:w="812" w:type="dxa"/>
            <w:tcMar>
              <w:top w:w="50" w:type="dxa"/>
              <w:left w:w="100" w:type="dxa"/>
            </w:tcMar>
            <w:vAlign w:val="center"/>
          </w:tcPr>
          <w:p w14:paraId="29D33E00">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1B46C6C6">
            <w:pPr>
              <w:spacing w:before="0" w:after="0" w:line="276" w:lineRule="auto"/>
              <w:ind w:left="135"/>
              <w:jc w:val="center"/>
            </w:pPr>
          </w:p>
        </w:tc>
        <w:tc>
          <w:tcPr>
            <w:tcW w:w="1607" w:type="dxa"/>
            <w:tcMar>
              <w:top w:w="50" w:type="dxa"/>
              <w:left w:w="100" w:type="dxa"/>
            </w:tcMar>
            <w:vAlign w:val="center"/>
          </w:tcPr>
          <w:p w14:paraId="1CB5B8B3">
            <w:pPr>
              <w:spacing w:before="0" w:after="0" w:line="276" w:lineRule="auto"/>
              <w:ind w:left="135"/>
              <w:jc w:val="center"/>
            </w:pPr>
          </w:p>
        </w:tc>
        <w:tc>
          <w:tcPr>
            <w:tcW w:w="1137" w:type="dxa"/>
            <w:tcMar>
              <w:top w:w="50" w:type="dxa"/>
              <w:left w:w="100" w:type="dxa"/>
            </w:tcMar>
            <w:vAlign w:val="center"/>
          </w:tcPr>
          <w:p w14:paraId="050A5AD2">
            <w:pPr>
              <w:spacing w:before="0" w:after="0"/>
              <w:ind w:left="135"/>
              <w:jc w:val="left"/>
              <w:rPr>
                <w:rFonts w:hint="default"/>
                <w:lang w:val="ru-RU"/>
              </w:rPr>
            </w:pPr>
            <w:r>
              <w:rPr>
                <w:rFonts w:hint="default"/>
                <w:lang w:val="ru-RU"/>
              </w:rPr>
              <w:t>28.02</w:t>
            </w:r>
          </w:p>
        </w:tc>
        <w:tc>
          <w:tcPr>
            <w:tcW w:w="1955" w:type="dxa"/>
            <w:tcMar>
              <w:top w:w="50" w:type="dxa"/>
              <w:left w:w="100" w:type="dxa"/>
            </w:tcMar>
            <w:vAlign w:val="center"/>
          </w:tcPr>
          <w:p w14:paraId="0F09D33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"https://m.edsoo.ru/00ae1278" \h </w:instrText>
            </w:r>
            <w:r>
              <w:fldChar w:fldCharType="separate"/>
            </w:r>
            <w:r>
              <w:rPr>
                <w:rFonts w:ascii="Times New Roman" w:hAnsi="Times New Roman"/>
                <w:b w:val="0"/>
                <w:i w:val="0"/>
                <w:color w:val="0000FF"/>
                <w:sz w:val="22"/>
                <w:u w:val="single"/>
              </w:rPr>
              <w:t>https://m.edsoo.ru/00ae1278</w:t>
            </w:r>
            <w:r>
              <w:rPr>
                <w:rFonts w:ascii="Times New Roman" w:hAnsi="Times New Roman"/>
                <w:b w:val="0"/>
                <w:i w:val="0"/>
                <w:color w:val="0000FF"/>
                <w:sz w:val="22"/>
                <w:u w:val="single"/>
              </w:rPr>
              <w:fldChar w:fldCharType="end"/>
            </w:r>
          </w:p>
        </w:tc>
      </w:tr>
      <w:tr w14:paraId="121819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9360DE9">
            <w:pPr>
              <w:spacing w:before="0" w:after="0"/>
              <w:ind w:left="0"/>
              <w:jc w:val="left"/>
            </w:pPr>
            <w:r>
              <w:rPr>
                <w:rFonts w:ascii="Times New Roman" w:hAnsi="Times New Roman"/>
                <w:b w:val="0"/>
                <w:i w:val="0"/>
                <w:color w:val="000000"/>
                <w:sz w:val="24"/>
              </w:rPr>
              <w:t>47</w:t>
            </w:r>
          </w:p>
        </w:tc>
        <w:tc>
          <w:tcPr>
            <w:tcW w:w="3344" w:type="dxa"/>
            <w:tcMar>
              <w:top w:w="50" w:type="dxa"/>
              <w:left w:w="100" w:type="dxa"/>
            </w:tcMar>
            <w:vAlign w:val="center"/>
          </w:tcPr>
          <w:p w14:paraId="35ADCC92">
            <w:pPr>
              <w:spacing w:before="0" w:after="0"/>
              <w:ind w:left="135"/>
              <w:jc w:val="left"/>
            </w:pPr>
            <w:r>
              <w:rPr>
                <w:rFonts w:ascii="Times New Roman" w:hAnsi="Times New Roman"/>
                <w:b w:val="0"/>
                <w:i w:val="0"/>
                <w:color w:val="000000"/>
                <w:sz w:val="24"/>
              </w:rPr>
              <w:t>Щелочные металлы</w:t>
            </w:r>
          </w:p>
        </w:tc>
        <w:tc>
          <w:tcPr>
            <w:tcW w:w="812" w:type="dxa"/>
            <w:tcMar>
              <w:top w:w="50" w:type="dxa"/>
              <w:left w:w="100" w:type="dxa"/>
            </w:tcMar>
            <w:vAlign w:val="center"/>
          </w:tcPr>
          <w:p w14:paraId="73656E1D">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264FE49">
            <w:pPr>
              <w:spacing w:before="0" w:after="0" w:line="276" w:lineRule="auto"/>
              <w:ind w:left="135"/>
              <w:jc w:val="center"/>
            </w:pPr>
          </w:p>
        </w:tc>
        <w:tc>
          <w:tcPr>
            <w:tcW w:w="1607" w:type="dxa"/>
            <w:tcMar>
              <w:top w:w="50" w:type="dxa"/>
              <w:left w:w="100" w:type="dxa"/>
            </w:tcMar>
            <w:vAlign w:val="center"/>
          </w:tcPr>
          <w:p w14:paraId="027EB1C6">
            <w:pPr>
              <w:spacing w:before="0" w:after="0" w:line="276" w:lineRule="auto"/>
              <w:ind w:left="135"/>
              <w:jc w:val="center"/>
            </w:pPr>
          </w:p>
        </w:tc>
        <w:tc>
          <w:tcPr>
            <w:tcW w:w="1137" w:type="dxa"/>
            <w:tcMar>
              <w:top w:w="50" w:type="dxa"/>
              <w:left w:w="100" w:type="dxa"/>
            </w:tcMar>
            <w:vAlign w:val="center"/>
          </w:tcPr>
          <w:p w14:paraId="3426E543">
            <w:pPr>
              <w:spacing w:before="0" w:after="0"/>
              <w:ind w:left="135"/>
              <w:jc w:val="left"/>
              <w:rPr>
                <w:rFonts w:hint="default"/>
                <w:lang w:val="ru-RU"/>
              </w:rPr>
            </w:pPr>
            <w:r>
              <w:rPr>
                <w:rFonts w:hint="default"/>
                <w:lang w:val="ru-RU"/>
              </w:rPr>
              <w:t>02.03</w:t>
            </w:r>
          </w:p>
        </w:tc>
        <w:tc>
          <w:tcPr>
            <w:tcW w:w="1955" w:type="dxa"/>
            <w:tcMar>
              <w:top w:w="50" w:type="dxa"/>
              <w:left w:w="100" w:type="dxa"/>
            </w:tcMar>
            <w:vAlign w:val="center"/>
          </w:tcPr>
          <w:p w14:paraId="404108D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"https://m.edsoo.ru/00ae14b2" \h </w:instrText>
            </w:r>
            <w:r>
              <w:fldChar w:fldCharType="separate"/>
            </w:r>
            <w:r>
              <w:rPr>
                <w:rFonts w:ascii="Times New Roman" w:hAnsi="Times New Roman"/>
                <w:b w:val="0"/>
                <w:i w:val="0"/>
                <w:color w:val="0000FF"/>
                <w:sz w:val="22"/>
                <w:u w:val="single"/>
              </w:rPr>
              <w:t>https://m.edsoo.ru/00ae14b2</w:t>
            </w:r>
            <w:r>
              <w:rPr>
                <w:rFonts w:ascii="Times New Roman" w:hAnsi="Times New Roman"/>
                <w:b w:val="0"/>
                <w:i w:val="0"/>
                <w:color w:val="0000FF"/>
                <w:sz w:val="22"/>
                <w:u w:val="single"/>
              </w:rPr>
              <w:fldChar w:fldCharType="end"/>
            </w:r>
          </w:p>
        </w:tc>
      </w:tr>
      <w:tr w14:paraId="6A5F41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99704A4">
            <w:pPr>
              <w:spacing w:before="0" w:after="0"/>
              <w:ind w:left="0"/>
              <w:jc w:val="left"/>
            </w:pPr>
            <w:r>
              <w:rPr>
                <w:rFonts w:ascii="Times New Roman" w:hAnsi="Times New Roman"/>
                <w:b w:val="0"/>
                <w:i w:val="0"/>
                <w:color w:val="000000"/>
                <w:sz w:val="24"/>
              </w:rPr>
              <w:t>48</w:t>
            </w:r>
          </w:p>
        </w:tc>
        <w:tc>
          <w:tcPr>
            <w:tcW w:w="3344" w:type="dxa"/>
            <w:tcMar>
              <w:top w:w="50" w:type="dxa"/>
              <w:left w:w="100" w:type="dxa"/>
            </w:tcMar>
            <w:vAlign w:val="center"/>
          </w:tcPr>
          <w:p w14:paraId="7236DC18">
            <w:pPr>
              <w:spacing w:before="0" w:after="0"/>
              <w:ind w:left="135"/>
              <w:jc w:val="left"/>
            </w:pPr>
            <w:r>
              <w:rPr>
                <w:rFonts w:ascii="Times New Roman" w:hAnsi="Times New Roman"/>
                <w:b w:val="0"/>
                <w:i w:val="0"/>
                <w:color w:val="000000"/>
                <w:sz w:val="24"/>
              </w:rPr>
              <w:t>Оксиды и гидроксиды натрия и калия</w:t>
            </w:r>
          </w:p>
        </w:tc>
        <w:tc>
          <w:tcPr>
            <w:tcW w:w="812" w:type="dxa"/>
            <w:tcMar>
              <w:top w:w="50" w:type="dxa"/>
              <w:left w:w="100" w:type="dxa"/>
            </w:tcMar>
            <w:vAlign w:val="center"/>
          </w:tcPr>
          <w:p w14:paraId="725C1CB9">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46A77E6">
            <w:pPr>
              <w:spacing w:before="0" w:after="0" w:line="276" w:lineRule="auto"/>
              <w:ind w:left="135"/>
              <w:jc w:val="center"/>
            </w:pPr>
          </w:p>
        </w:tc>
        <w:tc>
          <w:tcPr>
            <w:tcW w:w="1607" w:type="dxa"/>
            <w:tcMar>
              <w:top w:w="50" w:type="dxa"/>
              <w:left w:w="100" w:type="dxa"/>
            </w:tcMar>
            <w:vAlign w:val="center"/>
          </w:tcPr>
          <w:p w14:paraId="0F040466">
            <w:pPr>
              <w:spacing w:before="0" w:after="0" w:line="276" w:lineRule="auto"/>
              <w:ind w:left="135"/>
              <w:jc w:val="center"/>
            </w:pPr>
          </w:p>
        </w:tc>
        <w:tc>
          <w:tcPr>
            <w:tcW w:w="1137" w:type="dxa"/>
            <w:tcMar>
              <w:top w:w="50" w:type="dxa"/>
              <w:left w:w="100" w:type="dxa"/>
            </w:tcMar>
            <w:vAlign w:val="center"/>
          </w:tcPr>
          <w:p w14:paraId="5E6F13B6">
            <w:pPr>
              <w:spacing w:before="0" w:after="0"/>
              <w:ind w:left="135"/>
              <w:jc w:val="left"/>
              <w:rPr>
                <w:rFonts w:hint="default"/>
                <w:lang w:val="ru-RU"/>
              </w:rPr>
            </w:pPr>
            <w:r>
              <w:rPr>
                <w:rFonts w:hint="default"/>
                <w:lang w:val="ru-RU"/>
              </w:rPr>
              <w:t>03.03</w:t>
            </w:r>
          </w:p>
        </w:tc>
        <w:tc>
          <w:tcPr>
            <w:tcW w:w="1955" w:type="dxa"/>
            <w:tcMar>
              <w:top w:w="50" w:type="dxa"/>
              <w:left w:w="100" w:type="dxa"/>
            </w:tcMar>
            <w:vAlign w:val="center"/>
          </w:tcPr>
          <w:p w14:paraId="2D3B811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"https://m.edsoo.ru/00ae14b2" \h </w:instrText>
            </w:r>
            <w:r>
              <w:fldChar w:fldCharType="separate"/>
            </w:r>
            <w:r>
              <w:rPr>
                <w:rFonts w:ascii="Times New Roman" w:hAnsi="Times New Roman"/>
                <w:b w:val="0"/>
                <w:i w:val="0"/>
                <w:color w:val="0000FF"/>
                <w:sz w:val="22"/>
                <w:u w:val="single"/>
              </w:rPr>
              <w:t>https://m.edsoo.ru/00ae14b2</w:t>
            </w:r>
            <w:r>
              <w:rPr>
                <w:rFonts w:ascii="Times New Roman" w:hAnsi="Times New Roman"/>
                <w:b w:val="0"/>
                <w:i w:val="0"/>
                <w:color w:val="0000FF"/>
                <w:sz w:val="22"/>
                <w:u w:val="single"/>
              </w:rPr>
              <w:fldChar w:fldCharType="end"/>
            </w:r>
          </w:p>
        </w:tc>
      </w:tr>
      <w:tr w14:paraId="18746E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B3CD899">
            <w:pPr>
              <w:spacing w:before="0" w:after="0"/>
              <w:ind w:left="0"/>
              <w:jc w:val="left"/>
            </w:pPr>
            <w:r>
              <w:rPr>
                <w:rFonts w:ascii="Times New Roman" w:hAnsi="Times New Roman"/>
                <w:b w:val="0"/>
                <w:i w:val="0"/>
                <w:color w:val="000000"/>
                <w:sz w:val="24"/>
              </w:rPr>
              <w:t>49</w:t>
            </w:r>
          </w:p>
        </w:tc>
        <w:tc>
          <w:tcPr>
            <w:tcW w:w="3344" w:type="dxa"/>
            <w:tcMar>
              <w:top w:w="50" w:type="dxa"/>
              <w:left w:w="100" w:type="dxa"/>
            </w:tcMar>
            <w:vAlign w:val="center"/>
          </w:tcPr>
          <w:p w14:paraId="04D37998">
            <w:pPr>
              <w:spacing w:before="0" w:after="0"/>
              <w:ind w:left="135"/>
              <w:jc w:val="left"/>
            </w:pPr>
            <w:r>
              <w:rPr>
                <w:rFonts w:ascii="Times New Roman" w:hAnsi="Times New Roman"/>
                <w:b w:val="0"/>
                <w:i w:val="0"/>
                <w:color w:val="000000"/>
                <w:sz w:val="24"/>
              </w:rPr>
              <w:t>Щелочноземельные металлы – кальций и магний</w:t>
            </w:r>
          </w:p>
        </w:tc>
        <w:tc>
          <w:tcPr>
            <w:tcW w:w="812" w:type="dxa"/>
            <w:tcMar>
              <w:top w:w="50" w:type="dxa"/>
              <w:left w:w="100" w:type="dxa"/>
            </w:tcMar>
            <w:vAlign w:val="center"/>
          </w:tcPr>
          <w:p w14:paraId="59878092">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BE3625D">
            <w:pPr>
              <w:spacing w:before="0" w:after="0" w:line="276" w:lineRule="auto"/>
              <w:ind w:left="135"/>
              <w:jc w:val="center"/>
            </w:pPr>
          </w:p>
        </w:tc>
        <w:tc>
          <w:tcPr>
            <w:tcW w:w="1607" w:type="dxa"/>
            <w:tcMar>
              <w:top w:w="50" w:type="dxa"/>
              <w:left w:w="100" w:type="dxa"/>
            </w:tcMar>
            <w:vAlign w:val="center"/>
          </w:tcPr>
          <w:p w14:paraId="6E892623">
            <w:pPr>
              <w:spacing w:before="0" w:after="0" w:line="276" w:lineRule="auto"/>
              <w:ind w:left="135"/>
              <w:jc w:val="center"/>
            </w:pPr>
          </w:p>
        </w:tc>
        <w:tc>
          <w:tcPr>
            <w:tcW w:w="1137" w:type="dxa"/>
            <w:tcMar>
              <w:top w:w="50" w:type="dxa"/>
              <w:left w:w="100" w:type="dxa"/>
            </w:tcMar>
            <w:vAlign w:val="center"/>
          </w:tcPr>
          <w:p w14:paraId="2FC6467B">
            <w:pPr>
              <w:spacing w:before="0" w:after="0"/>
              <w:ind w:left="135"/>
              <w:jc w:val="left"/>
              <w:rPr>
                <w:rFonts w:hint="default"/>
                <w:lang w:val="ru-RU"/>
              </w:rPr>
            </w:pPr>
            <w:r>
              <w:rPr>
                <w:rFonts w:hint="default"/>
                <w:lang w:val="ru-RU"/>
              </w:rPr>
              <w:t>10.03</w:t>
            </w:r>
          </w:p>
        </w:tc>
        <w:tc>
          <w:tcPr>
            <w:tcW w:w="1955" w:type="dxa"/>
            <w:tcMar>
              <w:top w:w="50" w:type="dxa"/>
              <w:left w:w="100" w:type="dxa"/>
            </w:tcMar>
            <w:vAlign w:val="center"/>
          </w:tcPr>
          <w:p w14:paraId="3DDEA0F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"https://m.edsoo.ru/00ae15e8" \h </w:instrText>
            </w:r>
            <w:r>
              <w:fldChar w:fldCharType="separate"/>
            </w:r>
            <w:r>
              <w:rPr>
                <w:rFonts w:ascii="Times New Roman" w:hAnsi="Times New Roman"/>
                <w:b w:val="0"/>
                <w:i w:val="0"/>
                <w:color w:val="0000FF"/>
                <w:sz w:val="22"/>
                <w:u w:val="single"/>
              </w:rPr>
              <w:t>https://m.edsoo.ru/00ae15e8</w:t>
            </w:r>
            <w:r>
              <w:rPr>
                <w:rFonts w:ascii="Times New Roman" w:hAnsi="Times New Roman"/>
                <w:b w:val="0"/>
                <w:i w:val="0"/>
                <w:color w:val="0000FF"/>
                <w:sz w:val="22"/>
                <w:u w:val="single"/>
              </w:rPr>
              <w:fldChar w:fldCharType="end"/>
            </w:r>
          </w:p>
        </w:tc>
      </w:tr>
      <w:tr w14:paraId="39831D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013B126">
            <w:pPr>
              <w:spacing w:before="0" w:after="0"/>
              <w:ind w:left="0"/>
              <w:jc w:val="left"/>
            </w:pPr>
            <w:r>
              <w:rPr>
                <w:rFonts w:ascii="Times New Roman" w:hAnsi="Times New Roman"/>
                <w:b w:val="0"/>
                <w:i w:val="0"/>
                <w:color w:val="000000"/>
                <w:sz w:val="24"/>
              </w:rPr>
              <w:t>50</w:t>
            </w:r>
          </w:p>
        </w:tc>
        <w:tc>
          <w:tcPr>
            <w:tcW w:w="3344" w:type="dxa"/>
            <w:tcMar>
              <w:top w:w="50" w:type="dxa"/>
              <w:left w:w="100" w:type="dxa"/>
            </w:tcMar>
            <w:vAlign w:val="center"/>
          </w:tcPr>
          <w:p w14:paraId="549D477D">
            <w:pPr>
              <w:spacing w:before="0" w:after="0"/>
              <w:ind w:left="135"/>
              <w:jc w:val="left"/>
            </w:pPr>
            <w:r>
              <w:rPr>
                <w:rFonts w:ascii="Times New Roman" w:hAnsi="Times New Roman"/>
                <w:b w:val="0"/>
                <w:i w:val="0"/>
                <w:color w:val="000000"/>
                <w:sz w:val="24"/>
              </w:rPr>
              <w:t>Важнейшие соединения кальция</w:t>
            </w:r>
          </w:p>
        </w:tc>
        <w:tc>
          <w:tcPr>
            <w:tcW w:w="812" w:type="dxa"/>
            <w:tcMar>
              <w:top w:w="50" w:type="dxa"/>
              <w:left w:w="100" w:type="dxa"/>
            </w:tcMar>
            <w:vAlign w:val="center"/>
          </w:tcPr>
          <w:p w14:paraId="4E4B6BA9">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7B55688">
            <w:pPr>
              <w:spacing w:before="0" w:after="0" w:line="276" w:lineRule="auto"/>
              <w:ind w:left="135"/>
              <w:jc w:val="center"/>
            </w:pPr>
          </w:p>
        </w:tc>
        <w:tc>
          <w:tcPr>
            <w:tcW w:w="1607" w:type="dxa"/>
            <w:tcMar>
              <w:top w:w="50" w:type="dxa"/>
              <w:left w:w="100" w:type="dxa"/>
            </w:tcMar>
            <w:vAlign w:val="center"/>
          </w:tcPr>
          <w:p w14:paraId="4608D653">
            <w:pPr>
              <w:spacing w:before="0" w:after="0" w:line="276" w:lineRule="auto"/>
              <w:ind w:left="135"/>
              <w:jc w:val="center"/>
            </w:pPr>
          </w:p>
        </w:tc>
        <w:tc>
          <w:tcPr>
            <w:tcW w:w="1137" w:type="dxa"/>
            <w:tcMar>
              <w:top w:w="50" w:type="dxa"/>
              <w:left w:w="100" w:type="dxa"/>
            </w:tcMar>
            <w:vAlign w:val="center"/>
          </w:tcPr>
          <w:p w14:paraId="5C771007">
            <w:pPr>
              <w:spacing w:before="0" w:after="0"/>
              <w:ind w:left="135"/>
              <w:jc w:val="left"/>
              <w:rPr>
                <w:rFonts w:hint="default"/>
                <w:lang w:val="ru-RU"/>
              </w:rPr>
            </w:pPr>
            <w:r>
              <w:rPr>
                <w:rFonts w:hint="default"/>
                <w:lang w:val="ru-RU"/>
              </w:rPr>
              <w:t>16.03</w:t>
            </w:r>
          </w:p>
        </w:tc>
        <w:tc>
          <w:tcPr>
            <w:tcW w:w="1955" w:type="dxa"/>
            <w:tcMar>
              <w:top w:w="50" w:type="dxa"/>
              <w:left w:w="100" w:type="dxa"/>
            </w:tcMar>
            <w:vAlign w:val="center"/>
          </w:tcPr>
          <w:p w14:paraId="114A560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"https://m.edsoo.ru/00ae15e8" \h </w:instrText>
            </w:r>
            <w:r>
              <w:fldChar w:fldCharType="separate"/>
            </w:r>
            <w:r>
              <w:rPr>
                <w:rFonts w:ascii="Times New Roman" w:hAnsi="Times New Roman"/>
                <w:b w:val="0"/>
                <w:i w:val="0"/>
                <w:color w:val="0000FF"/>
                <w:sz w:val="22"/>
                <w:u w:val="single"/>
              </w:rPr>
              <w:t>https://m.edsoo.ru/00ae15e8</w:t>
            </w:r>
            <w:r>
              <w:rPr>
                <w:rFonts w:ascii="Times New Roman" w:hAnsi="Times New Roman"/>
                <w:b w:val="0"/>
                <w:i w:val="0"/>
                <w:color w:val="0000FF"/>
                <w:sz w:val="22"/>
                <w:u w:val="single"/>
              </w:rPr>
              <w:fldChar w:fldCharType="end"/>
            </w:r>
          </w:p>
        </w:tc>
      </w:tr>
      <w:tr w14:paraId="3A2594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10C4E4C">
            <w:pPr>
              <w:spacing w:before="0" w:after="0"/>
              <w:ind w:left="0"/>
              <w:jc w:val="left"/>
            </w:pPr>
            <w:r>
              <w:rPr>
                <w:rFonts w:ascii="Times New Roman" w:hAnsi="Times New Roman"/>
                <w:b w:val="0"/>
                <w:i w:val="0"/>
                <w:color w:val="000000"/>
                <w:sz w:val="24"/>
              </w:rPr>
              <w:t>51</w:t>
            </w:r>
          </w:p>
        </w:tc>
        <w:tc>
          <w:tcPr>
            <w:tcW w:w="3344" w:type="dxa"/>
            <w:tcMar>
              <w:top w:w="50" w:type="dxa"/>
              <w:left w:w="100" w:type="dxa"/>
            </w:tcMar>
            <w:vAlign w:val="center"/>
          </w:tcPr>
          <w:p w14:paraId="525A1E18">
            <w:pPr>
              <w:spacing w:before="0" w:after="0"/>
              <w:ind w:left="135"/>
              <w:jc w:val="left"/>
            </w:pPr>
            <w:r>
              <w:rPr>
                <w:rFonts w:ascii="Times New Roman" w:hAnsi="Times New Roman"/>
                <w:b w:val="0"/>
                <w:i w:val="0"/>
                <w:color w:val="000000"/>
                <w:sz w:val="24"/>
              </w:rPr>
              <w:t>Обобщение и систематизация знаний</w:t>
            </w:r>
          </w:p>
        </w:tc>
        <w:tc>
          <w:tcPr>
            <w:tcW w:w="812" w:type="dxa"/>
            <w:tcMar>
              <w:top w:w="50" w:type="dxa"/>
              <w:left w:w="100" w:type="dxa"/>
            </w:tcMar>
            <w:vAlign w:val="center"/>
          </w:tcPr>
          <w:p w14:paraId="69D9A605">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9B1B460">
            <w:pPr>
              <w:spacing w:before="0" w:after="0" w:line="276" w:lineRule="auto"/>
              <w:ind w:left="135"/>
              <w:jc w:val="center"/>
            </w:pPr>
          </w:p>
        </w:tc>
        <w:tc>
          <w:tcPr>
            <w:tcW w:w="1607" w:type="dxa"/>
            <w:tcMar>
              <w:top w:w="50" w:type="dxa"/>
              <w:left w:w="100" w:type="dxa"/>
            </w:tcMar>
            <w:vAlign w:val="center"/>
          </w:tcPr>
          <w:p w14:paraId="1FF72137">
            <w:pPr>
              <w:spacing w:before="0" w:after="0" w:line="276" w:lineRule="auto"/>
              <w:ind w:left="135"/>
              <w:jc w:val="center"/>
            </w:pPr>
          </w:p>
        </w:tc>
        <w:tc>
          <w:tcPr>
            <w:tcW w:w="1137" w:type="dxa"/>
            <w:tcMar>
              <w:top w:w="50" w:type="dxa"/>
              <w:left w:w="100" w:type="dxa"/>
            </w:tcMar>
            <w:vAlign w:val="center"/>
          </w:tcPr>
          <w:p w14:paraId="0F0F9596">
            <w:pPr>
              <w:spacing w:before="0" w:after="0"/>
              <w:ind w:left="135"/>
              <w:jc w:val="left"/>
              <w:rPr>
                <w:rFonts w:hint="default"/>
                <w:lang w:val="ru-RU"/>
              </w:rPr>
            </w:pPr>
            <w:r>
              <w:rPr>
                <w:rFonts w:hint="default"/>
                <w:lang w:val="ru-RU"/>
              </w:rPr>
              <w:t>17.03</w:t>
            </w:r>
          </w:p>
        </w:tc>
        <w:tc>
          <w:tcPr>
            <w:tcW w:w="1955" w:type="dxa"/>
            <w:tcMar>
              <w:top w:w="50" w:type="dxa"/>
              <w:left w:w="100" w:type="dxa"/>
            </w:tcMar>
            <w:vAlign w:val="center"/>
          </w:tcPr>
          <w:p w14:paraId="20E44D0E">
            <w:pPr>
              <w:spacing w:before="0" w:after="0"/>
              <w:ind w:left="135"/>
              <w:jc w:val="left"/>
            </w:pPr>
          </w:p>
        </w:tc>
      </w:tr>
      <w:tr w14:paraId="6C6DCE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5CD34B3">
            <w:pPr>
              <w:spacing w:before="0" w:after="0"/>
              <w:ind w:left="0"/>
              <w:jc w:val="left"/>
            </w:pPr>
            <w:r>
              <w:rPr>
                <w:rFonts w:ascii="Times New Roman" w:hAnsi="Times New Roman"/>
                <w:b w:val="0"/>
                <w:i w:val="0"/>
                <w:color w:val="000000"/>
                <w:sz w:val="24"/>
              </w:rPr>
              <w:t>52</w:t>
            </w:r>
          </w:p>
        </w:tc>
        <w:tc>
          <w:tcPr>
            <w:tcW w:w="3344" w:type="dxa"/>
            <w:tcMar>
              <w:top w:w="50" w:type="dxa"/>
              <w:left w:w="100" w:type="dxa"/>
            </w:tcMar>
            <w:vAlign w:val="center"/>
          </w:tcPr>
          <w:p w14:paraId="0ABA0BDB">
            <w:pPr>
              <w:spacing w:before="0" w:after="0"/>
              <w:ind w:left="135"/>
              <w:jc w:val="left"/>
            </w:pPr>
            <w:r>
              <w:rPr>
                <w:rFonts w:ascii="Times New Roman" w:hAnsi="Times New Roman"/>
                <w:b w:val="0"/>
                <w:i w:val="0"/>
                <w:color w:val="000000"/>
                <w:sz w:val="24"/>
              </w:rPr>
              <w:t>Жёсткость воды и способы её устранения</w:t>
            </w:r>
          </w:p>
        </w:tc>
        <w:tc>
          <w:tcPr>
            <w:tcW w:w="812" w:type="dxa"/>
            <w:tcMar>
              <w:top w:w="50" w:type="dxa"/>
              <w:left w:w="100" w:type="dxa"/>
            </w:tcMar>
            <w:vAlign w:val="center"/>
          </w:tcPr>
          <w:p w14:paraId="65887CD5">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193B6234">
            <w:pPr>
              <w:spacing w:before="0" w:after="0" w:line="276" w:lineRule="auto"/>
              <w:ind w:left="135"/>
              <w:jc w:val="center"/>
            </w:pPr>
          </w:p>
        </w:tc>
        <w:tc>
          <w:tcPr>
            <w:tcW w:w="1607" w:type="dxa"/>
            <w:tcMar>
              <w:top w:w="50" w:type="dxa"/>
              <w:left w:w="100" w:type="dxa"/>
            </w:tcMar>
            <w:vAlign w:val="center"/>
          </w:tcPr>
          <w:p w14:paraId="39143FB0">
            <w:pPr>
              <w:spacing w:before="0" w:after="0" w:line="276" w:lineRule="auto"/>
              <w:ind w:left="135"/>
              <w:jc w:val="center"/>
            </w:pPr>
          </w:p>
        </w:tc>
        <w:tc>
          <w:tcPr>
            <w:tcW w:w="1137" w:type="dxa"/>
            <w:tcMar>
              <w:top w:w="50" w:type="dxa"/>
              <w:left w:w="100" w:type="dxa"/>
            </w:tcMar>
            <w:vAlign w:val="center"/>
          </w:tcPr>
          <w:p w14:paraId="03966ECF">
            <w:pPr>
              <w:spacing w:before="0" w:after="0"/>
              <w:ind w:left="135"/>
              <w:jc w:val="left"/>
              <w:rPr>
                <w:rFonts w:hint="default"/>
                <w:lang w:val="ru-RU"/>
              </w:rPr>
            </w:pPr>
            <w:r>
              <w:rPr>
                <w:rFonts w:hint="default"/>
                <w:lang w:val="ru-RU"/>
              </w:rPr>
              <w:t>23.03</w:t>
            </w:r>
          </w:p>
        </w:tc>
        <w:tc>
          <w:tcPr>
            <w:tcW w:w="1955" w:type="dxa"/>
            <w:tcMar>
              <w:top w:w="50" w:type="dxa"/>
              <w:left w:w="100" w:type="dxa"/>
            </w:tcMar>
            <w:vAlign w:val="center"/>
          </w:tcPr>
          <w:p w14:paraId="077B213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"https://m.edsoo.ru/00ae1886" \h </w:instrText>
            </w:r>
            <w:r>
              <w:fldChar w:fldCharType="separate"/>
            </w:r>
            <w:r>
              <w:rPr>
                <w:rFonts w:ascii="Times New Roman" w:hAnsi="Times New Roman"/>
                <w:b w:val="0"/>
                <w:i w:val="0"/>
                <w:color w:val="0000FF"/>
                <w:sz w:val="22"/>
                <w:u w:val="single"/>
              </w:rPr>
              <w:t>https://m.edsoo.ru/00ae1886</w:t>
            </w:r>
            <w:r>
              <w:rPr>
                <w:rFonts w:ascii="Times New Roman" w:hAnsi="Times New Roman"/>
                <w:b w:val="0"/>
                <w:i w:val="0"/>
                <w:color w:val="0000FF"/>
                <w:sz w:val="22"/>
                <w:u w:val="single"/>
              </w:rPr>
              <w:fldChar w:fldCharType="end"/>
            </w:r>
          </w:p>
        </w:tc>
      </w:tr>
      <w:tr w14:paraId="292236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4FB18400">
            <w:pPr>
              <w:spacing w:before="0" w:after="0"/>
              <w:ind w:left="0"/>
              <w:jc w:val="left"/>
            </w:pPr>
            <w:r>
              <w:rPr>
                <w:rFonts w:ascii="Times New Roman" w:hAnsi="Times New Roman"/>
                <w:b w:val="0"/>
                <w:i w:val="0"/>
                <w:color w:val="000000"/>
                <w:sz w:val="24"/>
              </w:rPr>
              <w:t>53</w:t>
            </w:r>
          </w:p>
        </w:tc>
        <w:tc>
          <w:tcPr>
            <w:tcW w:w="3344" w:type="dxa"/>
            <w:tcMar>
              <w:top w:w="50" w:type="dxa"/>
              <w:left w:w="100" w:type="dxa"/>
            </w:tcMar>
            <w:vAlign w:val="center"/>
          </w:tcPr>
          <w:p w14:paraId="62382429">
            <w:pPr>
              <w:spacing w:before="0" w:after="0"/>
              <w:ind w:left="135"/>
              <w:jc w:val="left"/>
            </w:pPr>
            <w:r>
              <w:rPr>
                <w:rFonts w:ascii="Times New Roman" w:hAnsi="Times New Roman"/>
                <w:b w:val="0"/>
                <w:i w:val="0"/>
                <w:color w:val="000000"/>
                <w:sz w:val="24"/>
              </w:rPr>
              <w:t>Практическая работа № 6 по теме "Жёсткость воды и методы её устранения"</w:t>
            </w:r>
          </w:p>
        </w:tc>
        <w:tc>
          <w:tcPr>
            <w:tcW w:w="812" w:type="dxa"/>
            <w:tcMar>
              <w:top w:w="50" w:type="dxa"/>
              <w:left w:w="100" w:type="dxa"/>
            </w:tcMar>
            <w:vAlign w:val="center"/>
          </w:tcPr>
          <w:p w14:paraId="761DCB96">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72D5D467">
            <w:pPr>
              <w:spacing w:before="0" w:after="0" w:line="276" w:lineRule="auto"/>
              <w:ind w:left="135"/>
              <w:jc w:val="center"/>
            </w:pPr>
          </w:p>
        </w:tc>
        <w:tc>
          <w:tcPr>
            <w:tcW w:w="1607" w:type="dxa"/>
            <w:tcMar>
              <w:top w:w="50" w:type="dxa"/>
              <w:left w:w="100" w:type="dxa"/>
            </w:tcMar>
            <w:vAlign w:val="center"/>
          </w:tcPr>
          <w:p w14:paraId="6A4B8716">
            <w:pPr>
              <w:spacing w:before="0" w:after="0" w:line="276" w:lineRule="auto"/>
              <w:ind w:left="135"/>
              <w:jc w:val="center"/>
            </w:pPr>
            <w:r>
              <w:rPr>
                <w:rFonts w:ascii="Times New Roman" w:hAnsi="Times New Roman"/>
                <w:b w:val="0"/>
                <w:i w:val="0"/>
                <w:color w:val="000000"/>
                <w:sz w:val="24"/>
              </w:rPr>
              <w:t xml:space="preserve"> 1 </w:t>
            </w:r>
          </w:p>
        </w:tc>
        <w:tc>
          <w:tcPr>
            <w:tcW w:w="1137" w:type="dxa"/>
            <w:tcMar>
              <w:top w:w="50" w:type="dxa"/>
              <w:left w:w="100" w:type="dxa"/>
            </w:tcMar>
            <w:vAlign w:val="center"/>
          </w:tcPr>
          <w:p w14:paraId="30032BE9">
            <w:pPr>
              <w:spacing w:before="0" w:after="0"/>
              <w:ind w:left="135"/>
              <w:jc w:val="left"/>
              <w:rPr>
                <w:rFonts w:hint="default"/>
                <w:lang w:val="ru-RU"/>
              </w:rPr>
            </w:pPr>
            <w:r>
              <w:rPr>
                <w:rFonts w:hint="default"/>
                <w:lang w:val="ru-RU"/>
              </w:rPr>
              <w:t>24.03</w:t>
            </w:r>
          </w:p>
        </w:tc>
        <w:tc>
          <w:tcPr>
            <w:tcW w:w="1955" w:type="dxa"/>
            <w:tcMar>
              <w:top w:w="50" w:type="dxa"/>
              <w:left w:w="100" w:type="dxa"/>
            </w:tcMar>
            <w:vAlign w:val="center"/>
          </w:tcPr>
          <w:p w14:paraId="43442C4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"https://m.edsoo.ru/00ae1ae8" \h </w:instrText>
            </w:r>
            <w:r>
              <w:fldChar w:fldCharType="separate"/>
            </w:r>
            <w:r>
              <w:rPr>
                <w:rFonts w:ascii="Times New Roman" w:hAnsi="Times New Roman"/>
                <w:b w:val="0"/>
                <w:i w:val="0"/>
                <w:color w:val="0000FF"/>
                <w:sz w:val="22"/>
                <w:u w:val="single"/>
              </w:rPr>
              <w:t>https://m.edsoo.ru/00ae1ae8</w:t>
            </w:r>
            <w:r>
              <w:rPr>
                <w:rFonts w:ascii="Times New Roman" w:hAnsi="Times New Roman"/>
                <w:b w:val="0"/>
                <w:i w:val="0"/>
                <w:color w:val="0000FF"/>
                <w:sz w:val="22"/>
                <w:u w:val="single"/>
              </w:rPr>
              <w:fldChar w:fldCharType="end"/>
            </w:r>
          </w:p>
        </w:tc>
      </w:tr>
      <w:tr w14:paraId="2F7091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7817DE1">
            <w:pPr>
              <w:spacing w:before="0" w:after="0"/>
              <w:ind w:left="0"/>
              <w:jc w:val="left"/>
            </w:pPr>
            <w:r>
              <w:rPr>
                <w:rFonts w:ascii="Times New Roman" w:hAnsi="Times New Roman"/>
                <w:b w:val="0"/>
                <w:i w:val="0"/>
                <w:color w:val="000000"/>
                <w:sz w:val="24"/>
              </w:rPr>
              <w:t>54</w:t>
            </w:r>
          </w:p>
        </w:tc>
        <w:tc>
          <w:tcPr>
            <w:tcW w:w="3344" w:type="dxa"/>
            <w:tcMar>
              <w:top w:w="50" w:type="dxa"/>
              <w:left w:w="100" w:type="dxa"/>
            </w:tcMar>
            <w:vAlign w:val="center"/>
          </w:tcPr>
          <w:p w14:paraId="440399D2">
            <w:pPr>
              <w:spacing w:before="0" w:after="0"/>
              <w:ind w:left="135"/>
              <w:jc w:val="left"/>
            </w:pPr>
            <w:r>
              <w:rPr>
                <w:rFonts w:ascii="Times New Roman" w:hAnsi="Times New Roman"/>
                <w:b w:val="0"/>
                <w:i w:val="0"/>
                <w:color w:val="000000"/>
                <w:sz w:val="24"/>
              </w:rPr>
              <w:t>Алюминий</w:t>
            </w:r>
          </w:p>
        </w:tc>
        <w:tc>
          <w:tcPr>
            <w:tcW w:w="812" w:type="dxa"/>
            <w:tcMar>
              <w:top w:w="50" w:type="dxa"/>
              <w:left w:w="100" w:type="dxa"/>
            </w:tcMar>
            <w:vAlign w:val="center"/>
          </w:tcPr>
          <w:p w14:paraId="235EA496">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2597FFCB">
            <w:pPr>
              <w:spacing w:before="0" w:after="0" w:line="276" w:lineRule="auto"/>
              <w:ind w:left="135"/>
              <w:jc w:val="center"/>
            </w:pPr>
          </w:p>
        </w:tc>
        <w:tc>
          <w:tcPr>
            <w:tcW w:w="1607" w:type="dxa"/>
            <w:tcMar>
              <w:top w:w="50" w:type="dxa"/>
              <w:left w:w="100" w:type="dxa"/>
            </w:tcMar>
            <w:vAlign w:val="center"/>
          </w:tcPr>
          <w:p w14:paraId="01EBAD62">
            <w:pPr>
              <w:spacing w:before="0" w:after="0" w:line="276" w:lineRule="auto"/>
              <w:ind w:left="135"/>
              <w:jc w:val="center"/>
            </w:pPr>
          </w:p>
        </w:tc>
        <w:tc>
          <w:tcPr>
            <w:tcW w:w="1137" w:type="dxa"/>
            <w:tcMar>
              <w:top w:w="50" w:type="dxa"/>
              <w:left w:w="100" w:type="dxa"/>
            </w:tcMar>
            <w:vAlign w:val="center"/>
          </w:tcPr>
          <w:p w14:paraId="1F331966">
            <w:pPr>
              <w:spacing w:before="0" w:after="0"/>
              <w:ind w:left="135"/>
              <w:jc w:val="left"/>
              <w:rPr>
                <w:rFonts w:hint="default"/>
                <w:lang w:val="ru-RU"/>
              </w:rPr>
            </w:pPr>
            <w:r>
              <w:rPr>
                <w:rFonts w:hint="default"/>
                <w:lang w:val="ru-RU"/>
              </w:rPr>
              <w:t>06.04</w:t>
            </w:r>
          </w:p>
        </w:tc>
        <w:tc>
          <w:tcPr>
            <w:tcW w:w="1955" w:type="dxa"/>
            <w:tcMar>
              <w:top w:w="50" w:type="dxa"/>
              <w:left w:w="100" w:type="dxa"/>
            </w:tcMar>
            <w:vAlign w:val="center"/>
          </w:tcPr>
          <w:p w14:paraId="70F913E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"https://m.edsoo.ru/00ae1c64" \h </w:instrText>
            </w:r>
            <w:r>
              <w:fldChar w:fldCharType="separate"/>
            </w:r>
            <w:r>
              <w:rPr>
                <w:rFonts w:ascii="Times New Roman" w:hAnsi="Times New Roman"/>
                <w:b w:val="0"/>
                <w:i w:val="0"/>
                <w:color w:val="0000FF"/>
                <w:sz w:val="22"/>
                <w:u w:val="single"/>
              </w:rPr>
              <w:t>https://m.edsoo.ru/00ae1c64</w:t>
            </w:r>
            <w:r>
              <w:rPr>
                <w:rFonts w:ascii="Times New Roman" w:hAnsi="Times New Roman"/>
                <w:b w:val="0"/>
                <w:i w:val="0"/>
                <w:color w:val="0000FF"/>
                <w:sz w:val="22"/>
                <w:u w:val="single"/>
              </w:rPr>
              <w:fldChar w:fldCharType="end"/>
            </w:r>
          </w:p>
        </w:tc>
      </w:tr>
      <w:tr w14:paraId="017242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462A993E">
            <w:pPr>
              <w:spacing w:before="0" w:after="0"/>
              <w:ind w:left="0"/>
              <w:jc w:val="left"/>
            </w:pPr>
            <w:r>
              <w:rPr>
                <w:rFonts w:ascii="Times New Roman" w:hAnsi="Times New Roman"/>
                <w:b w:val="0"/>
                <w:i w:val="0"/>
                <w:color w:val="000000"/>
                <w:sz w:val="24"/>
              </w:rPr>
              <w:t>55</w:t>
            </w:r>
          </w:p>
        </w:tc>
        <w:tc>
          <w:tcPr>
            <w:tcW w:w="3344" w:type="dxa"/>
            <w:tcMar>
              <w:top w:w="50" w:type="dxa"/>
              <w:left w:w="100" w:type="dxa"/>
            </w:tcMar>
            <w:vAlign w:val="center"/>
          </w:tcPr>
          <w:p w14:paraId="2B25F031">
            <w:pPr>
              <w:spacing w:before="0" w:after="0"/>
              <w:ind w:left="135"/>
              <w:jc w:val="left"/>
            </w:pPr>
            <w:r>
              <w:rPr>
                <w:rFonts w:ascii="Times New Roman" w:hAnsi="Times New Roman"/>
                <w:b w:val="0"/>
                <w:i w:val="0"/>
                <w:color w:val="000000"/>
                <w:sz w:val="24"/>
              </w:rPr>
              <w:t>Амфотерные свойства оксида и гидроксида</w:t>
            </w:r>
          </w:p>
        </w:tc>
        <w:tc>
          <w:tcPr>
            <w:tcW w:w="812" w:type="dxa"/>
            <w:tcMar>
              <w:top w:w="50" w:type="dxa"/>
              <w:left w:w="100" w:type="dxa"/>
            </w:tcMar>
            <w:vAlign w:val="center"/>
          </w:tcPr>
          <w:p w14:paraId="64E1B751">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4A2D072E">
            <w:pPr>
              <w:spacing w:before="0" w:after="0" w:line="276" w:lineRule="auto"/>
              <w:ind w:left="135"/>
              <w:jc w:val="center"/>
            </w:pPr>
          </w:p>
        </w:tc>
        <w:tc>
          <w:tcPr>
            <w:tcW w:w="1607" w:type="dxa"/>
            <w:tcMar>
              <w:top w:w="50" w:type="dxa"/>
              <w:left w:w="100" w:type="dxa"/>
            </w:tcMar>
            <w:vAlign w:val="center"/>
          </w:tcPr>
          <w:p w14:paraId="45A82008">
            <w:pPr>
              <w:spacing w:before="0" w:after="0" w:line="276" w:lineRule="auto"/>
              <w:ind w:left="135"/>
              <w:jc w:val="center"/>
            </w:pPr>
          </w:p>
        </w:tc>
        <w:tc>
          <w:tcPr>
            <w:tcW w:w="1137" w:type="dxa"/>
            <w:tcMar>
              <w:top w:w="50" w:type="dxa"/>
              <w:left w:w="100" w:type="dxa"/>
            </w:tcMar>
            <w:vAlign w:val="center"/>
          </w:tcPr>
          <w:p w14:paraId="59250493">
            <w:pPr>
              <w:spacing w:before="0" w:after="0"/>
              <w:ind w:left="135"/>
              <w:jc w:val="left"/>
              <w:rPr>
                <w:rFonts w:hint="default"/>
                <w:lang w:val="ru-RU"/>
              </w:rPr>
            </w:pPr>
            <w:r>
              <w:rPr>
                <w:rFonts w:hint="default"/>
                <w:lang w:val="ru-RU"/>
              </w:rPr>
              <w:t>07.04</w:t>
            </w:r>
          </w:p>
        </w:tc>
        <w:tc>
          <w:tcPr>
            <w:tcW w:w="1955" w:type="dxa"/>
            <w:tcMar>
              <w:top w:w="50" w:type="dxa"/>
              <w:left w:w="100" w:type="dxa"/>
            </w:tcMar>
            <w:vAlign w:val="center"/>
          </w:tcPr>
          <w:p w14:paraId="1C51101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"https://m.edsoo.ru/00ae1c64" \h </w:instrText>
            </w:r>
            <w:r>
              <w:fldChar w:fldCharType="separate"/>
            </w:r>
            <w:r>
              <w:rPr>
                <w:rFonts w:ascii="Times New Roman" w:hAnsi="Times New Roman"/>
                <w:b w:val="0"/>
                <w:i w:val="0"/>
                <w:color w:val="0000FF"/>
                <w:sz w:val="22"/>
                <w:u w:val="single"/>
              </w:rPr>
              <w:t>https://m.edsoo.ru/00ae1c64</w:t>
            </w:r>
            <w:r>
              <w:rPr>
                <w:rFonts w:ascii="Times New Roman" w:hAnsi="Times New Roman"/>
                <w:b w:val="0"/>
                <w:i w:val="0"/>
                <w:color w:val="0000FF"/>
                <w:sz w:val="22"/>
                <w:u w:val="single"/>
              </w:rPr>
              <w:fldChar w:fldCharType="end"/>
            </w:r>
          </w:p>
        </w:tc>
      </w:tr>
      <w:tr w14:paraId="1F5ED5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77AEF3B">
            <w:pPr>
              <w:spacing w:before="0" w:after="0"/>
              <w:ind w:left="0"/>
              <w:jc w:val="left"/>
            </w:pPr>
            <w:r>
              <w:rPr>
                <w:rFonts w:ascii="Times New Roman" w:hAnsi="Times New Roman"/>
                <w:b w:val="0"/>
                <w:i w:val="0"/>
                <w:color w:val="000000"/>
                <w:sz w:val="24"/>
              </w:rPr>
              <w:t>56</w:t>
            </w:r>
          </w:p>
        </w:tc>
        <w:tc>
          <w:tcPr>
            <w:tcW w:w="3344" w:type="dxa"/>
            <w:tcMar>
              <w:top w:w="50" w:type="dxa"/>
              <w:left w:w="100" w:type="dxa"/>
            </w:tcMar>
            <w:vAlign w:val="center"/>
          </w:tcPr>
          <w:p w14:paraId="3D5032D3">
            <w:pPr>
              <w:spacing w:before="0" w:after="0"/>
              <w:ind w:left="135"/>
              <w:jc w:val="left"/>
            </w:pPr>
            <w:r>
              <w:rPr>
                <w:rFonts w:ascii="Times New Roman" w:hAnsi="Times New Roman"/>
                <w:b w:val="0"/>
                <w:i w:val="0"/>
                <w:color w:val="000000"/>
                <w:sz w:val="24"/>
              </w:rPr>
              <w:t>Железо</w:t>
            </w:r>
          </w:p>
        </w:tc>
        <w:tc>
          <w:tcPr>
            <w:tcW w:w="812" w:type="dxa"/>
            <w:tcMar>
              <w:top w:w="50" w:type="dxa"/>
              <w:left w:w="100" w:type="dxa"/>
            </w:tcMar>
            <w:vAlign w:val="center"/>
          </w:tcPr>
          <w:p w14:paraId="10D3D21D">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E16F8C6">
            <w:pPr>
              <w:spacing w:before="0" w:after="0" w:line="276" w:lineRule="auto"/>
              <w:ind w:left="135"/>
              <w:jc w:val="center"/>
            </w:pPr>
          </w:p>
        </w:tc>
        <w:tc>
          <w:tcPr>
            <w:tcW w:w="1607" w:type="dxa"/>
            <w:tcMar>
              <w:top w:w="50" w:type="dxa"/>
              <w:left w:w="100" w:type="dxa"/>
            </w:tcMar>
            <w:vAlign w:val="center"/>
          </w:tcPr>
          <w:p w14:paraId="0D549FE8">
            <w:pPr>
              <w:spacing w:before="0" w:after="0" w:line="276" w:lineRule="auto"/>
              <w:ind w:left="135"/>
              <w:jc w:val="center"/>
            </w:pPr>
          </w:p>
        </w:tc>
        <w:tc>
          <w:tcPr>
            <w:tcW w:w="1137" w:type="dxa"/>
            <w:tcMar>
              <w:top w:w="50" w:type="dxa"/>
              <w:left w:w="100" w:type="dxa"/>
            </w:tcMar>
            <w:vAlign w:val="center"/>
          </w:tcPr>
          <w:p w14:paraId="7AFF1BC2">
            <w:pPr>
              <w:spacing w:before="0" w:after="0"/>
              <w:ind w:left="135"/>
              <w:jc w:val="left"/>
              <w:rPr>
                <w:rFonts w:hint="default"/>
                <w:lang w:val="ru-RU"/>
              </w:rPr>
            </w:pPr>
            <w:r>
              <w:rPr>
                <w:rFonts w:hint="default"/>
                <w:lang w:val="ru-RU"/>
              </w:rPr>
              <w:t>13.04</w:t>
            </w:r>
          </w:p>
        </w:tc>
        <w:tc>
          <w:tcPr>
            <w:tcW w:w="1955" w:type="dxa"/>
            <w:tcMar>
              <w:top w:w="50" w:type="dxa"/>
              <w:left w:w="100" w:type="dxa"/>
            </w:tcMar>
            <w:vAlign w:val="center"/>
          </w:tcPr>
          <w:p w14:paraId="56E1C00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"https://m.edsoo.ru/00ae1d86" \h </w:instrText>
            </w:r>
            <w:r>
              <w:fldChar w:fldCharType="separate"/>
            </w:r>
            <w:r>
              <w:rPr>
                <w:rFonts w:ascii="Times New Roman" w:hAnsi="Times New Roman"/>
                <w:b w:val="0"/>
                <w:i w:val="0"/>
                <w:color w:val="0000FF"/>
                <w:sz w:val="22"/>
                <w:u w:val="single"/>
              </w:rPr>
              <w:t>https://m.edsoo.ru/00ae1d86</w:t>
            </w:r>
            <w:r>
              <w:rPr>
                <w:rFonts w:ascii="Times New Roman" w:hAnsi="Times New Roman"/>
                <w:b w:val="0"/>
                <w:i w:val="0"/>
                <w:color w:val="0000FF"/>
                <w:sz w:val="22"/>
                <w:u w:val="single"/>
              </w:rPr>
              <w:fldChar w:fldCharType="end"/>
            </w:r>
          </w:p>
        </w:tc>
      </w:tr>
      <w:tr w14:paraId="522E62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C05471D">
            <w:pPr>
              <w:spacing w:before="0" w:after="0"/>
              <w:ind w:left="0"/>
              <w:jc w:val="left"/>
            </w:pPr>
            <w:r>
              <w:rPr>
                <w:rFonts w:ascii="Times New Roman" w:hAnsi="Times New Roman"/>
                <w:b w:val="0"/>
                <w:i w:val="0"/>
                <w:color w:val="000000"/>
                <w:sz w:val="24"/>
              </w:rPr>
              <w:t>57</w:t>
            </w:r>
          </w:p>
        </w:tc>
        <w:tc>
          <w:tcPr>
            <w:tcW w:w="3344" w:type="dxa"/>
            <w:tcMar>
              <w:top w:w="50" w:type="dxa"/>
              <w:left w:w="100" w:type="dxa"/>
            </w:tcMar>
            <w:vAlign w:val="center"/>
          </w:tcPr>
          <w:p w14:paraId="137B77A7">
            <w:pPr>
              <w:spacing w:before="0" w:after="0"/>
              <w:ind w:left="135"/>
              <w:jc w:val="left"/>
            </w:pPr>
            <w:r>
              <w:rPr>
                <w:rFonts w:ascii="Times New Roman" w:hAnsi="Times New Roman"/>
                <w:b w:val="0"/>
                <w:i w:val="0"/>
                <w:color w:val="000000"/>
                <w:sz w:val="24"/>
              </w:rPr>
              <w:t>Оксиды, гидроксиды и соли железа (II) и железа (III)</w:t>
            </w:r>
          </w:p>
        </w:tc>
        <w:tc>
          <w:tcPr>
            <w:tcW w:w="812" w:type="dxa"/>
            <w:tcMar>
              <w:top w:w="50" w:type="dxa"/>
              <w:left w:w="100" w:type="dxa"/>
            </w:tcMar>
            <w:vAlign w:val="center"/>
          </w:tcPr>
          <w:p w14:paraId="629734AE">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2DB43440">
            <w:pPr>
              <w:spacing w:before="0" w:after="0" w:line="276" w:lineRule="auto"/>
              <w:ind w:left="135"/>
              <w:jc w:val="center"/>
            </w:pPr>
          </w:p>
        </w:tc>
        <w:tc>
          <w:tcPr>
            <w:tcW w:w="1607" w:type="dxa"/>
            <w:tcMar>
              <w:top w:w="50" w:type="dxa"/>
              <w:left w:w="100" w:type="dxa"/>
            </w:tcMar>
            <w:vAlign w:val="center"/>
          </w:tcPr>
          <w:p w14:paraId="2172CD78">
            <w:pPr>
              <w:spacing w:before="0" w:after="0" w:line="276" w:lineRule="auto"/>
              <w:ind w:left="135"/>
              <w:jc w:val="center"/>
            </w:pPr>
          </w:p>
        </w:tc>
        <w:tc>
          <w:tcPr>
            <w:tcW w:w="1137" w:type="dxa"/>
            <w:tcMar>
              <w:top w:w="50" w:type="dxa"/>
              <w:left w:w="100" w:type="dxa"/>
            </w:tcMar>
            <w:vAlign w:val="center"/>
          </w:tcPr>
          <w:p w14:paraId="12C065BC">
            <w:pPr>
              <w:spacing w:before="0" w:after="0"/>
              <w:ind w:left="135"/>
              <w:jc w:val="left"/>
              <w:rPr>
                <w:rFonts w:hint="default"/>
                <w:lang w:val="ru-RU"/>
              </w:rPr>
            </w:pPr>
            <w:r>
              <w:rPr>
                <w:rFonts w:hint="default"/>
                <w:lang w:val="ru-RU"/>
              </w:rPr>
              <w:t>14.04</w:t>
            </w:r>
          </w:p>
        </w:tc>
        <w:tc>
          <w:tcPr>
            <w:tcW w:w="1955" w:type="dxa"/>
            <w:tcMar>
              <w:top w:w="50" w:type="dxa"/>
              <w:left w:w="100" w:type="dxa"/>
            </w:tcMar>
            <w:vAlign w:val="center"/>
          </w:tcPr>
          <w:p w14:paraId="36C4473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"https://m.edsoo.ru/00ae35e6" \h </w:instrText>
            </w:r>
            <w:r>
              <w:fldChar w:fldCharType="separate"/>
            </w:r>
            <w:r>
              <w:rPr>
                <w:rFonts w:ascii="Times New Roman" w:hAnsi="Times New Roman"/>
                <w:b w:val="0"/>
                <w:i w:val="0"/>
                <w:color w:val="0000FF"/>
                <w:sz w:val="22"/>
                <w:u w:val="single"/>
              </w:rPr>
              <w:t>https://m.edsoo.ru/00ae35e6</w:t>
            </w:r>
            <w:r>
              <w:rPr>
                <w:rFonts w:ascii="Times New Roman" w:hAnsi="Times New Roman"/>
                <w:b w:val="0"/>
                <w:i w:val="0"/>
                <w:color w:val="0000FF"/>
                <w:sz w:val="22"/>
                <w:u w:val="single"/>
              </w:rPr>
              <w:fldChar w:fldCharType="end"/>
            </w:r>
          </w:p>
        </w:tc>
      </w:tr>
      <w:tr w14:paraId="4CD088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7CE49DE">
            <w:pPr>
              <w:spacing w:before="0" w:after="0"/>
              <w:ind w:left="0"/>
              <w:jc w:val="left"/>
            </w:pPr>
            <w:r>
              <w:rPr>
                <w:rFonts w:ascii="Times New Roman" w:hAnsi="Times New Roman"/>
                <w:b w:val="0"/>
                <w:i w:val="0"/>
                <w:color w:val="000000"/>
                <w:sz w:val="24"/>
              </w:rPr>
              <w:t>58</w:t>
            </w:r>
          </w:p>
        </w:tc>
        <w:tc>
          <w:tcPr>
            <w:tcW w:w="3344" w:type="dxa"/>
            <w:tcMar>
              <w:top w:w="50" w:type="dxa"/>
              <w:left w:w="100" w:type="dxa"/>
            </w:tcMar>
            <w:vAlign w:val="center"/>
          </w:tcPr>
          <w:p w14:paraId="34E05974">
            <w:pPr>
              <w:spacing w:before="0" w:after="0"/>
              <w:ind w:left="135"/>
              <w:jc w:val="left"/>
            </w:pPr>
            <w:r>
              <w:rPr>
                <w:rFonts w:ascii="Times New Roman" w:hAnsi="Times New Roman"/>
                <w:b w:val="0"/>
                <w:i w:val="0"/>
                <w:color w:val="000000"/>
                <w:sz w:val="24"/>
              </w:rPr>
              <w:t>Обобщение и систематизация знаний</w:t>
            </w:r>
          </w:p>
        </w:tc>
        <w:tc>
          <w:tcPr>
            <w:tcW w:w="812" w:type="dxa"/>
            <w:tcMar>
              <w:top w:w="50" w:type="dxa"/>
              <w:left w:w="100" w:type="dxa"/>
            </w:tcMar>
            <w:vAlign w:val="center"/>
          </w:tcPr>
          <w:p w14:paraId="4F3D7A3D">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7F8490F9">
            <w:pPr>
              <w:spacing w:before="0" w:after="0" w:line="276" w:lineRule="auto"/>
              <w:ind w:left="135"/>
              <w:jc w:val="center"/>
            </w:pPr>
          </w:p>
        </w:tc>
        <w:tc>
          <w:tcPr>
            <w:tcW w:w="1607" w:type="dxa"/>
            <w:tcMar>
              <w:top w:w="50" w:type="dxa"/>
              <w:left w:w="100" w:type="dxa"/>
            </w:tcMar>
            <w:vAlign w:val="center"/>
          </w:tcPr>
          <w:p w14:paraId="12B0AE10">
            <w:pPr>
              <w:spacing w:before="0" w:after="0" w:line="276" w:lineRule="auto"/>
              <w:ind w:left="135"/>
              <w:jc w:val="center"/>
            </w:pPr>
          </w:p>
        </w:tc>
        <w:tc>
          <w:tcPr>
            <w:tcW w:w="1137" w:type="dxa"/>
            <w:tcMar>
              <w:top w:w="50" w:type="dxa"/>
              <w:left w:w="100" w:type="dxa"/>
            </w:tcMar>
            <w:vAlign w:val="center"/>
          </w:tcPr>
          <w:p w14:paraId="4B5D7708">
            <w:pPr>
              <w:spacing w:before="0" w:after="0"/>
              <w:ind w:left="135"/>
              <w:jc w:val="left"/>
              <w:rPr>
                <w:rFonts w:hint="default"/>
                <w:lang w:val="ru-RU"/>
              </w:rPr>
            </w:pPr>
            <w:r>
              <w:rPr>
                <w:rFonts w:hint="default"/>
                <w:lang w:val="ru-RU"/>
              </w:rPr>
              <w:t>20.04</w:t>
            </w:r>
          </w:p>
        </w:tc>
        <w:tc>
          <w:tcPr>
            <w:tcW w:w="1955" w:type="dxa"/>
            <w:tcMar>
              <w:top w:w="50" w:type="dxa"/>
              <w:left w:w="100" w:type="dxa"/>
            </w:tcMar>
            <w:vAlign w:val="center"/>
          </w:tcPr>
          <w:p w14:paraId="319C7244">
            <w:pPr>
              <w:spacing w:before="0" w:after="0"/>
              <w:ind w:left="135"/>
              <w:jc w:val="left"/>
            </w:pPr>
          </w:p>
        </w:tc>
      </w:tr>
      <w:tr w14:paraId="435E4A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366" w:type="dxa"/>
            <w:tcMar>
              <w:top w:w="50" w:type="dxa"/>
              <w:left w:w="100" w:type="dxa"/>
            </w:tcMar>
            <w:vAlign w:val="center"/>
          </w:tcPr>
          <w:p w14:paraId="60D16193">
            <w:pPr>
              <w:spacing w:before="0" w:after="0"/>
              <w:ind w:left="0"/>
              <w:jc w:val="left"/>
            </w:pPr>
            <w:r>
              <w:rPr>
                <w:rFonts w:ascii="Times New Roman" w:hAnsi="Times New Roman"/>
                <w:b w:val="0"/>
                <w:i w:val="0"/>
                <w:color w:val="000000"/>
                <w:sz w:val="24"/>
              </w:rPr>
              <w:t>59</w:t>
            </w:r>
          </w:p>
        </w:tc>
        <w:tc>
          <w:tcPr>
            <w:tcW w:w="3344" w:type="dxa"/>
            <w:tcMar>
              <w:top w:w="50" w:type="dxa"/>
              <w:left w:w="100" w:type="dxa"/>
            </w:tcMar>
            <w:vAlign w:val="center"/>
          </w:tcPr>
          <w:p w14:paraId="1CE710EA">
            <w:pPr>
              <w:spacing w:before="0" w:after="0"/>
              <w:ind w:left="135"/>
              <w:jc w:val="left"/>
            </w:pPr>
            <w:r>
              <w:rPr>
                <w:rFonts w:ascii="Times New Roman" w:hAnsi="Times New Roman"/>
                <w:b w:val="0"/>
                <w:i w:val="0"/>
                <w:color w:val="000000"/>
                <w:sz w:val="24"/>
              </w:rPr>
              <w:t>Практическая работа № 7. Решение экспериментальных задач по теме «Важнейшие металлы и их соединения»</w:t>
            </w:r>
          </w:p>
        </w:tc>
        <w:tc>
          <w:tcPr>
            <w:tcW w:w="812" w:type="dxa"/>
            <w:tcMar>
              <w:top w:w="50" w:type="dxa"/>
              <w:left w:w="100" w:type="dxa"/>
            </w:tcMar>
            <w:vAlign w:val="center"/>
          </w:tcPr>
          <w:p w14:paraId="14AB34D3">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59407B7E">
            <w:pPr>
              <w:spacing w:before="0" w:after="0" w:line="276" w:lineRule="auto"/>
              <w:ind w:left="135"/>
              <w:jc w:val="center"/>
            </w:pPr>
          </w:p>
        </w:tc>
        <w:tc>
          <w:tcPr>
            <w:tcW w:w="1607" w:type="dxa"/>
            <w:tcMar>
              <w:top w:w="50" w:type="dxa"/>
              <w:left w:w="100" w:type="dxa"/>
            </w:tcMar>
            <w:vAlign w:val="center"/>
          </w:tcPr>
          <w:p w14:paraId="65D65C5D">
            <w:pPr>
              <w:spacing w:before="0" w:after="0" w:line="276" w:lineRule="auto"/>
              <w:ind w:left="135"/>
              <w:jc w:val="center"/>
            </w:pPr>
            <w:r>
              <w:rPr>
                <w:rFonts w:ascii="Times New Roman" w:hAnsi="Times New Roman"/>
                <w:b w:val="0"/>
                <w:i w:val="0"/>
                <w:color w:val="000000"/>
                <w:sz w:val="24"/>
              </w:rPr>
              <w:t xml:space="preserve"> 1 </w:t>
            </w:r>
          </w:p>
        </w:tc>
        <w:tc>
          <w:tcPr>
            <w:tcW w:w="1137" w:type="dxa"/>
            <w:tcMar>
              <w:top w:w="50" w:type="dxa"/>
              <w:left w:w="100" w:type="dxa"/>
            </w:tcMar>
            <w:vAlign w:val="center"/>
          </w:tcPr>
          <w:p w14:paraId="013D3D76">
            <w:pPr>
              <w:spacing w:before="0" w:after="0"/>
              <w:ind w:left="135"/>
              <w:jc w:val="left"/>
              <w:rPr>
                <w:rFonts w:hint="default"/>
                <w:lang w:val="ru-RU"/>
              </w:rPr>
            </w:pPr>
            <w:r>
              <w:rPr>
                <w:rFonts w:hint="default"/>
                <w:lang w:val="ru-RU"/>
              </w:rPr>
              <w:t>21.04</w:t>
            </w:r>
          </w:p>
        </w:tc>
        <w:tc>
          <w:tcPr>
            <w:tcW w:w="1955" w:type="dxa"/>
            <w:tcMar>
              <w:top w:w="50" w:type="dxa"/>
              <w:left w:w="100" w:type="dxa"/>
            </w:tcMar>
            <w:vAlign w:val="center"/>
          </w:tcPr>
          <w:p w14:paraId="4D8B515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"https://m.edsoo.ru/00ae3de8" \h </w:instrText>
            </w:r>
            <w:r>
              <w:fldChar w:fldCharType="separate"/>
            </w:r>
            <w:r>
              <w:rPr>
                <w:rFonts w:ascii="Times New Roman" w:hAnsi="Times New Roman"/>
                <w:b w:val="0"/>
                <w:i w:val="0"/>
                <w:color w:val="0000FF"/>
                <w:sz w:val="22"/>
                <w:u w:val="single"/>
              </w:rPr>
              <w:t>https://m.edsoo.ru/00ae3de8</w:t>
            </w:r>
            <w:r>
              <w:rPr>
                <w:rFonts w:ascii="Times New Roman" w:hAnsi="Times New Roman"/>
                <w:b w:val="0"/>
                <w:i w:val="0"/>
                <w:color w:val="0000FF"/>
                <w:sz w:val="22"/>
                <w:u w:val="single"/>
              </w:rPr>
              <w:fldChar w:fldCharType="end"/>
            </w:r>
          </w:p>
        </w:tc>
      </w:tr>
      <w:tr w14:paraId="766825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694B744">
            <w:pPr>
              <w:spacing w:before="0" w:after="0"/>
              <w:ind w:left="0"/>
              <w:jc w:val="left"/>
            </w:pPr>
            <w:r>
              <w:rPr>
                <w:rFonts w:ascii="Times New Roman" w:hAnsi="Times New Roman"/>
                <w:b w:val="0"/>
                <w:i w:val="0"/>
                <w:color w:val="000000"/>
                <w:sz w:val="24"/>
              </w:rPr>
              <w:t>60</w:t>
            </w:r>
          </w:p>
        </w:tc>
        <w:tc>
          <w:tcPr>
            <w:tcW w:w="3344" w:type="dxa"/>
            <w:tcMar>
              <w:top w:w="50" w:type="dxa"/>
              <w:left w:w="100" w:type="dxa"/>
            </w:tcMar>
            <w:vAlign w:val="center"/>
          </w:tcPr>
          <w:p w14:paraId="64B6A038">
            <w:pPr>
              <w:spacing w:before="0" w:after="0"/>
              <w:ind w:left="135"/>
              <w:jc w:val="left"/>
            </w:pPr>
            <w:r>
              <w:rPr>
                <w:rFonts w:ascii="Times New Roman" w:hAnsi="Times New Roman"/>
                <w:b w:val="0"/>
                <w:i w:val="0"/>
                <w:color w:val="000000"/>
                <w:sz w:val="24"/>
              </w:rPr>
              <w:t>Вычисления по уравнениям химических реакций, если один из реагентов дан в избытке или содержит примеси. Вычисления массовой доли выхода продукта реакции</w:t>
            </w:r>
          </w:p>
        </w:tc>
        <w:tc>
          <w:tcPr>
            <w:tcW w:w="812" w:type="dxa"/>
            <w:tcMar>
              <w:top w:w="50" w:type="dxa"/>
              <w:left w:w="100" w:type="dxa"/>
            </w:tcMar>
            <w:vAlign w:val="center"/>
          </w:tcPr>
          <w:p w14:paraId="0C497262">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B824579">
            <w:pPr>
              <w:spacing w:before="0" w:after="0" w:line="276" w:lineRule="auto"/>
              <w:ind w:left="135"/>
              <w:jc w:val="center"/>
            </w:pPr>
          </w:p>
        </w:tc>
        <w:tc>
          <w:tcPr>
            <w:tcW w:w="1607" w:type="dxa"/>
            <w:tcMar>
              <w:top w:w="50" w:type="dxa"/>
              <w:left w:w="100" w:type="dxa"/>
            </w:tcMar>
            <w:vAlign w:val="center"/>
          </w:tcPr>
          <w:p w14:paraId="75B7C858">
            <w:pPr>
              <w:spacing w:before="0" w:after="0" w:line="276" w:lineRule="auto"/>
              <w:ind w:left="135"/>
              <w:jc w:val="center"/>
            </w:pPr>
          </w:p>
        </w:tc>
        <w:tc>
          <w:tcPr>
            <w:tcW w:w="1137" w:type="dxa"/>
            <w:tcMar>
              <w:top w:w="50" w:type="dxa"/>
              <w:left w:w="100" w:type="dxa"/>
            </w:tcMar>
            <w:vAlign w:val="center"/>
          </w:tcPr>
          <w:p w14:paraId="6615DFF2">
            <w:pPr>
              <w:spacing w:before="0" w:after="0"/>
              <w:ind w:left="135"/>
              <w:jc w:val="left"/>
              <w:rPr>
                <w:rFonts w:hint="default"/>
                <w:lang w:val="ru-RU"/>
              </w:rPr>
            </w:pPr>
            <w:r>
              <w:rPr>
                <w:rFonts w:hint="default"/>
                <w:lang w:val="ru-RU"/>
              </w:rPr>
              <w:t>27.04</w:t>
            </w:r>
          </w:p>
        </w:tc>
        <w:tc>
          <w:tcPr>
            <w:tcW w:w="1955" w:type="dxa"/>
            <w:tcMar>
              <w:top w:w="50" w:type="dxa"/>
              <w:left w:w="100" w:type="dxa"/>
            </w:tcMar>
            <w:vAlign w:val="center"/>
          </w:tcPr>
          <w:p w14:paraId="633BDB3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"https://m.edsoo.ru/00ae1750" \h </w:instrText>
            </w:r>
            <w:r>
              <w:fldChar w:fldCharType="separate"/>
            </w:r>
            <w:r>
              <w:rPr>
                <w:rFonts w:ascii="Times New Roman" w:hAnsi="Times New Roman"/>
                <w:b w:val="0"/>
                <w:i w:val="0"/>
                <w:color w:val="0000FF"/>
                <w:sz w:val="22"/>
                <w:u w:val="single"/>
              </w:rPr>
              <w:t>https://m.edsoo.ru/00ae1750</w:t>
            </w:r>
            <w:r>
              <w:rPr>
                <w:rFonts w:ascii="Times New Roman" w:hAnsi="Times New Roman"/>
                <w:b w:val="0"/>
                <w:i w:val="0"/>
                <w:color w:val="0000FF"/>
                <w:sz w:val="22"/>
                <w:u w:val="single"/>
              </w:rPr>
              <w:fldChar w:fldCharType="end"/>
            </w:r>
          </w:p>
        </w:tc>
      </w:tr>
      <w:tr w14:paraId="4FE00C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CC602BB">
            <w:pPr>
              <w:spacing w:before="0" w:after="0"/>
              <w:ind w:left="0"/>
              <w:jc w:val="left"/>
            </w:pPr>
            <w:r>
              <w:rPr>
                <w:rFonts w:ascii="Times New Roman" w:hAnsi="Times New Roman"/>
                <w:b w:val="0"/>
                <w:i w:val="0"/>
                <w:color w:val="000000"/>
                <w:sz w:val="24"/>
              </w:rPr>
              <w:t>61</w:t>
            </w:r>
          </w:p>
        </w:tc>
        <w:tc>
          <w:tcPr>
            <w:tcW w:w="3344" w:type="dxa"/>
            <w:tcMar>
              <w:top w:w="50" w:type="dxa"/>
              <w:left w:w="100" w:type="dxa"/>
            </w:tcMar>
            <w:vAlign w:val="center"/>
          </w:tcPr>
          <w:p w14:paraId="71DCBB01">
            <w:pPr>
              <w:spacing w:before="0" w:after="0"/>
              <w:ind w:left="135"/>
              <w:jc w:val="left"/>
            </w:pPr>
            <w:r>
              <w:rPr>
                <w:rFonts w:ascii="Times New Roman" w:hAnsi="Times New Roman"/>
                <w:b w:val="0"/>
                <w:i w:val="0"/>
                <w:color w:val="000000"/>
                <w:sz w:val="24"/>
              </w:rPr>
              <w:t>Обобщение и систематизация знаний</w:t>
            </w:r>
          </w:p>
        </w:tc>
        <w:tc>
          <w:tcPr>
            <w:tcW w:w="812" w:type="dxa"/>
            <w:tcMar>
              <w:top w:w="50" w:type="dxa"/>
              <w:left w:w="100" w:type="dxa"/>
            </w:tcMar>
            <w:vAlign w:val="center"/>
          </w:tcPr>
          <w:p w14:paraId="391DB585">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345A2A64">
            <w:pPr>
              <w:spacing w:before="0" w:after="0" w:line="276" w:lineRule="auto"/>
              <w:ind w:left="135"/>
              <w:jc w:val="center"/>
            </w:pPr>
          </w:p>
        </w:tc>
        <w:tc>
          <w:tcPr>
            <w:tcW w:w="1607" w:type="dxa"/>
            <w:tcMar>
              <w:top w:w="50" w:type="dxa"/>
              <w:left w:w="100" w:type="dxa"/>
            </w:tcMar>
            <w:vAlign w:val="center"/>
          </w:tcPr>
          <w:p w14:paraId="70011CEC">
            <w:pPr>
              <w:spacing w:before="0" w:after="0" w:line="276" w:lineRule="auto"/>
              <w:ind w:left="135"/>
              <w:jc w:val="center"/>
            </w:pPr>
          </w:p>
        </w:tc>
        <w:tc>
          <w:tcPr>
            <w:tcW w:w="1137" w:type="dxa"/>
            <w:tcMar>
              <w:top w:w="50" w:type="dxa"/>
              <w:left w:w="100" w:type="dxa"/>
            </w:tcMar>
            <w:vAlign w:val="center"/>
          </w:tcPr>
          <w:p w14:paraId="31E37CF4">
            <w:pPr>
              <w:spacing w:before="0" w:after="0"/>
              <w:ind w:left="135"/>
              <w:jc w:val="left"/>
              <w:rPr>
                <w:rFonts w:hint="default"/>
                <w:lang w:val="ru-RU"/>
              </w:rPr>
            </w:pPr>
            <w:r>
              <w:rPr>
                <w:rFonts w:hint="default"/>
                <w:lang w:val="ru-RU"/>
              </w:rPr>
              <w:t>28.04</w:t>
            </w:r>
          </w:p>
        </w:tc>
        <w:tc>
          <w:tcPr>
            <w:tcW w:w="1955" w:type="dxa"/>
            <w:tcMar>
              <w:top w:w="50" w:type="dxa"/>
              <w:left w:w="100" w:type="dxa"/>
            </w:tcMar>
            <w:vAlign w:val="center"/>
          </w:tcPr>
          <w:p w14:paraId="0F34190E">
            <w:pPr>
              <w:spacing w:before="0" w:after="0"/>
              <w:ind w:left="135"/>
              <w:jc w:val="left"/>
            </w:pPr>
          </w:p>
        </w:tc>
      </w:tr>
      <w:tr w14:paraId="12953B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366" w:type="dxa"/>
            <w:tcMar>
              <w:top w:w="50" w:type="dxa"/>
              <w:left w:w="100" w:type="dxa"/>
            </w:tcMar>
            <w:vAlign w:val="center"/>
          </w:tcPr>
          <w:p w14:paraId="331C8987">
            <w:pPr>
              <w:spacing w:before="0" w:after="0"/>
              <w:ind w:left="0"/>
              <w:jc w:val="left"/>
            </w:pPr>
            <w:r>
              <w:rPr>
                <w:rFonts w:ascii="Times New Roman" w:hAnsi="Times New Roman"/>
                <w:b w:val="0"/>
                <w:i w:val="0"/>
                <w:color w:val="000000"/>
                <w:sz w:val="24"/>
              </w:rPr>
              <w:t>62</w:t>
            </w:r>
          </w:p>
        </w:tc>
        <w:tc>
          <w:tcPr>
            <w:tcW w:w="3344" w:type="dxa"/>
            <w:tcMar>
              <w:top w:w="50" w:type="dxa"/>
              <w:left w:w="100" w:type="dxa"/>
            </w:tcMar>
            <w:vAlign w:val="center"/>
          </w:tcPr>
          <w:p w14:paraId="4CC08FEA">
            <w:pPr>
              <w:spacing w:before="0" w:after="0"/>
              <w:ind w:left="135"/>
              <w:jc w:val="left"/>
            </w:pPr>
            <w:r>
              <w:rPr>
                <w:rFonts w:ascii="Times New Roman" w:hAnsi="Times New Roman"/>
                <w:b w:val="0"/>
                <w:i w:val="0"/>
                <w:color w:val="000000"/>
                <w:sz w:val="24"/>
              </w:rPr>
              <w:t>Контрольная работа №4 по теме «Важнейшие металлы и их соединения»</w:t>
            </w:r>
          </w:p>
        </w:tc>
        <w:tc>
          <w:tcPr>
            <w:tcW w:w="812" w:type="dxa"/>
            <w:tcMar>
              <w:top w:w="50" w:type="dxa"/>
              <w:left w:w="100" w:type="dxa"/>
            </w:tcMar>
            <w:vAlign w:val="center"/>
          </w:tcPr>
          <w:p w14:paraId="56890C81">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7F70F387">
            <w:pPr>
              <w:spacing w:before="0" w:after="0" w:line="276" w:lineRule="auto"/>
              <w:ind w:left="135"/>
              <w:jc w:val="center"/>
            </w:pPr>
            <w:r>
              <w:rPr>
                <w:rFonts w:ascii="Times New Roman" w:hAnsi="Times New Roman"/>
                <w:b w:val="0"/>
                <w:i w:val="0"/>
                <w:color w:val="000000"/>
                <w:sz w:val="24"/>
              </w:rPr>
              <w:t xml:space="preserve"> 1 </w:t>
            </w:r>
          </w:p>
        </w:tc>
        <w:tc>
          <w:tcPr>
            <w:tcW w:w="1607" w:type="dxa"/>
            <w:tcMar>
              <w:top w:w="50" w:type="dxa"/>
              <w:left w:w="100" w:type="dxa"/>
            </w:tcMar>
            <w:vAlign w:val="center"/>
          </w:tcPr>
          <w:p w14:paraId="1283D07F">
            <w:pPr>
              <w:spacing w:before="0" w:after="0" w:line="276" w:lineRule="auto"/>
              <w:ind w:left="135"/>
              <w:jc w:val="center"/>
            </w:pPr>
          </w:p>
        </w:tc>
        <w:tc>
          <w:tcPr>
            <w:tcW w:w="1137" w:type="dxa"/>
            <w:tcMar>
              <w:top w:w="50" w:type="dxa"/>
              <w:left w:w="100" w:type="dxa"/>
            </w:tcMar>
            <w:vAlign w:val="center"/>
          </w:tcPr>
          <w:p w14:paraId="38993DBF">
            <w:pPr>
              <w:spacing w:before="0" w:after="0"/>
              <w:ind w:left="135"/>
              <w:jc w:val="left"/>
              <w:rPr>
                <w:rFonts w:hint="default"/>
                <w:lang w:val="ru-RU"/>
              </w:rPr>
            </w:pPr>
            <w:r>
              <w:rPr>
                <w:rFonts w:hint="default"/>
                <w:lang w:val="ru-RU"/>
              </w:rPr>
              <w:t>04.05</w:t>
            </w:r>
          </w:p>
        </w:tc>
        <w:tc>
          <w:tcPr>
            <w:tcW w:w="1955" w:type="dxa"/>
            <w:tcMar>
              <w:top w:w="50" w:type="dxa"/>
              <w:left w:w="100" w:type="dxa"/>
            </w:tcMar>
            <w:vAlign w:val="center"/>
          </w:tcPr>
          <w:p w14:paraId="3EEE24F5">
            <w:pPr>
              <w:spacing w:before="0" w:after="0"/>
              <w:ind w:left="135"/>
              <w:jc w:val="left"/>
            </w:pPr>
          </w:p>
        </w:tc>
      </w:tr>
      <w:tr w14:paraId="0B28CB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FE87CEB">
            <w:pPr>
              <w:spacing w:before="0" w:after="0"/>
              <w:ind w:left="0"/>
              <w:jc w:val="left"/>
            </w:pPr>
            <w:r>
              <w:rPr>
                <w:rFonts w:ascii="Times New Roman" w:hAnsi="Times New Roman"/>
                <w:b w:val="0"/>
                <w:i w:val="0"/>
                <w:color w:val="000000"/>
                <w:sz w:val="24"/>
              </w:rPr>
              <w:t>63</w:t>
            </w:r>
          </w:p>
        </w:tc>
        <w:tc>
          <w:tcPr>
            <w:tcW w:w="3344" w:type="dxa"/>
            <w:tcMar>
              <w:top w:w="50" w:type="dxa"/>
              <w:left w:w="100" w:type="dxa"/>
            </w:tcMar>
            <w:vAlign w:val="center"/>
          </w:tcPr>
          <w:p w14:paraId="4D150451">
            <w:pPr>
              <w:spacing w:before="0" w:after="0"/>
              <w:ind w:left="135"/>
              <w:jc w:val="left"/>
            </w:pPr>
            <w:r>
              <w:rPr>
                <w:rFonts w:ascii="Times New Roman" w:hAnsi="Times New Roman"/>
                <w:b w:val="0"/>
                <w:i w:val="0"/>
                <w:color w:val="000000"/>
                <w:sz w:val="24"/>
              </w:rPr>
              <w:t>Вещества и материалы в повседневной жизни человека</w:t>
            </w:r>
          </w:p>
        </w:tc>
        <w:tc>
          <w:tcPr>
            <w:tcW w:w="812" w:type="dxa"/>
            <w:tcMar>
              <w:top w:w="50" w:type="dxa"/>
              <w:left w:w="100" w:type="dxa"/>
            </w:tcMar>
            <w:vAlign w:val="center"/>
          </w:tcPr>
          <w:p w14:paraId="41163B72">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7803BDF9">
            <w:pPr>
              <w:spacing w:before="0" w:after="0" w:line="276" w:lineRule="auto"/>
              <w:ind w:left="135"/>
              <w:jc w:val="center"/>
            </w:pPr>
          </w:p>
        </w:tc>
        <w:tc>
          <w:tcPr>
            <w:tcW w:w="1607" w:type="dxa"/>
            <w:tcMar>
              <w:top w:w="50" w:type="dxa"/>
              <w:left w:w="100" w:type="dxa"/>
            </w:tcMar>
            <w:vAlign w:val="center"/>
          </w:tcPr>
          <w:p w14:paraId="2ABDEA51">
            <w:pPr>
              <w:spacing w:before="0" w:after="0" w:line="276" w:lineRule="auto"/>
              <w:ind w:left="135"/>
              <w:jc w:val="center"/>
            </w:pPr>
          </w:p>
        </w:tc>
        <w:tc>
          <w:tcPr>
            <w:tcW w:w="1137" w:type="dxa"/>
            <w:tcMar>
              <w:top w:w="50" w:type="dxa"/>
              <w:left w:w="100" w:type="dxa"/>
            </w:tcMar>
            <w:vAlign w:val="center"/>
          </w:tcPr>
          <w:p w14:paraId="6E046F2D">
            <w:pPr>
              <w:spacing w:before="0" w:after="0"/>
              <w:ind w:left="135"/>
              <w:jc w:val="left"/>
              <w:rPr>
                <w:rFonts w:hint="default"/>
                <w:lang w:val="ru-RU"/>
              </w:rPr>
            </w:pPr>
            <w:r>
              <w:rPr>
                <w:rFonts w:hint="default"/>
                <w:lang w:val="ru-RU"/>
              </w:rPr>
              <w:t>05.05</w:t>
            </w:r>
          </w:p>
        </w:tc>
        <w:tc>
          <w:tcPr>
            <w:tcW w:w="1955" w:type="dxa"/>
            <w:tcMar>
              <w:top w:w="50" w:type="dxa"/>
              <w:left w:w="100" w:type="dxa"/>
            </w:tcMar>
            <w:vAlign w:val="center"/>
          </w:tcPr>
          <w:p w14:paraId="2A17C87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"https://m.edsoo.ru/00ae3f50" \h </w:instrText>
            </w:r>
            <w:r>
              <w:fldChar w:fldCharType="separate"/>
            </w:r>
            <w:r>
              <w:rPr>
                <w:rFonts w:ascii="Times New Roman" w:hAnsi="Times New Roman"/>
                <w:b w:val="0"/>
                <w:i w:val="0"/>
                <w:color w:val="0000FF"/>
                <w:sz w:val="22"/>
                <w:u w:val="single"/>
              </w:rPr>
              <w:t>https://m.edsoo.ru/00ae3f50</w:t>
            </w:r>
            <w:r>
              <w:rPr>
                <w:rFonts w:ascii="Times New Roman" w:hAnsi="Times New Roman"/>
                <w:b w:val="0"/>
                <w:i w:val="0"/>
                <w:color w:val="0000FF"/>
                <w:sz w:val="22"/>
                <w:u w:val="single"/>
              </w:rPr>
              <w:fldChar w:fldCharType="end"/>
            </w:r>
          </w:p>
        </w:tc>
      </w:tr>
      <w:tr w14:paraId="5F86BF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23B8D09">
            <w:pPr>
              <w:spacing w:before="0" w:after="0"/>
              <w:ind w:left="0"/>
              <w:jc w:val="left"/>
            </w:pPr>
            <w:r>
              <w:rPr>
                <w:rFonts w:ascii="Times New Roman" w:hAnsi="Times New Roman"/>
                <w:b w:val="0"/>
                <w:i w:val="0"/>
                <w:color w:val="000000"/>
                <w:sz w:val="24"/>
              </w:rPr>
              <w:t>64</w:t>
            </w:r>
          </w:p>
        </w:tc>
        <w:tc>
          <w:tcPr>
            <w:tcW w:w="3344" w:type="dxa"/>
            <w:tcMar>
              <w:top w:w="50" w:type="dxa"/>
              <w:left w:w="100" w:type="dxa"/>
            </w:tcMar>
            <w:vAlign w:val="center"/>
          </w:tcPr>
          <w:p w14:paraId="5D137F47">
            <w:pPr>
              <w:spacing w:before="0" w:after="0"/>
              <w:ind w:left="135"/>
              <w:jc w:val="left"/>
            </w:pPr>
            <w:r>
              <w:rPr>
                <w:rFonts w:ascii="Times New Roman" w:hAnsi="Times New Roman"/>
                <w:b w:val="0"/>
                <w:i w:val="0"/>
                <w:color w:val="000000"/>
                <w:sz w:val="24"/>
              </w:rPr>
              <w:t>Химическое загрязнение окружающей среды</w:t>
            </w:r>
          </w:p>
        </w:tc>
        <w:tc>
          <w:tcPr>
            <w:tcW w:w="812" w:type="dxa"/>
            <w:tcMar>
              <w:top w:w="50" w:type="dxa"/>
              <w:left w:w="100" w:type="dxa"/>
            </w:tcMar>
            <w:vAlign w:val="center"/>
          </w:tcPr>
          <w:p w14:paraId="089959C0">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6FBDCFDE">
            <w:pPr>
              <w:spacing w:before="0" w:after="0" w:line="276" w:lineRule="auto"/>
              <w:ind w:left="135"/>
              <w:jc w:val="center"/>
            </w:pPr>
          </w:p>
        </w:tc>
        <w:tc>
          <w:tcPr>
            <w:tcW w:w="1607" w:type="dxa"/>
            <w:tcMar>
              <w:top w:w="50" w:type="dxa"/>
              <w:left w:w="100" w:type="dxa"/>
            </w:tcMar>
            <w:vAlign w:val="center"/>
          </w:tcPr>
          <w:p w14:paraId="204A23A6">
            <w:pPr>
              <w:spacing w:before="0" w:after="0" w:line="276" w:lineRule="auto"/>
              <w:ind w:left="135"/>
              <w:jc w:val="center"/>
            </w:pPr>
          </w:p>
        </w:tc>
        <w:tc>
          <w:tcPr>
            <w:tcW w:w="1137" w:type="dxa"/>
            <w:tcMar>
              <w:top w:w="50" w:type="dxa"/>
              <w:left w:w="100" w:type="dxa"/>
            </w:tcMar>
            <w:vAlign w:val="center"/>
          </w:tcPr>
          <w:p w14:paraId="1F0B875C">
            <w:pPr>
              <w:spacing w:before="0" w:after="0"/>
              <w:ind w:left="135"/>
              <w:jc w:val="left"/>
              <w:rPr>
                <w:rFonts w:hint="default"/>
                <w:lang w:val="ru-RU"/>
              </w:rPr>
            </w:pPr>
            <w:r>
              <w:rPr>
                <w:rFonts w:hint="default"/>
                <w:lang w:val="ru-RU"/>
              </w:rPr>
              <w:t>12.05</w:t>
            </w:r>
          </w:p>
        </w:tc>
        <w:tc>
          <w:tcPr>
            <w:tcW w:w="1955" w:type="dxa"/>
            <w:tcMar>
              <w:top w:w="50" w:type="dxa"/>
              <w:left w:w="100" w:type="dxa"/>
            </w:tcMar>
            <w:vAlign w:val="center"/>
          </w:tcPr>
          <w:p w14:paraId="5179DC8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"https://m.edsoo.ru/00ae4270" \h </w:instrText>
            </w:r>
            <w:r>
              <w:fldChar w:fldCharType="separate"/>
            </w:r>
            <w:r>
              <w:rPr>
                <w:rFonts w:ascii="Times New Roman" w:hAnsi="Times New Roman"/>
                <w:b w:val="0"/>
                <w:i w:val="0"/>
                <w:color w:val="0000FF"/>
                <w:sz w:val="22"/>
                <w:u w:val="single"/>
              </w:rPr>
              <w:t>https://m.edsoo.ru/00ae4270</w:t>
            </w:r>
            <w:r>
              <w:rPr>
                <w:rFonts w:ascii="Times New Roman" w:hAnsi="Times New Roman"/>
                <w:b w:val="0"/>
                <w:i w:val="0"/>
                <w:color w:val="0000FF"/>
                <w:sz w:val="22"/>
                <w:u w:val="single"/>
              </w:rPr>
              <w:fldChar w:fldCharType="end"/>
            </w:r>
          </w:p>
        </w:tc>
      </w:tr>
      <w:tr w14:paraId="55E2DB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917E2F7">
            <w:pPr>
              <w:spacing w:before="0" w:after="0"/>
              <w:ind w:left="0"/>
              <w:jc w:val="left"/>
            </w:pPr>
            <w:r>
              <w:rPr>
                <w:rFonts w:ascii="Times New Roman" w:hAnsi="Times New Roman"/>
                <w:b w:val="0"/>
                <w:i w:val="0"/>
                <w:color w:val="000000"/>
                <w:sz w:val="24"/>
              </w:rPr>
              <w:t>65</w:t>
            </w:r>
          </w:p>
        </w:tc>
        <w:tc>
          <w:tcPr>
            <w:tcW w:w="3344" w:type="dxa"/>
            <w:tcMar>
              <w:top w:w="50" w:type="dxa"/>
              <w:left w:w="100" w:type="dxa"/>
            </w:tcMar>
            <w:vAlign w:val="center"/>
          </w:tcPr>
          <w:p w14:paraId="7D55B6B5">
            <w:pPr>
              <w:spacing w:before="0" w:after="0"/>
              <w:ind w:left="135"/>
              <w:jc w:val="left"/>
            </w:pPr>
            <w:r>
              <w:rPr>
                <w:rFonts w:ascii="Times New Roman" w:hAnsi="Times New Roman"/>
                <w:b w:val="0"/>
                <w:i w:val="0"/>
                <w:color w:val="000000"/>
                <w:sz w:val="24"/>
              </w:rPr>
              <w:t>Роль химии в решении экологических проблем</w:t>
            </w:r>
          </w:p>
        </w:tc>
        <w:tc>
          <w:tcPr>
            <w:tcW w:w="812" w:type="dxa"/>
            <w:tcMar>
              <w:top w:w="50" w:type="dxa"/>
              <w:left w:w="100" w:type="dxa"/>
            </w:tcMar>
            <w:vAlign w:val="center"/>
          </w:tcPr>
          <w:p w14:paraId="38F94E95">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00582487">
            <w:pPr>
              <w:spacing w:before="0" w:after="0" w:line="276" w:lineRule="auto"/>
              <w:ind w:left="135"/>
              <w:jc w:val="center"/>
            </w:pPr>
          </w:p>
        </w:tc>
        <w:tc>
          <w:tcPr>
            <w:tcW w:w="1607" w:type="dxa"/>
            <w:tcMar>
              <w:top w:w="50" w:type="dxa"/>
              <w:left w:w="100" w:type="dxa"/>
            </w:tcMar>
            <w:vAlign w:val="center"/>
          </w:tcPr>
          <w:p w14:paraId="324B7E10">
            <w:pPr>
              <w:spacing w:before="0" w:after="0" w:line="276" w:lineRule="auto"/>
              <w:ind w:left="135"/>
              <w:jc w:val="center"/>
            </w:pPr>
          </w:p>
        </w:tc>
        <w:tc>
          <w:tcPr>
            <w:tcW w:w="1137" w:type="dxa"/>
            <w:tcMar>
              <w:top w:w="50" w:type="dxa"/>
              <w:left w:w="100" w:type="dxa"/>
            </w:tcMar>
            <w:vAlign w:val="center"/>
          </w:tcPr>
          <w:p w14:paraId="244A1C22">
            <w:pPr>
              <w:spacing w:before="0" w:after="0"/>
              <w:ind w:left="135"/>
              <w:jc w:val="left"/>
              <w:rPr>
                <w:rFonts w:hint="default"/>
                <w:lang w:val="ru-RU"/>
              </w:rPr>
            </w:pPr>
            <w:r>
              <w:rPr>
                <w:rFonts w:hint="default"/>
                <w:lang w:val="ru-RU"/>
              </w:rPr>
              <w:t>18.05</w:t>
            </w:r>
          </w:p>
        </w:tc>
        <w:tc>
          <w:tcPr>
            <w:tcW w:w="1955" w:type="dxa"/>
            <w:tcMar>
              <w:top w:w="50" w:type="dxa"/>
              <w:left w:w="100" w:type="dxa"/>
            </w:tcMar>
            <w:vAlign w:val="center"/>
          </w:tcPr>
          <w:p w14:paraId="231B58D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"https://m.edsoo.ru/00ae4270" \h </w:instrText>
            </w:r>
            <w:r>
              <w:fldChar w:fldCharType="separate"/>
            </w:r>
            <w:r>
              <w:rPr>
                <w:rFonts w:ascii="Times New Roman" w:hAnsi="Times New Roman"/>
                <w:b w:val="0"/>
                <w:i w:val="0"/>
                <w:color w:val="0000FF"/>
                <w:sz w:val="22"/>
                <w:u w:val="single"/>
              </w:rPr>
              <w:t>https://m.edsoo.ru/00ae4270</w:t>
            </w:r>
            <w:r>
              <w:rPr>
                <w:rFonts w:ascii="Times New Roman" w:hAnsi="Times New Roman"/>
                <w:b w:val="0"/>
                <w:i w:val="0"/>
                <w:color w:val="0000FF"/>
                <w:sz w:val="22"/>
                <w:u w:val="single"/>
              </w:rPr>
              <w:fldChar w:fldCharType="end"/>
            </w:r>
          </w:p>
        </w:tc>
      </w:tr>
      <w:tr w14:paraId="6396D3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0240A39">
            <w:pPr>
              <w:spacing w:before="0" w:after="0"/>
              <w:ind w:left="0"/>
              <w:jc w:val="left"/>
            </w:pPr>
            <w:r>
              <w:rPr>
                <w:rFonts w:ascii="Times New Roman" w:hAnsi="Times New Roman"/>
                <w:b w:val="0"/>
                <w:i w:val="0"/>
                <w:color w:val="000000"/>
                <w:sz w:val="24"/>
              </w:rPr>
              <w:t>66</w:t>
            </w:r>
          </w:p>
        </w:tc>
        <w:tc>
          <w:tcPr>
            <w:tcW w:w="3344" w:type="dxa"/>
            <w:tcMar>
              <w:top w:w="50" w:type="dxa"/>
              <w:left w:w="100" w:type="dxa"/>
            </w:tcMar>
            <w:vAlign w:val="center"/>
          </w:tcPr>
          <w:p w14:paraId="51812D0E">
            <w:pPr>
              <w:spacing w:before="0" w:after="0"/>
              <w:ind w:left="135"/>
              <w:jc w:val="left"/>
            </w:pPr>
            <w:r>
              <w:rPr>
                <w:rFonts w:ascii="Times New Roman" w:hAnsi="Times New Roman"/>
                <w:b w:val="0"/>
                <w:i w:val="0"/>
                <w:color w:val="000000"/>
                <w:sz w:val="24"/>
              </w:rPr>
              <w:t>Резервный урок. Обобщение и систематизация знаний</w:t>
            </w:r>
          </w:p>
        </w:tc>
        <w:tc>
          <w:tcPr>
            <w:tcW w:w="812" w:type="dxa"/>
            <w:tcMar>
              <w:top w:w="50" w:type="dxa"/>
              <w:left w:w="100" w:type="dxa"/>
            </w:tcMar>
            <w:vAlign w:val="center"/>
          </w:tcPr>
          <w:p w14:paraId="19D4BF6E">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5551C21C">
            <w:pPr>
              <w:spacing w:before="0" w:after="0" w:line="276" w:lineRule="auto"/>
              <w:ind w:left="135"/>
              <w:jc w:val="center"/>
            </w:pPr>
          </w:p>
        </w:tc>
        <w:tc>
          <w:tcPr>
            <w:tcW w:w="1607" w:type="dxa"/>
            <w:tcMar>
              <w:top w:w="50" w:type="dxa"/>
              <w:left w:w="100" w:type="dxa"/>
            </w:tcMar>
            <w:vAlign w:val="center"/>
          </w:tcPr>
          <w:p w14:paraId="7A795FED">
            <w:pPr>
              <w:spacing w:before="0" w:after="0" w:line="276" w:lineRule="auto"/>
              <w:ind w:left="135"/>
              <w:jc w:val="center"/>
            </w:pPr>
          </w:p>
        </w:tc>
        <w:tc>
          <w:tcPr>
            <w:tcW w:w="1137" w:type="dxa"/>
            <w:tcMar>
              <w:top w:w="50" w:type="dxa"/>
              <w:left w:w="100" w:type="dxa"/>
            </w:tcMar>
            <w:vAlign w:val="center"/>
          </w:tcPr>
          <w:p w14:paraId="7DA70697">
            <w:pPr>
              <w:spacing w:before="0" w:after="0"/>
              <w:ind w:left="135"/>
              <w:jc w:val="left"/>
              <w:rPr>
                <w:rFonts w:hint="default"/>
                <w:lang w:val="ru-RU"/>
              </w:rPr>
            </w:pPr>
            <w:r>
              <w:rPr>
                <w:rFonts w:hint="default"/>
                <w:lang w:val="ru-RU"/>
              </w:rPr>
              <w:t>19.05</w:t>
            </w:r>
          </w:p>
        </w:tc>
        <w:tc>
          <w:tcPr>
            <w:tcW w:w="1955" w:type="dxa"/>
            <w:tcMar>
              <w:top w:w="50" w:type="dxa"/>
              <w:left w:w="100" w:type="dxa"/>
            </w:tcMar>
            <w:vAlign w:val="center"/>
          </w:tcPr>
          <w:p w14:paraId="577DF1E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"https://m.edsoo.ru/00ae0d0a" \h </w:instrText>
            </w:r>
            <w:r>
              <w:fldChar w:fldCharType="separate"/>
            </w:r>
            <w:r>
              <w:rPr>
                <w:rFonts w:ascii="Times New Roman" w:hAnsi="Times New Roman"/>
                <w:b w:val="0"/>
                <w:i w:val="0"/>
                <w:color w:val="0000FF"/>
                <w:sz w:val="22"/>
                <w:u w:val="single"/>
              </w:rPr>
              <w:t>https://m.edsoo.ru/00ae0d0a</w:t>
            </w:r>
            <w:r>
              <w:rPr>
                <w:rFonts w:ascii="Times New Roman" w:hAnsi="Times New Roman"/>
                <w:b w:val="0"/>
                <w:i w:val="0"/>
                <w:color w:val="0000FF"/>
                <w:sz w:val="22"/>
                <w:u w:val="single"/>
              </w:rPr>
              <w:fldChar w:fldCharType="end"/>
            </w:r>
          </w:p>
        </w:tc>
      </w:tr>
      <w:tr w14:paraId="6E8CEE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D18129A">
            <w:pPr>
              <w:spacing w:before="0" w:after="0"/>
              <w:ind w:left="0"/>
              <w:jc w:val="left"/>
            </w:pPr>
            <w:r>
              <w:rPr>
                <w:rFonts w:ascii="Times New Roman" w:hAnsi="Times New Roman"/>
                <w:b w:val="0"/>
                <w:i w:val="0"/>
                <w:color w:val="000000"/>
                <w:sz w:val="24"/>
              </w:rPr>
              <w:t>67</w:t>
            </w:r>
          </w:p>
        </w:tc>
        <w:tc>
          <w:tcPr>
            <w:tcW w:w="3344" w:type="dxa"/>
            <w:tcMar>
              <w:top w:w="50" w:type="dxa"/>
              <w:left w:w="100" w:type="dxa"/>
            </w:tcMar>
            <w:vAlign w:val="center"/>
          </w:tcPr>
          <w:p w14:paraId="329398BD">
            <w:pPr>
              <w:spacing w:before="0" w:after="0"/>
              <w:ind w:left="135"/>
              <w:jc w:val="left"/>
            </w:pPr>
            <w:r>
              <w:rPr>
                <w:rFonts w:ascii="Times New Roman" w:hAnsi="Times New Roman"/>
                <w:b w:val="0"/>
                <w:i w:val="0"/>
                <w:color w:val="000000"/>
                <w:sz w:val="24"/>
              </w:rPr>
              <w:t>Резервный урок. Обобщение и систематизация знаний</w:t>
            </w:r>
          </w:p>
        </w:tc>
        <w:tc>
          <w:tcPr>
            <w:tcW w:w="812" w:type="dxa"/>
            <w:tcMar>
              <w:top w:w="50" w:type="dxa"/>
              <w:left w:w="100" w:type="dxa"/>
            </w:tcMar>
            <w:vAlign w:val="center"/>
          </w:tcPr>
          <w:p w14:paraId="3C8F8A3D">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40F7FF1F">
            <w:pPr>
              <w:spacing w:before="0" w:after="0" w:line="276" w:lineRule="auto"/>
              <w:ind w:left="135"/>
              <w:jc w:val="center"/>
            </w:pPr>
          </w:p>
        </w:tc>
        <w:tc>
          <w:tcPr>
            <w:tcW w:w="1607" w:type="dxa"/>
            <w:tcMar>
              <w:top w:w="50" w:type="dxa"/>
              <w:left w:w="100" w:type="dxa"/>
            </w:tcMar>
            <w:vAlign w:val="center"/>
          </w:tcPr>
          <w:p w14:paraId="238D7EF9">
            <w:pPr>
              <w:spacing w:before="0" w:after="0" w:line="276" w:lineRule="auto"/>
              <w:ind w:left="135"/>
              <w:jc w:val="center"/>
            </w:pPr>
          </w:p>
        </w:tc>
        <w:tc>
          <w:tcPr>
            <w:tcW w:w="1137" w:type="dxa"/>
            <w:tcMar>
              <w:top w:w="50" w:type="dxa"/>
              <w:left w:w="100" w:type="dxa"/>
            </w:tcMar>
            <w:vAlign w:val="center"/>
          </w:tcPr>
          <w:p w14:paraId="6704695F">
            <w:pPr>
              <w:spacing w:before="0" w:after="0"/>
              <w:ind w:left="135"/>
              <w:jc w:val="left"/>
              <w:rPr>
                <w:rFonts w:hint="default"/>
                <w:lang w:val="ru-RU"/>
              </w:rPr>
            </w:pPr>
            <w:r>
              <w:rPr>
                <w:rFonts w:hint="default"/>
                <w:lang w:val="ru-RU"/>
              </w:rPr>
              <w:t>25.05</w:t>
            </w:r>
          </w:p>
        </w:tc>
        <w:tc>
          <w:tcPr>
            <w:tcW w:w="1955" w:type="dxa"/>
            <w:tcMar>
              <w:top w:w="50" w:type="dxa"/>
              <w:left w:w="100" w:type="dxa"/>
            </w:tcMar>
            <w:vAlign w:val="center"/>
          </w:tcPr>
          <w:p w14:paraId="1D07F8A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"https://m.edsoo.ru/00adb33c" \h </w:instrText>
            </w:r>
            <w:r>
              <w:fldChar w:fldCharType="separate"/>
            </w:r>
            <w:r>
              <w:rPr>
                <w:rFonts w:ascii="Times New Roman" w:hAnsi="Times New Roman"/>
                <w:b w:val="0"/>
                <w:i w:val="0"/>
                <w:color w:val="0000FF"/>
                <w:sz w:val="22"/>
                <w:u w:val="single"/>
              </w:rPr>
              <w:t>https://m.edsoo.ru/00adb33c</w:t>
            </w:r>
            <w:r>
              <w:rPr>
                <w:rFonts w:ascii="Times New Roman" w:hAnsi="Times New Roman"/>
                <w:b w:val="0"/>
                <w:i w:val="0"/>
                <w:color w:val="0000FF"/>
                <w:sz w:val="22"/>
                <w:u w:val="single"/>
              </w:rPr>
              <w:fldChar w:fldCharType="end"/>
            </w:r>
          </w:p>
        </w:tc>
      </w:tr>
      <w:tr w14:paraId="0F4332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22948C0">
            <w:pPr>
              <w:spacing w:before="0" w:after="0"/>
              <w:ind w:left="0"/>
              <w:jc w:val="left"/>
            </w:pPr>
            <w:r>
              <w:rPr>
                <w:rFonts w:ascii="Times New Roman" w:hAnsi="Times New Roman"/>
                <w:b w:val="0"/>
                <w:i w:val="0"/>
                <w:color w:val="000000"/>
                <w:sz w:val="24"/>
              </w:rPr>
              <w:t>68</w:t>
            </w:r>
          </w:p>
        </w:tc>
        <w:tc>
          <w:tcPr>
            <w:tcW w:w="3344" w:type="dxa"/>
            <w:tcMar>
              <w:top w:w="50" w:type="dxa"/>
              <w:left w:w="100" w:type="dxa"/>
            </w:tcMar>
            <w:vAlign w:val="center"/>
          </w:tcPr>
          <w:p w14:paraId="32418E7B">
            <w:pPr>
              <w:spacing w:before="0" w:after="0"/>
              <w:ind w:left="135"/>
              <w:jc w:val="left"/>
            </w:pPr>
            <w:r>
              <w:rPr>
                <w:rFonts w:ascii="Times New Roman" w:hAnsi="Times New Roman"/>
                <w:b w:val="0"/>
                <w:i w:val="0"/>
                <w:color w:val="000000"/>
                <w:sz w:val="24"/>
              </w:rPr>
              <w:t>Резервный урок. Обобщение и систематизация знаний</w:t>
            </w:r>
          </w:p>
        </w:tc>
        <w:tc>
          <w:tcPr>
            <w:tcW w:w="812" w:type="dxa"/>
            <w:tcMar>
              <w:top w:w="50" w:type="dxa"/>
              <w:left w:w="100" w:type="dxa"/>
            </w:tcMar>
            <w:vAlign w:val="center"/>
          </w:tcPr>
          <w:p w14:paraId="18263EDA">
            <w:pPr>
              <w:spacing w:before="0" w:after="0" w:line="276" w:lineRule="auto"/>
              <w:ind w:left="135"/>
              <w:jc w:val="center"/>
            </w:pPr>
            <w:r>
              <w:rPr>
                <w:rFonts w:ascii="Times New Roman" w:hAnsi="Times New Roman"/>
                <w:b w:val="0"/>
                <w:i w:val="0"/>
                <w:color w:val="000000"/>
                <w:sz w:val="24"/>
              </w:rPr>
              <w:t xml:space="preserve"> 1 </w:t>
            </w:r>
          </w:p>
        </w:tc>
        <w:tc>
          <w:tcPr>
            <w:tcW w:w="1507" w:type="dxa"/>
            <w:tcMar>
              <w:top w:w="50" w:type="dxa"/>
              <w:left w:w="100" w:type="dxa"/>
            </w:tcMar>
            <w:vAlign w:val="center"/>
          </w:tcPr>
          <w:p w14:paraId="168B5AED">
            <w:pPr>
              <w:spacing w:before="0" w:after="0" w:line="276" w:lineRule="auto"/>
              <w:ind w:left="135"/>
              <w:jc w:val="center"/>
            </w:pPr>
          </w:p>
        </w:tc>
        <w:tc>
          <w:tcPr>
            <w:tcW w:w="1607" w:type="dxa"/>
            <w:tcMar>
              <w:top w:w="50" w:type="dxa"/>
              <w:left w:w="100" w:type="dxa"/>
            </w:tcMar>
            <w:vAlign w:val="center"/>
          </w:tcPr>
          <w:p w14:paraId="776612BD">
            <w:pPr>
              <w:spacing w:before="0" w:after="0" w:line="276" w:lineRule="auto"/>
              <w:ind w:left="135"/>
              <w:jc w:val="center"/>
            </w:pPr>
          </w:p>
        </w:tc>
        <w:tc>
          <w:tcPr>
            <w:tcW w:w="1137" w:type="dxa"/>
            <w:tcMar>
              <w:top w:w="50" w:type="dxa"/>
              <w:left w:w="100" w:type="dxa"/>
            </w:tcMar>
            <w:vAlign w:val="center"/>
          </w:tcPr>
          <w:p w14:paraId="24333326">
            <w:pPr>
              <w:spacing w:before="0" w:after="0"/>
              <w:ind w:left="135"/>
              <w:jc w:val="left"/>
              <w:rPr>
                <w:rFonts w:hint="default"/>
                <w:lang w:val="ru-RU"/>
              </w:rPr>
            </w:pPr>
            <w:r>
              <w:rPr>
                <w:rFonts w:hint="default"/>
                <w:lang w:val="ru-RU"/>
              </w:rPr>
              <w:t>26.05</w:t>
            </w:r>
          </w:p>
        </w:tc>
        <w:tc>
          <w:tcPr>
            <w:tcW w:w="1955" w:type="dxa"/>
            <w:tcMar>
              <w:top w:w="50" w:type="dxa"/>
              <w:left w:w="100" w:type="dxa"/>
            </w:tcMar>
            <w:vAlign w:val="center"/>
          </w:tcPr>
          <w:p w14:paraId="76EED49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"https://m.edsoo.ru/00ad9cb2" \h </w:instrText>
            </w:r>
            <w:r>
              <w:fldChar w:fldCharType="separate"/>
            </w:r>
            <w:r>
              <w:rPr>
                <w:rFonts w:ascii="Times New Roman" w:hAnsi="Times New Roman"/>
                <w:b w:val="0"/>
                <w:i w:val="0"/>
                <w:color w:val="0000FF"/>
                <w:sz w:val="22"/>
                <w:u w:val="single"/>
              </w:rPr>
              <w:t>https://m.edsoo.ru/00ad9cb2</w:t>
            </w:r>
            <w:r>
              <w:rPr>
                <w:rFonts w:ascii="Times New Roman" w:hAnsi="Times New Roman"/>
                <w:b w:val="0"/>
                <w:i w:val="0"/>
                <w:color w:val="0000FF"/>
                <w:sz w:val="22"/>
                <w:u w:val="single"/>
              </w:rPr>
              <w:fldChar w:fldCharType="end"/>
            </w:r>
          </w:p>
        </w:tc>
      </w:tr>
      <w:tr w14:paraId="5B6CB6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F2BC852">
            <w:pPr>
              <w:spacing w:before="0" w:after="0"/>
              <w:ind w:left="135"/>
              <w:jc w:val="left"/>
            </w:pPr>
            <w:r>
              <w:rPr>
                <w:rFonts w:ascii="Times New Roman" w:hAnsi="Times New Roman"/>
                <w:b w:val="0"/>
                <w:i w:val="0"/>
                <w:color w:val="000000"/>
                <w:sz w:val="24"/>
              </w:rPr>
              <w:t>ОБЩЕЕ КОЛИЧЕСТВО ЧАСОВ ПО ПРОГРАММЕ</w:t>
            </w:r>
          </w:p>
        </w:tc>
        <w:tc>
          <w:tcPr>
            <w:tcW w:w="1277" w:type="dxa"/>
            <w:tcMar>
              <w:top w:w="50" w:type="dxa"/>
              <w:left w:w="100" w:type="dxa"/>
            </w:tcMar>
            <w:vAlign w:val="center"/>
          </w:tcPr>
          <w:p w14:paraId="09A9E417">
            <w:pPr>
              <w:spacing w:before="0" w:after="0" w:line="276" w:lineRule="auto"/>
              <w:ind w:left="135"/>
              <w:jc w:val="center"/>
            </w:pPr>
            <w:r>
              <w:rPr>
                <w:rFonts w:ascii="Times New Roman" w:hAnsi="Times New Roman"/>
                <w:b w:val="0"/>
                <w:i w:val="0"/>
                <w:color w:val="000000"/>
                <w:sz w:val="24"/>
              </w:rPr>
              <w:t xml:space="preserve"> 68 </w:t>
            </w:r>
          </w:p>
        </w:tc>
        <w:tc>
          <w:tcPr>
            <w:tcW w:w="1507" w:type="dxa"/>
            <w:tcMar>
              <w:top w:w="50" w:type="dxa"/>
              <w:left w:w="100" w:type="dxa"/>
            </w:tcMar>
            <w:vAlign w:val="center"/>
          </w:tcPr>
          <w:p w14:paraId="03C60BCF">
            <w:pPr>
              <w:spacing w:before="0" w:after="0" w:line="276" w:lineRule="auto"/>
              <w:ind w:left="135"/>
              <w:jc w:val="center"/>
            </w:pPr>
            <w:r>
              <w:rPr>
                <w:rFonts w:ascii="Times New Roman" w:hAnsi="Times New Roman"/>
                <w:b w:val="0"/>
                <w:i w:val="0"/>
                <w:color w:val="000000"/>
                <w:sz w:val="24"/>
              </w:rPr>
              <w:t xml:space="preserve"> 4 </w:t>
            </w:r>
          </w:p>
        </w:tc>
        <w:tc>
          <w:tcPr>
            <w:tcW w:w="1607" w:type="dxa"/>
            <w:tcMar>
              <w:top w:w="50" w:type="dxa"/>
              <w:left w:w="100" w:type="dxa"/>
            </w:tcMar>
            <w:vAlign w:val="center"/>
          </w:tcPr>
          <w:p w14:paraId="021AEC10">
            <w:pPr>
              <w:spacing w:before="0" w:after="0" w:line="276" w:lineRule="auto"/>
              <w:ind w:left="135"/>
              <w:jc w:val="center"/>
            </w:pPr>
            <w:r>
              <w:rPr>
                <w:rFonts w:ascii="Times New Roman" w:hAnsi="Times New Roman"/>
                <w:b w:val="0"/>
                <w:i w:val="0"/>
                <w:color w:val="000000"/>
                <w:sz w:val="24"/>
              </w:rPr>
              <w:t xml:space="preserve"> 7 </w:t>
            </w:r>
          </w:p>
        </w:tc>
        <w:tc>
          <w:tcPr>
            <w:tcW w:w="0" w:type="auto"/>
            <w:gridSpan w:val="2"/>
            <w:tcMar>
              <w:top w:w="50" w:type="dxa"/>
              <w:left w:w="100" w:type="dxa"/>
            </w:tcMar>
            <w:vAlign w:val="center"/>
          </w:tcPr>
          <w:p w14:paraId="4E7C9090">
            <w:pPr>
              <w:jc w:val="left"/>
              <w:rPr>
                <w:rFonts w:hint="default"/>
                <w:lang w:val="ru-RU"/>
              </w:rPr>
            </w:pPr>
          </w:p>
        </w:tc>
      </w:tr>
    </w:tbl>
    <w:p w14:paraId="74107E92">
      <w:pPr>
        <w:sectPr>
          <w:pgSz w:w="16383" w:h="11906" w:orient="landscape"/>
          <w:cols w:space="720" w:num="1"/>
        </w:sectPr>
      </w:pPr>
    </w:p>
    <w:p w14:paraId="133E02E6">
      <w:pPr>
        <w:sectPr>
          <w:pgSz w:w="16383" w:h="11906" w:orient="landscape"/>
          <w:cols w:space="720" w:num="1"/>
        </w:sectPr>
      </w:pPr>
      <w:bookmarkStart w:id="13" w:name="block-78103987"/>
    </w:p>
    <w:bookmarkEnd w:id="12"/>
    <w:bookmarkEnd w:id="13"/>
    <w:p w14:paraId="7EBBCE99">
      <w:pPr>
        <w:spacing w:before="199" w:after="199" w:line="336" w:lineRule="auto"/>
        <w:ind w:left="120"/>
        <w:jc w:val="left"/>
      </w:pPr>
      <w:bookmarkStart w:id="14" w:name="block-78103989"/>
      <w:r>
        <w:rPr>
          <w:rFonts w:ascii="Times New Roman" w:hAnsi="Times New Roman"/>
          <w:b/>
          <w:i w:val="0"/>
          <w:color w:val="000000"/>
          <w:sz w:val="28"/>
        </w:rPr>
        <w:t xml:space="preserve">ПРОВЕРЯЕМЫЕ ТРЕБОВАНИЯ К РЕЗУЛЬТАТАМ ОСВОЕНИЯ ОСНОВНОЙ </w:t>
      </w:r>
    </w:p>
    <w:p w14:paraId="670942F3">
      <w:pPr>
        <w:spacing w:before="199" w:after="199" w:line="336" w:lineRule="auto"/>
        <w:ind w:left="120"/>
        <w:jc w:val="left"/>
      </w:pPr>
      <w:r>
        <w:rPr>
          <w:rFonts w:ascii="Times New Roman" w:hAnsi="Times New Roman"/>
          <w:b/>
          <w:i w:val="0"/>
          <w:color w:val="000000"/>
          <w:sz w:val="28"/>
        </w:rPr>
        <w:t>ОБРАЗОВАТЕЛЬНОЙ ПРОГРАММЫ</w:t>
      </w:r>
    </w:p>
    <w:p w14:paraId="5A4237AE">
      <w:pPr>
        <w:spacing w:before="199" w:after="199" w:line="336" w:lineRule="auto"/>
        <w:ind w:left="120"/>
        <w:jc w:val="left"/>
      </w:pPr>
    </w:p>
    <w:p w14:paraId="1CE49B4E">
      <w:pPr>
        <w:spacing w:before="199" w:after="199" w:line="336" w:lineRule="auto"/>
        <w:ind w:left="120"/>
        <w:jc w:val="left"/>
      </w:pPr>
      <w:r>
        <w:rPr>
          <w:rFonts w:ascii="Times New Roman" w:hAnsi="Times New Roman"/>
          <w:b/>
          <w:i w:val="0"/>
          <w:color w:val="000000"/>
          <w:sz w:val="28"/>
        </w:rPr>
        <w:t>8 КЛАСС</w:t>
      </w:r>
    </w:p>
    <w:p w14:paraId="7474192F">
      <w:pPr>
        <w:spacing w:before="0" w:after="0"/>
        <w:ind w:left="120"/>
        <w:jc w:val="left"/>
      </w:pP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29"/>
        <w:gridCol w:w="7007"/>
      </w:tblGrid>
      <w:tr w14:paraId="647BE0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1764" w:type="dxa"/>
            <w:tcMar>
              <w:top w:w="50" w:type="dxa"/>
              <w:left w:w="100" w:type="dxa"/>
            </w:tcMar>
            <w:vAlign w:val="center"/>
          </w:tcPr>
          <w:p w14:paraId="20D80CB2">
            <w:pPr>
              <w:spacing w:before="0" w:after="0"/>
              <w:ind w:left="272"/>
              <w:jc w:val="left"/>
            </w:pPr>
            <w:r>
              <w:rPr>
                <w:rFonts w:ascii="Times New Roman" w:hAnsi="Times New Roman"/>
                <w:b/>
                <w:i w:val="0"/>
                <w:color w:val="000000"/>
                <w:sz w:val="24"/>
              </w:rPr>
              <w:t xml:space="preserve"> Код проверяемого результата </w:t>
            </w:r>
          </w:p>
        </w:tc>
        <w:tc>
          <w:tcPr>
            <w:tcW w:w="12153" w:type="dxa"/>
            <w:tcMar>
              <w:top w:w="50" w:type="dxa"/>
              <w:left w:w="100" w:type="dxa"/>
            </w:tcMar>
            <w:vAlign w:val="center"/>
          </w:tcPr>
          <w:p w14:paraId="7CCF093A">
            <w:pPr>
              <w:spacing w:before="0" w:after="0"/>
              <w:ind w:left="272"/>
              <w:jc w:val="left"/>
            </w:pPr>
            <w:r>
              <w:rPr>
                <w:rFonts w:ascii="Times New Roman" w:hAnsi="Times New Roman"/>
                <w:b/>
                <w:i w:val="0"/>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14:paraId="046492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5ABD583F">
            <w:pPr>
              <w:spacing w:before="0" w:after="0" w:line="336" w:lineRule="auto"/>
              <w:ind w:left="365"/>
              <w:jc w:val="center"/>
            </w:pPr>
            <w:r>
              <w:rPr>
                <w:rFonts w:ascii="Times New Roman" w:hAnsi="Times New Roman"/>
                <w:b w:val="0"/>
                <w:i w:val="0"/>
                <w:color w:val="000000"/>
                <w:sz w:val="24"/>
              </w:rPr>
              <w:t>1</w:t>
            </w:r>
          </w:p>
        </w:tc>
        <w:tc>
          <w:tcPr>
            <w:tcW w:w="12153" w:type="dxa"/>
            <w:tcMar>
              <w:top w:w="50" w:type="dxa"/>
              <w:left w:w="100" w:type="dxa"/>
            </w:tcMar>
            <w:vAlign w:val="center"/>
          </w:tcPr>
          <w:p w14:paraId="07904EBC">
            <w:pPr>
              <w:spacing w:before="0" w:after="0" w:line="336" w:lineRule="auto"/>
              <w:ind w:left="365"/>
              <w:jc w:val="both"/>
            </w:pPr>
            <w:r>
              <w:rPr>
                <w:rFonts w:ascii="Times New Roman" w:hAnsi="Times New Roman"/>
                <w:b w:val="0"/>
                <w:i w:val="0"/>
                <w:color w:val="000000"/>
                <w:sz w:val="24"/>
              </w:rPr>
              <w:t>По теме: «Первоначальные химические понятия»</w:t>
            </w:r>
          </w:p>
        </w:tc>
      </w:tr>
      <w:tr w14:paraId="2B6972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541B62EB">
            <w:pPr>
              <w:spacing w:before="0" w:after="0" w:line="336" w:lineRule="auto"/>
              <w:ind w:left="365"/>
              <w:jc w:val="center"/>
            </w:pPr>
            <w:r>
              <w:rPr>
                <w:rFonts w:ascii="Times New Roman" w:hAnsi="Times New Roman"/>
                <w:b w:val="0"/>
                <w:i w:val="0"/>
                <w:color w:val="000000"/>
                <w:sz w:val="24"/>
              </w:rPr>
              <w:t>1.1</w:t>
            </w:r>
          </w:p>
        </w:tc>
        <w:tc>
          <w:tcPr>
            <w:tcW w:w="12153" w:type="dxa"/>
            <w:tcMar>
              <w:top w:w="50" w:type="dxa"/>
              <w:left w:w="100" w:type="dxa"/>
            </w:tcMar>
            <w:vAlign w:val="center"/>
          </w:tcPr>
          <w:p w14:paraId="572C9897">
            <w:pPr>
              <w:spacing w:before="0" w:after="0" w:line="336" w:lineRule="auto"/>
              <w:ind w:left="365"/>
              <w:jc w:val="both"/>
            </w:pPr>
            <w:r>
              <w:rPr>
                <w:rFonts w:ascii="Times New Roman" w:hAnsi="Times New Roman"/>
                <w:b w:val="0"/>
                <w:i w:val="0"/>
                <w:color w:val="000000"/>
                <w:sz w:val="24"/>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раствор, массовая доля вещества (процентная концентрация) в растворе</w:t>
            </w:r>
          </w:p>
        </w:tc>
      </w:tr>
      <w:tr w14:paraId="619A55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63631A6E">
            <w:pPr>
              <w:spacing w:before="0" w:after="0" w:line="336" w:lineRule="auto"/>
              <w:ind w:left="365"/>
              <w:jc w:val="center"/>
            </w:pPr>
            <w:r>
              <w:rPr>
                <w:rFonts w:ascii="Times New Roman" w:hAnsi="Times New Roman"/>
                <w:b w:val="0"/>
                <w:i w:val="0"/>
                <w:color w:val="000000"/>
                <w:sz w:val="24"/>
              </w:rPr>
              <w:t>1.2</w:t>
            </w:r>
          </w:p>
        </w:tc>
        <w:tc>
          <w:tcPr>
            <w:tcW w:w="12153" w:type="dxa"/>
            <w:tcMar>
              <w:top w:w="50" w:type="dxa"/>
              <w:left w:w="100" w:type="dxa"/>
            </w:tcMar>
            <w:vAlign w:val="center"/>
          </w:tcPr>
          <w:p w14:paraId="606A353A">
            <w:pPr>
              <w:spacing w:before="0" w:after="0" w:line="336" w:lineRule="auto"/>
              <w:ind w:left="365"/>
              <w:jc w:val="both"/>
            </w:pPr>
            <w:r>
              <w:rPr>
                <w:rFonts w:ascii="Times New Roman" w:hAnsi="Times New Roman"/>
                <w:b w:val="0"/>
                <w:i w:val="0"/>
                <w:color w:val="000000"/>
                <w:sz w:val="24"/>
              </w:rPr>
              <w:t>иллюстрировать взаимосвязь основных химических понятий и применять эти понятия при описании веществ и их превращений</w:t>
            </w:r>
          </w:p>
        </w:tc>
      </w:tr>
      <w:tr w14:paraId="02F814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2A43839D">
            <w:pPr>
              <w:spacing w:before="0" w:after="0" w:line="336" w:lineRule="auto"/>
              <w:ind w:left="365"/>
              <w:jc w:val="center"/>
            </w:pPr>
            <w:r>
              <w:rPr>
                <w:rFonts w:ascii="Times New Roman" w:hAnsi="Times New Roman"/>
                <w:b w:val="0"/>
                <w:i w:val="0"/>
                <w:color w:val="000000"/>
                <w:sz w:val="24"/>
              </w:rPr>
              <w:t>1.3</w:t>
            </w:r>
          </w:p>
        </w:tc>
        <w:tc>
          <w:tcPr>
            <w:tcW w:w="12153" w:type="dxa"/>
            <w:tcMar>
              <w:top w:w="50" w:type="dxa"/>
              <w:left w:w="100" w:type="dxa"/>
            </w:tcMar>
            <w:vAlign w:val="center"/>
          </w:tcPr>
          <w:p w14:paraId="4468CE42">
            <w:pPr>
              <w:spacing w:before="0" w:after="0" w:line="336" w:lineRule="auto"/>
              <w:ind w:left="365"/>
              <w:jc w:val="both"/>
            </w:pPr>
            <w:r>
              <w:rPr>
                <w:rFonts w:ascii="Times New Roman" w:hAnsi="Times New Roman"/>
                <w:b w:val="0"/>
                <w:i w:val="0"/>
                <w:color w:val="000000"/>
                <w:sz w:val="24"/>
              </w:rPr>
              <w:t>использовать химическую символику для составления формул веществ и уравнений химических реакций</w:t>
            </w:r>
          </w:p>
        </w:tc>
      </w:tr>
      <w:tr w14:paraId="165748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7E5076E1">
            <w:pPr>
              <w:spacing w:before="0" w:after="0" w:line="336" w:lineRule="auto"/>
              <w:ind w:left="365"/>
              <w:jc w:val="center"/>
            </w:pPr>
            <w:r>
              <w:rPr>
                <w:rFonts w:ascii="Times New Roman" w:hAnsi="Times New Roman"/>
                <w:b w:val="0"/>
                <w:i w:val="0"/>
                <w:color w:val="000000"/>
                <w:sz w:val="24"/>
              </w:rPr>
              <w:t>1.4</w:t>
            </w:r>
          </w:p>
        </w:tc>
        <w:tc>
          <w:tcPr>
            <w:tcW w:w="12153" w:type="dxa"/>
            <w:tcMar>
              <w:top w:w="50" w:type="dxa"/>
              <w:left w:w="100" w:type="dxa"/>
            </w:tcMar>
            <w:vAlign w:val="center"/>
          </w:tcPr>
          <w:p w14:paraId="0E0A7B2B">
            <w:pPr>
              <w:spacing w:before="0" w:after="0" w:line="336" w:lineRule="auto"/>
              <w:ind w:left="365"/>
              <w:jc w:val="both"/>
            </w:pPr>
            <w:r>
              <w:rPr>
                <w:rFonts w:ascii="Times New Roman" w:hAnsi="Times New Roman"/>
                <w:b w:val="0"/>
                <w:i w:val="0"/>
                <w:color w:val="000000"/>
                <w:sz w:val="24"/>
              </w:rPr>
              <w:t>раскрывать смысл законов сохранения массы веществ, постоянства состава, атомно-молекулярного учения, закона Авогадро</w:t>
            </w:r>
          </w:p>
        </w:tc>
      </w:tr>
      <w:tr w14:paraId="73AD7B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40058044">
            <w:pPr>
              <w:spacing w:before="0" w:after="0" w:line="336" w:lineRule="auto"/>
              <w:ind w:left="365"/>
              <w:jc w:val="center"/>
            </w:pPr>
            <w:r>
              <w:rPr>
                <w:rFonts w:ascii="Times New Roman" w:hAnsi="Times New Roman"/>
                <w:b w:val="0"/>
                <w:i w:val="0"/>
                <w:color w:val="000000"/>
                <w:sz w:val="24"/>
              </w:rPr>
              <w:t>1.5</w:t>
            </w:r>
          </w:p>
        </w:tc>
        <w:tc>
          <w:tcPr>
            <w:tcW w:w="12153" w:type="dxa"/>
            <w:tcMar>
              <w:top w:w="50" w:type="dxa"/>
              <w:left w:w="100" w:type="dxa"/>
            </w:tcMar>
            <w:vAlign w:val="center"/>
          </w:tcPr>
          <w:p w14:paraId="5950D86F">
            <w:pPr>
              <w:spacing w:before="0" w:after="0" w:line="336" w:lineRule="auto"/>
              <w:ind w:left="365"/>
              <w:jc w:val="both"/>
            </w:pPr>
            <w:r>
              <w:rPr>
                <w:rFonts w:ascii="Times New Roman" w:hAnsi="Times New Roman"/>
                <w:b w:val="0"/>
                <w:i w:val="0"/>
                <w:color w:val="000000"/>
                <w:sz w:val="24"/>
              </w:rPr>
              <w:t>определять валентность атомов элементов в бинарных соединениях</w:t>
            </w:r>
          </w:p>
        </w:tc>
      </w:tr>
      <w:tr w14:paraId="3FE32F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51F085C2">
            <w:pPr>
              <w:spacing w:before="0" w:after="0" w:line="336" w:lineRule="auto"/>
              <w:ind w:left="365"/>
              <w:jc w:val="center"/>
            </w:pPr>
            <w:r>
              <w:rPr>
                <w:rFonts w:ascii="Times New Roman" w:hAnsi="Times New Roman"/>
                <w:b w:val="0"/>
                <w:i w:val="0"/>
                <w:color w:val="000000"/>
                <w:sz w:val="24"/>
              </w:rPr>
              <w:t>1.6</w:t>
            </w:r>
          </w:p>
        </w:tc>
        <w:tc>
          <w:tcPr>
            <w:tcW w:w="12153" w:type="dxa"/>
            <w:tcMar>
              <w:top w:w="50" w:type="dxa"/>
              <w:left w:w="100" w:type="dxa"/>
            </w:tcMar>
            <w:vAlign w:val="center"/>
          </w:tcPr>
          <w:p w14:paraId="54EEB317">
            <w:pPr>
              <w:spacing w:before="0" w:after="0" w:line="336" w:lineRule="auto"/>
              <w:ind w:left="365"/>
              <w:jc w:val="both"/>
            </w:pPr>
            <w:r>
              <w:rPr>
                <w:rFonts w:ascii="Times New Roman" w:hAnsi="Times New Roman"/>
                <w:b w:val="0"/>
                <w:i w:val="0"/>
                <w:color w:val="000000"/>
                <w:sz w:val="24"/>
              </w:rPr>
              <w:t>классифицировать химические реакции (по числу и составу участвующих в реакции веществ, по тепловому эффекту)</w:t>
            </w:r>
          </w:p>
        </w:tc>
      </w:tr>
      <w:tr w14:paraId="0AB9E9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3CCE6D15">
            <w:pPr>
              <w:spacing w:before="0" w:after="0" w:line="336" w:lineRule="auto"/>
              <w:ind w:left="365"/>
              <w:jc w:val="center"/>
            </w:pPr>
            <w:r>
              <w:rPr>
                <w:rFonts w:ascii="Times New Roman" w:hAnsi="Times New Roman"/>
                <w:b w:val="0"/>
                <w:i w:val="0"/>
                <w:color w:val="000000"/>
                <w:sz w:val="24"/>
              </w:rPr>
              <w:t>1.7</w:t>
            </w:r>
          </w:p>
        </w:tc>
        <w:tc>
          <w:tcPr>
            <w:tcW w:w="12153" w:type="dxa"/>
            <w:tcMar>
              <w:top w:w="50" w:type="dxa"/>
              <w:left w:w="100" w:type="dxa"/>
            </w:tcMar>
            <w:vAlign w:val="center"/>
          </w:tcPr>
          <w:p w14:paraId="6029609B">
            <w:pPr>
              <w:spacing w:before="0" w:after="0" w:line="336" w:lineRule="auto"/>
              <w:ind w:left="365"/>
              <w:jc w:val="both"/>
            </w:pPr>
            <w:r>
              <w:rPr>
                <w:rFonts w:ascii="Times New Roman" w:hAnsi="Times New Roman"/>
                <w:b w:val="0"/>
                <w:i w:val="0"/>
                <w:color w:val="000000"/>
                <w:sz w:val="24"/>
              </w:rPr>
              <w:t>вычислять относительную молекулярную и молярную массы веществ</w:t>
            </w:r>
          </w:p>
        </w:tc>
      </w:tr>
      <w:tr w14:paraId="2BDAD4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4F810F4B">
            <w:pPr>
              <w:spacing w:before="0" w:after="0" w:line="336" w:lineRule="auto"/>
              <w:ind w:left="365"/>
              <w:jc w:val="center"/>
            </w:pPr>
            <w:r>
              <w:rPr>
                <w:rFonts w:ascii="Times New Roman" w:hAnsi="Times New Roman"/>
                <w:b w:val="0"/>
                <w:i w:val="0"/>
                <w:color w:val="000000"/>
                <w:sz w:val="24"/>
              </w:rPr>
              <w:t>1.8</w:t>
            </w:r>
          </w:p>
        </w:tc>
        <w:tc>
          <w:tcPr>
            <w:tcW w:w="12153" w:type="dxa"/>
            <w:tcMar>
              <w:top w:w="50" w:type="dxa"/>
              <w:left w:w="100" w:type="dxa"/>
            </w:tcMar>
            <w:vAlign w:val="center"/>
          </w:tcPr>
          <w:p w14:paraId="74504551">
            <w:pPr>
              <w:spacing w:before="0" w:after="0" w:line="336" w:lineRule="auto"/>
              <w:ind w:left="365"/>
              <w:jc w:val="both"/>
            </w:pPr>
            <w:r>
              <w:rPr>
                <w:rFonts w:ascii="Times New Roman" w:hAnsi="Times New Roman"/>
                <w:b w:val="0"/>
                <w:i w:val="0"/>
                <w:color w:val="000000"/>
                <w:sz w:val="24"/>
              </w:rPr>
              <w:t>вычислять массовую долю химического элемента по формуле соединения,</w:t>
            </w:r>
          </w:p>
        </w:tc>
      </w:tr>
      <w:tr w14:paraId="30F390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1764" w:type="dxa"/>
            <w:tcMar>
              <w:top w:w="50" w:type="dxa"/>
              <w:left w:w="100" w:type="dxa"/>
            </w:tcMar>
            <w:vAlign w:val="center"/>
          </w:tcPr>
          <w:p w14:paraId="301A18A1">
            <w:pPr>
              <w:spacing w:before="0" w:after="0" w:line="336" w:lineRule="auto"/>
              <w:ind w:left="365"/>
              <w:jc w:val="center"/>
            </w:pPr>
            <w:r>
              <w:rPr>
                <w:rFonts w:ascii="Times New Roman" w:hAnsi="Times New Roman"/>
                <w:b w:val="0"/>
                <w:i w:val="0"/>
                <w:color w:val="000000"/>
                <w:sz w:val="24"/>
              </w:rPr>
              <w:t>1.9</w:t>
            </w:r>
          </w:p>
        </w:tc>
        <w:tc>
          <w:tcPr>
            <w:tcW w:w="12153" w:type="dxa"/>
            <w:tcMar>
              <w:top w:w="50" w:type="dxa"/>
              <w:left w:w="100" w:type="dxa"/>
            </w:tcMar>
            <w:vAlign w:val="center"/>
          </w:tcPr>
          <w:p w14:paraId="6201A779">
            <w:pPr>
              <w:spacing w:before="0" w:after="0" w:line="336" w:lineRule="auto"/>
              <w:ind w:left="365"/>
              <w:jc w:val="both"/>
            </w:pPr>
            <w:r>
              <w:rPr>
                <w:rFonts w:ascii="Times New Roman" w:hAnsi="Times New Roman"/>
                <w:b w:val="0"/>
                <w:i w:val="0"/>
                <w:color w:val="000000"/>
                <w:sz w:val="24"/>
              </w:rPr>
              <w:t xml:space="preserve">вычислять массовую долю вещества в растворе </w:t>
            </w:r>
          </w:p>
        </w:tc>
      </w:tr>
      <w:tr w14:paraId="34931E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6FC5F22D">
            <w:pPr>
              <w:spacing w:before="0" w:after="0" w:line="336" w:lineRule="auto"/>
              <w:ind w:left="365"/>
              <w:jc w:val="center"/>
            </w:pPr>
            <w:r>
              <w:rPr>
                <w:rFonts w:ascii="Times New Roman" w:hAnsi="Times New Roman"/>
                <w:b w:val="0"/>
                <w:i w:val="0"/>
                <w:color w:val="000000"/>
                <w:sz w:val="24"/>
              </w:rPr>
              <w:t>1.10</w:t>
            </w:r>
          </w:p>
        </w:tc>
        <w:tc>
          <w:tcPr>
            <w:tcW w:w="12153" w:type="dxa"/>
            <w:tcMar>
              <w:top w:w="50" w:type="dxa"/>
              <w:left w:w="100" w:type="dxa"/>
            </w:tcMar>
            <w:vAlign w:val="center"/>
          </w:tcPr>
          <w:p w14:paraId="5067B84F">
            <w:pPr>
              <w:spacing w:before="0" w:after="0" w:line="336" w:lineRule="auto"/>
              <w:ind w:left="365"/>
              <w:jc w:val="both"/>
            </w:pPr>
            <w:r>
              <w:rPr>
                <w:rFonts w:ascii="Times New Roman" w:hAnsi="Times New Roman"/>
                <w:b w:val="0"/>
                <w:i w:val="0"/>
                <w:color w:val="000000"/>
                <w:sz w:val="24"/>
              </w:rPr>
              <w:t>применять естественнонаучные методы познания – наблюдение, измерение, моделирование, эксперимент (реальный и мысленный)</w:t>
            </w:r>
          </w:p>
        </w:tc>
      </w:tr>
      <w:tr w14:paraId="03127B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0905A5ED">
            <w:pPr>
              <w:spacing w:before="0" w:after="0" w:line="336" w:lineRule="auto"/>
              <w:ind w:left="365"/>
              <w:jc w:val="center"/>
            </w:pPr>
            <w:r>
              <w:rPr>
                <w:rFonts w:ascii="Times New Roman" w:hAnsi="Times New Roman"/>
                <w:b w:val="0"/>
                <w:i w:val="0"/>
                <w:color w:val="000000"/>
                <w:sz w:val="24"/>
              </w:rPr>
              <w:t>2</w:t>
            </w:r>
          </w:p>
        </w:tc>
        <w:tc>
          <w:tcPr>
            <w:tcW w:w="12153" w:type="dxa"/>
            <w:tcMar>
              <w:top w:w="50" w:type="dxa"/>
              <w:left w:w="100" w:type="dxa"/>
            </w:tcMar>
            <w:vAlign w:val="center"/>
          </w:tcPr>
          <w:p w14:paraId="0ECCFF2A">
            <w:pPr>
              <w:spacing w:before="0" w:after="0" w:line="336" w:lineRule="auto"/>
              <w:ind w:left="365"/>
              <w:jc w:val="both"/>
            </w:pPr>
            <w:r>
              <w:rPr>
                <w:rFonts w:ascii="Times New Roman" w:hAnsi="Times New Roman"/>
                <w:b w:val="0"/>
                <w:i w:val="0"/>
                <w:color w:val="000000"/>
                <w:sz w:val="24"/>
              </w:rPr>
              <w:t>По теме: «Важнейшие представители неорганических веществ»</w:t>
            </w:r>
          </w:p>
        </w:tc>
      </w:tr>
      <w:tr w14:paraId="7B2EA0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5F1D820E">
            <w:pPr>
              <w:spacing w:before="0" w:after="0" w:line="336" w:lineRule="auto"/>
              <w:ind w:left="365"/>
              <w:jc w:val="center"/>
            </w:pPr>
            <w:r>
              <w:rPr>
                <w:rFonts w:ascii="Times New Roman" w:hAnsi="Times New Roman"/>
                <w:b w:val="0"/>
                <w:i w:val="0"/>
                <w:color w:val="000000"/>
                <w:sz w:val="24"/>
              </w:rPr>
              <w:t>2.1</w:t>
            </w:r>
          </w:p>
        </w:tc>
        <w:tc>
          <w:tcPr>
            <w:tcW w:w="12153" w:type="dxa"/>
            <w:tcMar>
              <w:top w:w="50" w:type="dxa"/>
              <w:left w:w="100" w:type="dxa"/>
            </w:tcMar>
            <w:vAlign w:val="center"/>
          </w:tcPr>
          <w:p w14:paraId="72BFADA7">
            <w:pPr>
              <w:spacing w:before="0" w:after="0" w:line="336" w:lineRule="auto"/>
              <w:ind w:left="365"/>
              <w:jc w:val="both"/>
            </w:pPr>
            <w:r>
              <w:rPr>
                <w:rFonts w:ascii="Times New Roman" w:hAnsi="Times New Roman"/>
                <w:b w:val="0"/>
                <w:i w:val="0"/>
                <w:color w:val="000000"/>
                <w:sz w:val="24"/>
              </w:rPr>
              <w:t>раскрывать смысл основных химических понятий: оксид, кислота, основание, соль</w:t>
            </w:r>
          </w:p>
        </w:tc>
      </w:tr>
      <w:tr w14:paraId="0C617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53709045">
            <w:pPr>
              <w:spacing w:before="0" w:after="0" w:line="336" w:lineRule="auto"/>
              <w:ind w:left="365"/>
              <w:jc w:val="center"/>
            </w:pPr>
            <w:r>
              <w:rPr>
                <w:rFonts w:ascii="Times New Roman" w:hAnsi="Times New Roman"/>
                <w:b w:val="0"/>
                <w:i w:val="0"/>
                <w:color w:val="000000"/>
                <w:sz w:val="24"/>
              </w:rPr>
              <w:t>2.2</w:t>
            </w:r>
          </w:p>
        </w:tc>
        <w:tc>
          <w:tcPr>
            <w:tcW w:w="12153" w:type="dxa"/>
            <w:tcMar>
              <w:top w:w="50" w:type="dxa"/>
              <w:left w:w="100" w:type="dxa"/>
            </w:tcMar>
            <w:vAlign w:val="center"/>
          </w:tcPr>
          <w:p w14:paraId="5B99DCDA">
            <w:pPr>
              <w:spacing w:before="0" w:after="0" w:line="336" w:lineRule="auto"/>
              <w:ind w:left="365"/>
              <w:jc w:val="both"/>
            </w:pPr>
            <w:r>
              <w:rPr>
                <w:rFonts w:ascii="Times New Roman" w:hAnsi="Times New Roman"/>
                <w:b w:val="0"/>
                <w:i w:val="0"/>
                <w:color w:val="000000"/>
                <w:sz w:val="24"/>
              </w:rPr>
              <w:t>определять принадлежность веществ к определённому классу соединений по формулам</w:t>
            </w:r>
          </w:p>
        </w:tc>
      </w:tr>
      <w:tr w14:paraId="7390EF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015DA3BA">
            <w:pPr>
              <w:spacing w:before="0" w:after="0" w:line="336" w:lineRule="auto"/>
              <w:ind w:left="365"/>
              <w:jc w:val="center"/>
            </w:pPr>
            <w:r>
              <w:rPr>
                <w:rFonts w:ascii="Times New Roman" w:hAnsi="Times New Roman"/>
                <w:b w:val="0"/>
                <w:i w:val="0"/>
                <w:color w:val="000000"/>
                <w:sz w:val="24"/>
              </w:rPr>
              <w:t>2.3</w:t>
            </w:r>
          </w:p>
        </w:tc>
        <w:tc>
          <w:tcPr>
            <w:tcW w:w="12153" w:type="dxa"/>
            <w:tcMar>
              <w:top w:w="50" w:type="dxa"/>
              <w:left w:w="100" w:type="dxa"/>
            </w:tcMar>
            <w:vAlign w:val="center"/>
          </w:tcPr>
          <w:p w14:paraId="2114EF22">
            <w:pPr>
              <w:spacing w:before="0" w:after="0" w:line="336" w:lineRule="auto"/>
              <w:ind w:left="365"/>
              <w:jc w:val="both"/>
            </w:pPr>
            <w:r>
              <w:rPr>
                <w:rFonts w:ascii="Times New Roman" w:hAnsi="Times New Roman"/>
                <w:b w:val="0"/>
                <w:i w:val="0"/>
                <w:color w:val="000000"/>
                <w:sz w:val="24"/>
              </w:rPr>
              <w:t>классифицировать неорганические вещества</w:t>
            </w:r>
          </w:p>
        </w:tc>
      </w:tr>
      <w:tr w14:paraId="31E0B5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7828D216">
            <w:pPr>
              <w:spacing w:before="0" w:after="0" w:line="336" w:lineRule="auto"/>
              <w:ind w:left="365"/>
              <w:jc w:val="center"/>
            </w:pPr>
            <w:r>
              <w:rPr>
                <w:rFonts w:ascii="Times New Roman" w:hAnsi="Times New Roman"/>
                <w:b w:val="0"/>
                <w:i w:val="0"/>
                <w:color w:val="000000"/>
                <w:sz w:val="24"/>
              </w:rPr>
              <w:t>2.4</w:t>
            </w:r>
          </w:p>
        </w:tc>
        <w:tc>
          <w:tcPr>
            <w:tcW w:w="12153" w:type="dxa"/>
            <w:tcMar>
              <w:top w:w="50" w:type="dxa"/>
              <w:left w:w="100" w:type="dxa"/>
            </w:tcMar>
            <w:vAlign w:val="center"/>
          </w:tcPr>
          <w:p w14:paraId="7A70B0A4">
            <w:pPr>
              <w:spacing w:before="0" w:after="0" w:line="336" w:lineRule="auto"/>
              <w:ind w:left="365"/>
              <w:jc w:val="both"/>
            </w:pPr>
            <w:r>
              <w:rPr>
                <w:rFonts w:ascii="Times New Roman" w:hAnsi="Times New Roman"/>
                <w:b w:val="0"/>
                <w:i w:val="0"/>
                <w:color w:val="000000"/>
                <w:sz w:val="24"/>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tc>
      </w:tr>
      <w:tr w14:paraId="5203E1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209A1ECD">
            <w:pPr>
              <w:spacing w:before="0" w:after="0" w:line="336" w:lineRule="auto"/>
              <w:ind w:left="365"/>
              <w:jc w:val="center"/>
            </w:pPr>
            <w:r>
              <w:rPr>
                <w:rFonts w:ascii="Times New Roman" w:hAnsi="Times New Roman"/>
                <w:b w:val="0"/>
                <w:i w:val="0"/>
                <w:color w:val="000000"/>
                <w:sz w:val="24"/>
              </w:rPr>
              <w:t>2.5</w:t>
            </w:r>
          </w:p>
        </w:tc>
        <w:tc>
          <w:tcPr>
            <w:tcW w:w="12153" w:type="dxa"/>
            <w:tcMar>
              <w:top w:w="50" w:type="dxa"/>
              <w:left w:w="100" w:type="dxa"/>
            </w:tcMar>
            <w:vAlign w:val="center"/>
          </w:tcPr>
          <w:p w14:paraId="17BB88EC">
            <w:pPr>
              <w:spacing w:before="0" w:after="0" w:line="336" w:lineRule="auto"/>
              <w:ind w:left="365"/>
              <w:jc w:val="both"/>
            </w:pPr>
            <w:r>
              <w:rPr>
                <w:rFonts w:ascii="Times New Roman" w:hAnsi="Times New Roman"/>
                <w:b w:val="0"/>
                <w:i w:val="0"/>
                <w:color w:val="000000"/>
                <w:sz w:val="24"/>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tc>
      </w:tr>
      <w:tr w14:paraId="2259B7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7A77C4F1">
            <w:pPr>
              <w:spacing w:before="0" w:after="0" w:line="336" w:lineRule="auto"/>
              <w:ind w:left="365"/>
              <w:jc w:val="center"/>
            </w:pPr>
            <w:r>
              <w:rPr>
                <w:rFonts w:ascii="Times New Roman" w:hAnsi="Times New Roman"/>
                <w:b w:val="0"/>
                <w:i w:val="0"/>
                <w:color w:val="000000"/>
                <w:sz w:val="24"/>
              </w:rPr>
              <w:t>2.6</w:t>
            </w:r>
          </w:p>
        </w:tc>
        <w:tc>
          <w:tcPr>
            <w:tcW w:w="12153" w:type="dxa"/>
            <w:tcMar>
              <w:top w:w="50" w:type="dxa"/>
              <w:left w:w="100" w:type="dxa"/>
            </w:tcMar>
            <w:vAlign w:val="center"/>
          </w:tcPr>
          <w:p w14:paraId="5677BA02">
            <w:pPr>
              <w:spacing w:before="0" w:after="0" w:line="336" w:lineRule="auto"/>
              <w:ind w:left="365"/>
              <w:jc w:val="both"/>
            </w:pPr>
            <w:r>
              <w:rPr>
                <w:rFonts w:ascii="Times New Roman" w:hAnsi="Times New Roman"/>
                <w:b w:val="0"/>
                <w:i w:val="0"/>
                <w:color w:val="000000"/>
                <w:sz w:val="24"/>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tc>
      </w:tr>
      <w:tr w14:paraId="529E06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29587CBD">
            <w:pPr>
              <w:spacing w:before="0" w:after="0" w:line="336" w:lineRule="auto"/>
              <w:ind w:left="365"/>
              <w:jc w:val="center"/>
            </w:pPr>
            <w:r>
              <w:rPr>
                <w:rFonts w:ascii="Times New Roman" w:hAnsi="Times New Roman"/>
                <w:b w:val="0"/>
                <w:i w:val="0"/>
                <w:color w:val="000000"/>
                <w:sz w:val="24"/>
              </w:rPr>
              <w:t>2.7</w:t>
            </w:r>
          </w:p>
        </w:tc>
        <w:tc>
          <w:tcPr>
            <w:tcW w:w="12153" w:type="dxa"/>
            <w:tcMar>
              <w:top w:w="50" w:type="dxa"/>
              <w:left w:w="100" w:type="dxa"/>
            </w:tcMar>
            <w:vAlign w:val="center"/>
          </w:tcPr>
          <w:p w14:paraId="1629F4D4">
            <w:pPr>
              <w:spacing w:before="0" w:after="0" w:line="336" w:lineRule="auto"/>
              <w:ind w:left="365"/>
              <w:jc w:val="both"/>
            </w:pPr>
            <w:r>
              <w:rPr>
                <w:rFonts w:ascii="Times New Roman" w:hAnsi="Times New Roman"/>
                <w:b w:val="0"/>
                <w:i w:val="0"/>
                <w:color w:val="000000"/>
                <w:sz w:val="24"/>
              </w:rPr>
              <w:t>проводить расчёты по уравнению химической реакции</w:t>
            </w:r>
          </w:p>
        </w:tc>
      </w:tr>
      <w:tr w14:paraId="227769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09F9D3A4">
            <w:pPr>
              <w:spacing w:before="0" w:after="0" w:line="336" w:lineRule="auto"/>
              <w:ind w:left="365"/>
              <w:jc w:val="center"/>
            </w:pPr>
            <w:r>
              <w:rPr>
                <w:rFonts w:ascii="Times New Roman" w:hAnsi="Times New Roman"/>
                <w:b w:val="0"/>
                <w:i w:val="0"/>
                <w:color w:val="000000"/>
                <w:sz w:val="24"/>
              </w:rPr>
              <w:t>3</w:t>
            </w:r>
          </w:p>
        </w:tc>
        <w:tc>
          <w:tcPr>
            <w:tcW w:w="12153" w:type="dxa"/>
            <w:tcMar>
              <w:top w:w="50" w:type="dxa"/>
              <w:left w:w="100" w:type="dxa"/>
            </w:tcMar>
            <w:vAlign w:val="center"/>
          </w:tcPr>
          <w:p w14:paraId="31CF4198">
            <w:pPr>
              <w:spacing w:before="0" w:after="0" w:line="336" w:lineRule="auto"/>
              <w:ind w:left="365"/>
              <w:jc w:val="both"/>
            </w:pPr>
            <w:r>
              <w:rPr>
                <w:rFonts w:ascii="Times New Roman" w:hAnsi="Times New Roman"/>
                <w:b w:val="0"/>
                <w:i w:val="0"/>
                <w:color w:val="000000"/>
                <w:sz w:val="24"/>
              </w:rPr>
              <w:t xml:space="preserve">По теме: «Периодический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 </w:t>
            </w:r>
          </w:p>
        </w:tc>
      </w:tr>
      <w:tr w14:paraId="6EB13C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58D6B3AA">
            <w:pPr>
              <w:spacing w:before="0" w:after="0" w:line="336" w:lineRule="auto"/>
              <w:ind w:left="365"/>
              <w:jc w:val="center"/>
            </w:pPr>
            <w:r>
              <w:rPr>
                <w:rFonts w:ascii="Times New Roman" w:hAnsi="Times New Roman"/>
                <w:b w:val="0"/>
                <w:i w:val="0"/>
                <w:color w:val="000000"/>
                <w:sz w:val="24"/>
              </w:rPr>
              <w:t>3.1</w:t>
            </w:r>
          </w:p>
        </w:tc>
        <w:tc>
          <w:tcPr>
            <w:tcW w:w="12153" w:type="dxa"/>
            <w:tcMar>
              <w:top w:w="50" w:type="dxa"/>
              <w:left w:w="100" w:type="dxa"/>
            </w:tcMar>
            <w:vAlign w:val="center"/>
          </w:tcPr>
          <w:p w14:paraId="4BA9E881">
            <w:pPr>
              <w:spacing w:before="0" w:after="0" w:line="336" w:lineRule="auto"/>
              <w:ind w:left="365"/>
              <w:jc w:val="both"/>
            </w:pPr>
            <w:r>
              <w:rPr>
                <w:rFonts w:ascii="Times New Roman" w:hAnsi="Times New Roman"/>
                <w:b w:val="0"/>
                <w:i w:val="0"/>
                <w:color w:val="000000"/>
                <w:sz w:val="24"/>
              </w:rPr>
              <w:t>раскрывать смысл основных химических понятий: ядро атома, электронный слой атома, атомная орбиталь, радиус атома, химическая связь, полярная и неполярная ковалентная связь, электроотрицательность, ионная связь, ион, катион, анион, степень окисления</w:t>
            </w:r>
          </w:p>
        </w:tc>
      </w:tr>
      <w:tr w14:paraId="69BB54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2244C8E2">
            <w:pPr>
              <w:spacing w:before="0" w:after="0" w:line="336" w:lineRule="auto"/>
              <w:ind w:left="365"/>
              <w:jc w:val="center"/>
            </w:pPr>
            <w:r>
              <w:rPr>
                <w:rFonts w:ascii="Times New Roman" w:hAnsi="Times New Roman"/>
                <w:b w:val="0"/>
                <w:i w:val="0"/>
                <w:color w:val="000000"/>
                <w:sz w:val="24"/>
              </w:rPr>
              <w:t>3.2</w:t>
            </w:r>
          </w:p>
        </w:tc>
        <w:tc>
          <w:tcPr>
            <w:tcW w:w="12153" w:type="dxa"/>
            <w:tcMar>
              <w:top w:w="50" w:type="dxa"/>
              <w:left w:w="100" w:type="dxa"/>
            </w:tcMar>
            <w:vAlign w:val="center"/>
          </w:tcPr>
          <w:p w14:paraId="7C5956B3">
            <w:pPr>
              <w:spacing w:before="0" w:after="0" w:line="336" w:lineRule="auto"/>
              <w:ind w:left="365"/>
              <w:jc w:val="both"/>
            </w:pPr>
            <w:r>
              <w:rPr>
                <w:rFonts w:ascii="Times New Roman" w:hAnsi="Times New Roman"/>
                <w:b w:val="0"/>
                <w:i w:val="0"/>
                <w:color w:val="000000"/>
                <w:sz w:val="24"/>
              </w:rPr>
              <w:t>классифицировать химические элементы</w:t>
            </w:r>
          </w:p>
        </w:tc>
      </w:tr>
      <w:tr w14:paraId="4D4147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78FC7CDF">
            <w:pPr>
              <w:spacing w:before="0" w:after="0" w:line="336" w:lineRule="auto"/>
              <w:ind w:left="365"/>
              <w:jc w:val="center"/>
            </w:pPr>
            <w:r>
              <w:rPr>
                <w:rFonts w:ascii="Times New Roman" w:hAnsi="Times New Roman"/>
                <w:b w:val="0"/>
                <w:i w:val="0"/>
                <w:color w:val="000000"/>
                <w:sz w:val="24"/>
              </w:rPr>
              <w:t>3.3</w:t>
            </w:r>
          </w:p>
        </w:tc>
        <w:tc>
          <w:tcPr>
            <w:tcW w:w="12153" w:type="dxa"/>
            <w:tcMar>
              <w:top w:w="50" w:type="dxa"/>
              <w:left w:w="100" w:type="dxa"/>
            </w:tcMar>
            <w:vAlign w:val="center"/>
          </w:tcPr>
          <w:p w14:paraId="40129D21">
            <w:pPr>
              <w:spacing w:before="0" w:after="0" w:line="336" w:lineRule="auto"/>
              <w:ind w:left="365"/>
              <w:jc w:val="both"/>
            </w:pPr>
            <w:r>
              <w:rPr>
                <w:rFonts w:ascii="Times New Roman" w:hAnsi="Times New Roman"/>
                <w:b w:val="0"/>
                <w:i w:val="0"/>
                <w:color w:val="000000"/>
                <w:sz w:val="24"/>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w:t>
            </w:r>
          </w:p>
        </w:tc>
      </w:tr>
      <w:tr w14:paraId="04F0A2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03944590">
            <w:pPr>
              <w:spacing w:before="0" w:after="0" w:line="336" w:lineRule="auto"/>
              <w:ind w:left="365"/>
              <w:jc w:val="center"/>
            </w:pPr>
            <w:r>
              <w:rPr>
                <w:rFonts w:ascii="Times New Roman" w:hAnsi="Times New Roman"/>
                <w:b w:val="0"/>
                <w:i w:val="0"/>
                <w:color w:val="000000"/>
                <w:sz w:val="24"/>
              </w:rPr>
              <w:t>3.4</w:t>
            </w:r>
          </w:p>
        </w:tc>
        <w:tc>
          <w:tcPr>
            <w:tcW w:w="12153" w:type="dxa"/>
            <w:tcMar>
              <w:top w:w="50" w:type="dxa"/>
              <w:left w:w="100" w:type="dxa"/>
            </w:tcMar>
            <w:vAlign w:val="center"/>
          </w:tcPr>
          <w:p w14:paraId="2ACDEDC7">
            <w:pPr>
              <w:spacing w:before="0" w:after="0" w:line="336" w:lineRule="auto"/>
              <w:ind w:left="365"/>
              <w:jc w:val="both"/>
            </w:pPr>
            <w:r>
              <w:rPr>
                <w:rFonts w:ascii="Times New Roman" w:hAnsi="Times New Roman"/>
                <w:b w:val="0"/>
                <w:i w:val="0"/>
                <w:color w:val="000000"/>
                <w:sz w:val="24"/>
              </w:rPr>
              <w:t>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w:t>
            </w:r>
          </w:p>
        </w:tc>
      </w:tr>
      <w:tr w14:paraId="382C2D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3649787D">
            <w:pPr>
              <w:spacing w:before="0" w:after="0" w:line="336" w:lineRule="auto"/>
              <w:ind w:left="365"/>
              <w:jc w:val="center"/>
            </w:pPr>
            <w:r>
              <w:rPr>
                <w:rFonts w:ascii="Times New Roman" w:hAnsi="Times New Roman"/>
                <w:b w:val="0"/>
                <w:i w:val="0"/>
                <w:color w:val="000000"/>
                <w:sz w:val="24"/>
              </w:rPr>
              <w:t>3.5</w:t>
            </w:r>
          </w:p>
        </w:tc>
        <w:tc>
          <w:tcPr>
            <w:tcW w:w="12153" w:type="dxa"/>
            <w:tcMar>
              <w:top w:w="50" w:type="dxa"/>
              <w:left w:w="100" w:type="dxa"/>
            </w:tcMar>
            <w:vAlign w:val="center"/>
          </w:tcPr>
          <w:p w14:paraId="4A00CE12">
            <w:pPr>
              <w:spacing w:before="0" w:after="0" w:line="336" w:lineRule="auto"/>
              <w:ind w:left="365"/>
              <w:jc w:val="both"/>
            </w:pPr>
            <w:r>
              <w:rPr>
                <w:rFonts w:ascii="Times New Roman" w:hAnsi="Times New Roman"/>
                <w:b w:val="0"/>
                <w:i w:val="0"/>
                <w:color w:val="000000"/>
                <w:sz w:val="24"/>
              </w:rPr>
              <w:t>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tc>
      </w:tr>
      <w:tr w14:paraId="6D7932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6A9FAFC1">
            <w:pPr>
              <w:spacing w:before="0" w:after="0" w:line="336" w:lineRule="auto"/>
              <w:ind w:left="365"/>
              <w:jc w:val="center"/>
            </w:pPr>
            <w:r>
              <w:rPr>
                <w:rFonts w:ascii="Times New Roman" w:hAnsi="Times New Roman"/>
                <w:b w:val="0"/>
                <w:i w:val="0"/>
                <w:color w:val="000000"/>
                <w:sz w:val="24"/>
              </w:rPr>
              <w:t>3.6</w:t>
            </w:r>
          </w:p>
        </w:tc>
        <w:tc>
          <w:tcPr>
            <w:tcW w:w="12153" w:type="dxa"/>
            <w:tcMar>
              <w:top w:w="50" w:type="dxa"/>
              <w:left w:w="100" w:type="dxa"/>
            </w:tcMar>
            <w:vAlign w:val="center"/>
          </w:tcPr>
          <w:p w14:paraId="3F96174A">
            <w:pPr>
              <w:spacing w:before="0" w:after="0" w:line="336" w:lineRule="auto"/>
              <w:ind w:left="365"/>
              <w:jc w:val="both"/>
            </w:pPr>
            <w:r>
              <w:rPr>
                <w:rFonts w:ascii="Times New Roman" w:hAnsi="Times New Roman"/>
                <w:b w:val="0"/>
                <w:i w:val="0"/>
                <w:color w:val="000000"/>
                <w:sz w:val="24"/>
              </w:rPr>
              <w:t>определять степень окисления элементов в бинарных соединениях</w:t>
            </w:r>
          </w:p>
        </w:tc>
      </w:tr>
      <w:tr w14:paraId="2CC022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64" w:type="dxa"/>
            <w:tcMar>
              <w:top w:w="50" w:type="dxa"/>
              <w:left w:w="100" w:type="dxa"/>
            </w:tcMar>
            <w:vAlign w:val="center"/>
          </w:tcPr>
          <w:p w14:paraId="077B80E4">
            <w:pPr>
              <w:spacing w:before="0" w:after="0" w:line="336" w:lineRule="auto"/>
              <w:ind w:left="365"/>
              <w:jc w:val="center"/>
            </w:pPr>
            <w:r>
              <w:rPr>
                <w:rFonts w:ascii="Times New Roman" w:hAnsi="Times New Roman"/>
                <w:b w:val="0"/>
                <w:i w:val="0"/>
                <w:color w:val="000000"/>
                <w:sz w:val="24"/>
              </w:rPr>
              <w:t>3.7</w:t>
            </w:r>
          </w:p>
        </w:tc>
        <w:tc>
          <w:tcPr>
            <w:tcW w:w="12153" w:type="dxa"/>
            <w:tcMar>
              <w:top w:w="50" w:type="dxa"/>
              <w:left w:w="100" w:type="dxa"/>
            </w:tcMar>
            <w:vAlign w:val="center"/>
          </w:tcPr>
          <w:p w14:paraId="101125F3">
            <w:pPr>
              <w:spacing w:before="0" w:after="0" w:line="336" w:lineRule="auto"/>
              <w:ind w:left="365"/>
              <w:jc w:val="both"/>
            </w:pPr>
            <w:r>
              <w:rPr>
                <w:rFonts w:ascii="Times New Roman" w:hAnsi="Times New Roman"/>
                <w:b w:val="0"/>
                <w:i w:val="0"/>
                <w:color w:val="000000"/>
                <w:sz w:val="24"/>
              </w:rPr>
              <w:t>определять вид химической связи (ковалентная и ионная) в неорганических соединениях</w:t>
            </w:r>
          </w:p>
        </w:tc>
      </w:tr>
    </w:tbl>
    <w:p w14:paraId="67B709BB">
      <w:pPr>
        <w:spacing w:before="0" w:after="0"/>
        <w:ind w:left="120"/>
        <w:jc w:val="left"/>
      </w:pPr>
    </w:p>
    <w:p w14:paraId="0B14D71B">
      <w:pPr>
        <w:spacing w:before="199" w:after="199"/>
        <w:ind w:left="120"/>
        <w:jc w:val="left"/>
      </w:pPr>
      <w:r>
        <w:rPr>
          <w:rFonts w:ascii="Times New Roman" w:hAnsi="Times New Roman"/>
          <w:b/>
          <w:i w:val="0"/>
          <w:color w:val="000000"/>
          <w:sz w:val="28"/>
        </w:rPr>
        <w:t>9 КЛАСС</w:t>
      </w:r>
    </w:p>
    <w:p w14:paraId="18FC9011">
      <w:pPr>
        <w:spacing w:before="0" w:after="0"/>
        <w:ind w:left="120"/>
        <w:jc w:val="left"/>
      </w:pP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18"/>
        <w:gridCol w:w="6918"/>
      </w:tblGrid>
      <w:tr w14:paraId="0F28F9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4D616EFE">
            <w:pPr>
              <w:spacing w:before="0" w:after="0"/>
              <w:ind w:left="272"/>
              <w:jc w:val="left"/>
            </w:pPr>
            <w:r>
              <w:rPr>
                <w:rFonts w:ascii="Times New Roman" w:hAnsi="Times New Roman"/>
                <w:b/>
                <w:i w:val="0"/>
                <w:color w:val="000000"/>
                <w:sz w:val="24"/>
              </w:rPr>
              <w:t xml:space="preserve"> Код проверяемого результата </w:t>
            </w:r>
          </w:p>
        </w:tc>
        <w:tc>
          <w:tcPr>
            <w:tcW w:w="11801" w:type="dxa"/>
            <w:tcMar>
              <w:top w:w="50" w:type="dxa"/>
              <w:left w:w="100" w:type="dxa"/>
            </w:tcMar>
            <w:vAlign w:val="center"/>
          </w:tcPr>
          <w:p w14:paraId="76FB5027">
            <w:pPr>
              <w:spacing w:before="0" w:after="0"/>
              <w:ind w:left="272"/>
              <w:jc w:val="left"/>
            </w:pPr>
            <w:r>
              <w:rPr>
                <w:rFonts w:ascii="Times New Roman" w:hAnsi="Times New Roman"/>
                <w:b/>
                <w:i w:val="0"/>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14:paraId="0D7CCB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292568E1">
            <w:pPr>
              <w:spacing w:before="0" w:after="0" w:line="336" w:lineRule="auto"/>
              <w:ind w:left="365"/>
              <w:jc w:val="center"/>
            </w:pPr>
            <w:r>
              <w:rPr>
                <w:rFonts w:ascii="Times New Roman" w:hAnsi="Times New Roman"/>
                <w:b w:val="0"/>
                <w:i w:val="0"/>
                <w:color w:val="000000"/>
                <w:sz w:val="24"/>
              </w:rPr>
              <w:t>1</w:t>
            </w:r>
          </w:p>
        </w:tc>
        <w:tc>
          <w:tcPr>
            <w:tcW w:w="11801" w:type="dxa"/>
            <w:tcMar>
              <w:top w:w="50" w:type="dxa"/>
              <w:left w:w="100" w:type="dxa"/>
            </w:tcMar>
            <w:vAlign w:val="center"/>
          </w:tcPr>
          <w:p w14:paraId="1E85C8E4">
            <w:pPr>
              <w:spacing w:before="0" w:after="0" w:line="336" w:lineRule="auto"/>
              <w:ind w:left="365"/>
              <w:jc w:val="both"/>
            </w:pPr>
            <w:r>
              <w:rPr>
                <w:rFonts w:ascii="Times New Roman" w:hAnsi="Times New Roman"/>
                <w:b w:val="0"/>
                <w:i w:val="0"/>
                <w:color w:val="000000"/>
                <w:sz w:val="24"/>
              </w:rPr>
              <w:t>По теме: «Вещество и химическая реакция»</w:t>
            </w:r>
          </w:p>
        </w:tc>
      </w:tr>
      <w:tr w14:paraId="56AD2C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1B5F4C0C">
            <w:pPr>
              <w:spacing w:before="0" w:after="0" w:line="336" w:lineRule="auto"/>
              <w:ind w:left="365"/>
              <w:jc w:val="center"/>
            </w:pPr>
            <w:r>
              <w:rPr>
                <w:rFonts w:ascii="Times New Roman" w:hAnsi="Times New Roman"/>
                <w:b w:val="0"/>
                <w:i w:val="0"/>
                <w:color w:val="000000"/>
                <w:sz w:val="24"/>
              </w:rPr>
              <w:t>1.1</w:t>
            </w:r>
          </w:p>
        </w:tc>
        <w:tc>
          <w:tcPr>
            <w:tcW w:w="11801" w:type="dxa"/>
            <w:tcMar>
              <w:top w:w="50" w:type="dxa"/>
              <w:left w:w="100" w:type="dxa"/>
            </w:tcMar>
            <w:vAlign w:val="center"/>
          </w:tcPr>
          <w:p w14:paraId="197C101C">
            <w:pPr>
              <w:spacing w:before="0" w:after="0" w:line="336" w:lineRule="auto"/>
              <w:ind w:left="365"/>
              <w:jc w:val="both"/>
            </w:pPr>
            <w:r>
              <w:rPr>
                <w:rFonts w:ascii="Times New Roman" w:hAnsi="Times New Roman"/>
                <w:b w:val="0"/>
                <w:i w:val="0"/>
                <w:color w:val="000000"/>
                <w:sz w:val="24"/>
              </w:rPr>
              <w:t>раскрывать смысл основных химических понятий: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сплавы, скорость химической реакции</w:t>
            </w:r>
          </w:p>
        </w:tc>
      </w:tr>
      <w:tr w14:paraId="5398D3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0E7F1E5B">
            <w:pPr>
              <w:spacing w:before="0" w:after="0" w:line="336" w:lineRule="auto"/>
              <w:ind w:left="365"/>
              <w:jc w:val="center"/>
            </w:pPr>
            <w:r>
              <w:rPr>
                <w:rFonts w:ascii="Times New Roman" w:hAnsi="Times New Roman"/>
                <w:b w:val="0"/>
                <w:i w:val="0"/>
                <w:color w:val="000000"/>
                <w:sz w:val="24"/>
              </w:rPr>
              <w:t>1.2</w:t>
            </w:r>
          </w:p>
        </w:tc>
        <w:tc>
          <w:tcPr>
            <w:tcW w:w="11801" w:type="dxa"/>
            <w:tcMar>
              <w:top w:w="50" w:type="dxa"/>
              <w:left w:w="100" w:type="dxa"/>
            </w:tcMar>
            <w:vAlign w:val="center"/>
          </w:tcPr>
          <w:p w14:paraId="6EF8F661">
            <w:pPr>
              <w:spacing w:before="0" w:after="0" w:line="336" w:lineRule="auto"/>
              <w:ind w:left="365"/>
              <w:jc w:val="both"/>
            </w:pPr>
            <w:r>
              <w:rPr>
                <w:rFonts w:ascii="Times New Roman" w:hAnsi="Times New Roman"/>
                <w:b w:val="0"/>
                <w:i w:val="0"/>
                <w:color w:val="000000"/>
                <w:sz w:val="24"/>
              </w:rPr>
              <w:t>иллюстрировать взаимосвязь основных химических понятий и применять эти понятия при описании веществ и их превращений</w:t>
            </w:r>
          </w:p>
        </w:tc>
      </w:tr>
      <w:tr w14:paraId="53F29C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4E0FAB41">
            <w:pPr>
              <w:spacing w:before="0" w:after="0" w:line="336" w:lineRule="auto"/>
              <w:ind w:left="365"/>
              <w:jc w:val="center"/>
            </w:pPr>
            <w:r>
              <w:rPr>
                <w:rFonts w:ascii="Times New Roman" w:hAnsi="Times New Roman"/>
                <w:b w:val="0"/>
                <w:i w:val="0"/>
                <w:color w:val="000000"/>
                <w:sz w:val="24"/>
              </w:rPr>
              <w:t>1.3</w:t>
            </w:r>
          </w:p>
        </w:tc>
        <w:tc>
          <w:tcPr>
            <w:tcW w:w="11801" w:type="dxa"/>
            <w:tcMar>
              <w:top w:w="50" w:type="dxa"/>
              <w:left w:w="100" w:type="dxa"/>
            </w:tcMar>
            <w:vAlign w:val="center"/>
          </w:tcPr>
          <w:p w14:paraId="704DB9F6">
            <w:pPr>
              <w:spacing w:before="0" w:after="0" w:line="336" w:lineRule="auto"/>
              <w:ind w:left="365"/>
              <w:jc w:val="both"/>
            </w:pPr>
            <w:r>
              <w:rPr>
                <w:rFonts w:ascii="Times New Roman" w:hAnsi="Times New Roman"/>
                <w:b w:val="0"/>
                <w:i w:val="0"/>
                <w:color w:val="000000"/>
                <w:sz w:val="24"/>
              </w:rPr>
              <w:t>составлять уравнения электролитической диссоциации кислот, щелочей и солей, полные и сокращённые уравнения реакций ионного обмена</w:t>
            </w:r>
          </w:p>
        </w:tc>
      </w:tr>
      <w:tr w14:paraId="0B0E0A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7C7191C6">
            <w:pPr>
              <w:spacing w:before="0" w:after="0" w:line="336" w:lineRule="auto"/>
              <w:ind w:left="365"/>
              <w:jc w:val="center"/>
            </w:pPr>
            <w:r>
              <w:rPr>
                <w:rFonts w:ascii="Times New Roman" w:hAnsi="Times New Roman"/>
                <w:b w:val="0"/>
                <w:i w:val="0"/>
                <w:color w:val="000000"/>
                <w:sz w:val="24"/>
              </w:rPr>
              <w:t>1.4</w:t>
            </w:r>
          </w:p>
        </w:tc>
        <w:tc>
          <w:tcPr>
            <w:tcW w:w="11801" w:type="dxa"/>
            <w:tcMar>
              <w:top w:w="50" w:type="dxa"/>
              <w:left w:w="100" w:type="dxa"/>
            </w:tcMar>
            <w:vAlign w:val="center"/>
          </w:tcPr>
          <w:p w14:paraId="72DBCD46">
            <w:pPr>
              <w:spacing w:before="0" w:after="0" w:line="336" w:lineRule="auto"/>
              <w:ind w:left="365"/>
              <w:jc w:val="both"/>
            </w:pPr>
            <w:r>
              <w:rPr>
                <w:rFonts w:ascii="Times New Roman" w:hAnsi="Times New Roman"/>
                <w:b w:val="0"/>
                <w:i w:val="0"/>
                <w:color w:val="000000"/>
                <w:sz w:val="24"/>
              </w:rPr>
              <w:t>раскрывать сущность окислительно-восстановительных реакций посредством составления электронного баланса этих реакций</w:t>
            </w:r>
          </w:p>
        </w:tc>
      </w:tr>
      <w:tr w14:paraId="571DC6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542F686D">
            <w:pPr>
              <w:spacing w:before="0" w:after="0" w:line="336" w:lineRule="auto"/>
              <w:ind w:left="365"/>
              <w:jc w:val="center"/>
            </w:pPr>
            <w:r>
              <w:rPr>
                <w:rFonts w:ascii="Times New Roman" w:hAnsi="Times New Roman"/>
                <w:b w:val="0"/>
                <w:i w:val="0"/>
                <w:color w:val="000000"/>
                <w:sz w:val="24"/>
              </w:rPr>
              <w:t>1.5</w:t>
            </w:r>
          </w:p>
        </w:tc>
        <w:tc>
          <w:tcPr>
            <w:tcW w:w="11801" w:type="dxa"/>
            <w:tcMar>
              <w:top w:w="50" w:type="dxa"/>
              <w:left w:w="100" w:type="dxa"/>
            </w:tcMar>
            <w:vAlign w:val="center"/>
          </w:tcPr>
          <w:p w14:paraId="3DFB993F">
            <w:pPr>
              <w:spacing w:before="0" w:after="0" w:line="336" w:lineRule="auto"/>
              <w:ind w:left="365"/>
              <w:jc w:val="both"/>
            </w:pPr>
            <w:r>
              <w:rPr>
                <w:rFonts w:ascii="Times New Roman" w:hAnsi="Times New Roman"/>
                <w:b w:val="0"/>
                <w:i w:val="0"/>
                <w:color w:val="000000"/>
                <w:sz w:val="24"/>
              </w:rPr>
              <w:t>проводить расчёты по уравнению химической реакции</w:t>
            </w:r>
          </w:p>
        </w:tc>
      </w:tr>
      <w:tr w14:paraId="188B3E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0E489444">
            <w:pPr>
              <w:spacing w:before="0" w:after="0" w:line="336" w:lineRule="auto"/>
              <w:ind w:left="365"/>
              <w:jc w:val="center"/>
            </w:pPr>
            <w:r>
              <w:rPr>
                <w:rFonts w:ascii="Times New Roman" w:hAnsi="Times New Roman"/>
                <w:b w:val="0"/>
                <w:i w:val="0"/>
                <w:color w:val="000000"/>
                <w:sz w:val="24"/>
              </w:rPr>
              <w:t>2</w:t>
            </w:r>
          </w:p>
        </w:tc>
        <w:tc>
          <w:tcPr>
            <w:tcW w:w="11801" w:type="dxa"/>
            <w:tcMar>
              <w:top w:w="50" w:type="dxa"/>
              <w:left w:w="100" w:type="dxa"/>
            </w:tcMar>
            <w:vAlign w:val="center"/>
          </w:tcPr>
          <w:p w14:paraId="41ADDC6B">
            <w:pPr>
              <w:spacing w:before="0" w:after="0" w:line="336" w:lineRule="auto"/>
              <w:ind w:left="365"/>
              <w:jc w:val="both"/>
            </w:pPr>
            <w:r>
              <w:rPr>
                <w:rFonts w:ascii="Times New Roman" w:hAnsi="Times New Roman"/>
                <w:b w:val="0"/>
                <w:i w:val="0"/>
                <w:color w:val="000000"/>
                <w:sz w:val="24"/>
              </w:rPr>
              <w:t>По темам: «Неметаллы и их соединения» и «Металлы и их соединения»</w:t>
            </w:r>
          </w:p>
        </w:tc>
      </w:tr>
      <w:tr w14:paraId="4797C2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559FD05E">
            <w:pPr>
              <w:spacing w:before="0" w:after="0" w:line="336" w:lineRule="auto"/>
              <w:ind w:left="365"/>
              <w:jc w:val="center"/>
            </w:pPr>
            <w:r>
              <w:rPr>
                <w:rFonts w:ascii="Times New Roman" w:hAnsi="Times New Roman"/>
                <w:b w:val="0"/>
                <w:i w:val="0"/>
                <w:color w:val="000000"/>
                <w:sz w:val="24"/>
              </w:rPr>
              <w:t>2.1</w:t>
            </w:r>
          </w:p>
        </w:tc>
        <w:tc>
          <w:tcPr>
            <w:tcW w:w="11801" w:type="dxa"/>
            <w:tcMar>
              <w:top w:w="50" w:type="dxa"/>
              <w:left w:w="100" w:type="dxa"/>
            </w:tcMar>
            <w:vAlign w:val="center"/>
          </w:tcPr>
          <w:p w14:paraId="320EED3B">
            <w:pPr>
              <w:spacing w:before="0" w:after="0" w:line="336" w:lineRule="auto"/>
              <w:ind w:left="365"/>
              <w:jc w:val="both"/>
            </w:pPr>
            <w:r>
              <w:rPr>
                <w:rFonts w:ascii="Times New Roman" w:hAnsi="Times New Roman"/>
                <w:b w:val="0"/>
                <w:i w:val="0"/>
                <w:color w:val="000000"/>
                <w:sz w:val="24"/>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tc>
      </w:tr>
      <w:tr w14:paraId="44641F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6A098C9F">
            <w:pPr>
              <w:spacing w:before="0" w:after="0" w:line="336" w:lineRule="auto"/>
              <w:ind w:left="365"/>
              <w:jc w:val="center"/>
            </w:pPr>
            <w:r>
              <w:rPr>
                <w:rFonts w:ascii="Times New Roman" w:hAnsi="Times New Roman"/>
                <w:b w:val="0"/>
                <w:i w:val="0"/>
                <w:color w:val="000000"/>
                <w:sz w:val="24"/>
              </w:rPr>
              <w:t>2.2</w:t>
            </w:r>
          </w:p>
        </w:tc>
        <w:tc>
          <w:tcPr>
            <w:tcW w:w="11801" w:type="dxa"/>
            <w:tcMar>
              <w:top w:w="50" w:type="dxa"/>
              <w:left w:w="100" w:type="dxa"/>
            </w:tcMar>
            <w:vAlign w:val="center"/>
          </w:tcPr>
          <w:p w14:paraId="2B231DA8">
            <w:pPr>
              <w:spacing w:before="0" w:after="0" w:line="336" w:lineRule="auto"/>
              <w:ind w:left="365"/>
              <w:jc w:val="both"/>
            </w:pPr>
            <w:r>
              <w:rPr>
                <w:rFonts w:ascii="Times New Roman" w:hAnsi="Times New Roman"/>
                <w:b w:val="0"/>
                <w:i w:val="0"/>
                <w:color w:val="000000"/>
                <w:sz w:val="24"/>
              </w:rPr>
              <w:t>составлять уравнения реакций, подтверждающих существование генетической связи между веществами различных классов</w:t>
            </w:r>
          </w:p>
        </w:tc>
      </w:tr>
      <w:tr w14:paraId="50C9BF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6FF6539D">
            <w:pPr>
              <w:spacing w:before="0" w:after="0" w:line="336" w:lineRule="auto"/>
              <w:ind w:left="365"/>
              <w:jc w:val="center"/>
            </w:pPr>
            <w:r>
              <w:rPr>
                <w:rFonts w:ascii="Times New Roman" w:hAnsi="Times New Roman"/>
                <w:b w:val="0"/>
                <w:i w:val="0"/>
                <w:color w:val="000000"/>
                <w:sz w:val="24"/>
              </w:rPr>
              <w:t>2.3</w:t>
            </w:r>
          </w:p>
        </w:tc>
        <w:tc>
          <w:tcPr>
            <w:tcW w:w="11801" w:type="dxa"/>
            <w:tcMar>
              <w:top w:w="50" w:type="dxa"/>
              <w:left w:w="100" w:type="dxa"/>
            </w:tcMar>
            <w:vAlign w:val="center"/>
          </w:tcPr>
          <w:p w14:paraId="1D131D02">
            <w:pPr>
              <w:spacing w:before="0" w:after="0" w:line="336" w:lineRule="auto"/>
              <w:ind w:left="365"/>
              <w:jc w:val="both"/>
            </w:pPr>
            <w:r>
              <w:rPr>
                <w:rFonts w:ascii="Times New Roman" w:hAnsi="Times New Roman"/>
                <w:b w:val="0"/>
                <w:i w:val="0"/>
                <w:color w:val="000000"/>
                <w:sz w:val="24"/>
              </w:rPr>
              <w:t>прогнозировать свойства веществ в зависимости от их строения, возможности протекания химических превращений в различных условиях</w:t>
            </w:r>
          </w:p>
        </w:tc>
      </w:tr>
      <w:tr w14:paraId="77D84B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0735AB10">
            <w:pPr>
              <w:spacing w:before="0" w:after="0" w:line="336" w:lineRule="auto"/>
              <w:ind w:left="365"/>
              <w:jc w:val="center"/>
            </w:pPr>
            <w:r>
              <w:rPr>
                <w:rFonts w:ascii="Times New Roman" w:hAnsi="Times New Roman"/>
                <w:b w:val="0"/>
                <w:i w:val="0"/>
                <w:color w:val="000000"/>
                <w:sz w:val="24"/>
              </w:rPr>
              <w:t>2.4</w:t>
            </w:r>
          </w:p>
        </w:tc>
        <w:tc>
          <w:tcPr>
            <w:tcW w:w="11801" w:type="dxa"/>
            <w:tcMar>
              <w:top w:w="50" w:type="dxa"/>
              <w:left w:w="100" w:type="dxa"/>
            </w:tcMar>
            <w:vAlign w:val="center"/>
          </w:tcPr>
          <w:p w14:paraId="1E55596D">
            <w:pPr>
              <w:spacing w:before="0" w:after="0" w:line="336" w:lineRule="auto"/>
              <w:ind w:left="365"/>
              <w:jc w:val="both"/>
            </w:pPr>
            <w:r>
              <w:rPr>
                <w:rFonts w:ascii="Times New Roman" w:hAnsi="Times New Roman"/>
                <w:b w:val="0"/>
                <w:i w:val="0"/>
                <w:color w:val="000000"/>
                <w:sz w:val="24"/>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tc>
      </w:tr>
      <w:tr w14:paraId="1D4BDF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05B574EF">
            <w:pPr>
              <w:spacing w:before="0" w:after="0" w:line="336" w:lineRule="auto"/>
              <w:ind w:left="365"/>
              <w:jc w:val="center"/>
            </w:pPr>
            <w:r>
              <w:rPr>
                <w:rFonts w:ascii="Times New Roman" w:hAnsi="Times New Roman"/>
                <w:b w:val="0"/>
                <w:i w:val="0"/>
                <w:color w:val="000000"/>
                <w:sz w:val="24"/>
              </w:rPr>
              <w:t>2.5</w:t>
            </w:r>
          </w:p>
        </w:tc>
        <w:tc>
          <w:tcPr>
            <w:tcW w:w="11801" w:type="dxa"/>
            <w:tcMar>
              <w:top w:w="50" w:type="dxa"/>
              <w:left w:w="100" w:type="dxa"/>
            </w:tcMar>
            <w:vAlign w:val="center"/>
          </w:tcPr>
          <w:p w14:paraId="2ED44985">
            <w:pPr>
              <w:spacing w:before="0" w:after="0" w:line="336" w:lineRule="auto"/>
              <w:ind w:left="365"/>
              <w:jc w:val="both"/>
            </w:pPr>
            <w:r>
              <w:rPr>
                <w:rFonts w:ascii="Times New Roman" w:hAnsi="Times New Roman"/>
                <w:b w:val="0"/>
                <w:i w:val="0"/>
                <w:color w:val="000000"/>
                <w:sz w:val="24"/>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ионы изученных металлов, присутствующие в водных растворах неорганических веществ</w:t>
            </w:r>
          </w:p>
        </w:tc>
      </w:tr>
      <w:tr w14:paraId="18D9D8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5E1D9674">
            <w:pPr>
              <w:spacing w:before="0" w:after="0" w:line="336" w:lineRule="auto"/>
              <w:ind w:left="365"/>
              <w:jc w:val="center"/>
            </w:pPr>
            <w:r>
              <w:rPr>
                <w:rFonts w:ascii="Times New Roman" w:hAnsi="Times New Roman"/>
                <w:b w:val="0"/>
                <w:i w:val="0"/>
                <w:color w:val="000000"/>
                <w:sz w:val="24"/>
              </w:rPr>
              <w:t>3</w:t>
            </w:r>
          </w:p>
        </w:tc>
        <w:tc>
          <w:tcPr>
            <w:tcW w:w="11801" w:type="dxa"/>
            <w:tcMar>
              <w:top w:w="50" w:type="dxa"/>
              <w:left w:w="100" w:type="dxa"/>
            </w:tcMar>
            <w:vAlign w:val="center"/>
          </w:tcPr>
          <w:p w14:paraId="22671F36">
            <w:pPr>
              <w:spacing w:before="0" w:after="0" w:line="336" w:lineRule="auto"/>
              <w:ind w:left="365"/>
              <w:jc w:val="both"/>
            </w:pPr>
            <w:r>
              <w:rPr>
                <w:rFonts w:ascii="Times New Roman" w:hAnsi="Times New Roman"/>
                <w:b w:val="0"/>
                <w:i w:val="0"/>
                <w:color w:val="000000"/>
                <w:sz w:val="24"/>
              </w:rPr>
              <w:t>По теме: «Химия и окружающая среда»</w:t>
            </w:r>
          </w:p>
        </w:tc>
      </w:tr>
      <w:tr w14:paraId="57328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2095F345">
            <w:pPr>
              <w:spacing w:before="0" w:after="0" w:line="336" w:lineRule="auto"/>
              <w:ind w:left="365"/>
              <w:jc w:val="center"/>
            </w:pPr>
            <w:r>
              <w:rPr>
                <w:rFonts w:ascii="Times New Roman" w:hAnsi="Times New Roman"/>
                <w:b w:val="0"/>
                <w:i w:val="0"/>
                <w:color w:val="000000"/>
                <w:sz w:val="24"/>
              </w:rPr>
              <w:t>3.1</w:t>
            </w:r>
          </w:p>
        </w:tc>
        <w:tc>
          <w:tcPr>
            <w:tcW w:w="11801" w:type="dxa"/>
            <w:tcMar>
              <w:top w:w="50" w:type="dxa"/>
              <w:left w:w="100" w:type="dxa"/>
            </w:tcMar>
            <w:vAlign w:val="center"/>
          </w:tcPr>
          <w:p w14:paraId="15CA652F">
            <w:pPr>
              <w:spacing w:before="0" w:after="0" w:line="336" w:lineRule="auto"/>
              <w:ind w:left="365"/>
              <w:jc w:val="both"/>
            </w:pPr>
            <w:r>
              <w:rPr>
                <w:rFonts w:ascii="Times New Roman" w:hAnsi="Times New Roman"/>
                <w:b w:val="0"/>
                <w:i w:val="0"/>
                <w:color w:val="000000"/>
                <w:sz w:val="24"/>
              </w:rPr>
              <w:t>раскрывать смысл основных химических понятий: ПДК вещества; коррозия металлов</w:t>
            </w:r>
          </w:p>
        </w:tc>
      </w:tr>
      <w:tr w14:paraId="7001F0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7D953639">
            <w:pPr>
              <w:spacing w:before="0" w:after="0" w:line="336" w:lineRule="auto"/>
              <w:ind w:left="365"/>
              <w:jc w:val="center"/>
            </w:pPr>
            <w:r>
              <w:rPr>
                <w:rFonts w:ascii="Times New Roman" w:hAnsi="Times New Roman"/>
                <w:b w:val="0"/>
                <w:i w:val="0"/>
                <w:color w:val="000000"/>
                <w:sz w:val="24"/>
              </w:rPr>
              <w:t>3.2</w:t>
            </w:r>
          </w:p>
        </w:tc>
        <w:tc>
          <w:tcPr>
            <w:tcW w:w="11801" w:type="dxa"/>
            <w:tcMar>
              <w:top w:w="50" w:type="dxa"/>
              <w:left w:w="100" w:type="dxa"/>
            </w:tcMar>
            <w:vAlign w:val="center"/>
          </w:tcPr>
          <w:p w14:paraId="65984A7C">
            <w:pPr>
              <w:spacing w:before="0" w:after="0" w:line="336" w:lineRule="auto"/>
              <w:ind w:left="365"/>
              <w:jc w:val="both"/>
            </w:pPr>
            <w:r>
              <w:rPr>
                <w:rFonts w:ascii="Times New Roman" w:hAnsi="Times New Roman"/>
                <w:b w:val="0"/>
                <w:i w:val="0"/>
                <w:color w:val="000000"/>
                <w:sz w:val="24"/>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tc>
      </w:tr>
    </w:tbl>
    <w:p w14:paraId="6CC34D1D">
      <w:pPr>
        <w:spacing w:before="0" w:after="0"/>
        <w:ind w:left="120"/>
        <w:jc w:val="left"/>
      </w:pPr>
    </w:p>
    <w:p w14:paraId="0BCCFAFA">
      <w:pPr>
        <w:sectPr>
          <w:pgSz w:w="11906" w:h="16383"/>
          <w:cols w:space="720" w:num="1"/>
        </w:sectPr>
      </w:pPr>
      <w:bookmarkStart w:id="15" w:name="block-78103989"/>
    </w:p>
    <w:bookmarkEnd w:id="14"/>
    <w:bookmarkEnd w:id="15"/>
    <w:p w14:paraId="30A810B4">
      <w:pPr>
        <w:spacing w:before="199" w:after="120" w:line="336" w:lineRule="auto"/>
        <w:ind w:left="120"/>
        <w:jc w:val="left"/>
      </w:pPr>
      <w:bookmarkStart w:id="16" w:name="block-78103990"/>
      <w:r>
        <w:rPr>
          <w:rFonts w:ascii="Times New Roman" w:hAnsi="Times New Roman"/>
          <w:b/>
          <w:i w:val="0"/>
          <w:color w:val="000000"/>
          <w:sz w:val="28"/>
        </w:rPr>
        <w:t>ПРОВЕРЯЕМЫЕ ЭЛЕМЕНТЫ СОДЕРЖАНИЯ</w:t>
      </w:r>
    </w:p>
    <w:p w14:paraId="7BF63C8D">
      <w:pPr>
        <w:spacing w:before="0" w:after="0"/>
        <w:ind w:left="120"/>
        <w:jc w:val="left"/>
      </w:pPr>
    </w:p>
    <w:p w14:paraId="25AA9ACC">
      <w:pPr>
        <w:spacing w:before="199" w:after="120" w:line="336" w:lineRule="auto"/>
        <w:ind w:left="120"/>
        <w:jc w:val="left"/>
      </w:pPr>
      <w:r>
        <w:rPr>
          <w:rFonts w:ascii="Times New Roman" w:hAnsi="Times New Roman"/>
          <w:b/>
          <w:i w:val="0"/>
          <w:color w:val="000000"/>
          <w:sz w:val="28"/>
        </w:rPr>
        <w:t>8 КЛАСС</w:t>
      </w:r>
    </w:p>
    <w:p w14:paraId="1B223D8F">
      <w:pPr>
        <w:spacing w:before="0" w:after="0"/>
        <w:ind w:left="120"/>
        <w:jc w:val="left"/>
      </w:pP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5"/>
        <w:gridCol w:w="7251"/>
      </w:tblGrid>
      <w:tr w14:paraId="0A61BB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78E1C4FD">
            <w:pPr>
              <w:spacing w:before="0" w:after="0"/>
              <w:ind w:left="272"/>
              <w:jc w:val="left"/>
            </w:pPr>
            <w:r>
              <w:rPr>
                <w:rFonts w:ascii="Times New Roman" w:hAnsi="Times New Roman"/>
                <w:b/>
                <w:i w:val="0"/>
                <w:color w:val="000000"/>
                <w:sz w:val="24"/>
              </w:rPr>
              <w:t xml:space="preserve"> </w:t>
            </w:r>
            <w:r>
              <w:rPr>
                <w:rFonts w:ascii="Times New Roman" w:hAnsi="Times New Roman"/>
                <w:b/>
                <w:i w:val="0"/>
                <w:color w:val="000000"/>
                <w:sz w:val="24"/>
                <w:shd w:val="clear" w:fill="FFFFFF"/>
              </w:rPr>
              <w:t>Код</w:t>
            </w:r>
            <w:r>
              <w:rPr>
                <w:rFonts w:ascii="Times New Roman" w:hAnsi="Times New Roman"/>
                <w:b/>
                <w:i w:val="0"/>
                <w:color w:val="000000"/>
                <w:sz w:val="24"/>
              </w:rPr>
              <w:t xml:space="preserve"> </w:t>
            </w:r>
          </w:p>
        </w:tc>
        <w:tc>
          <w:tcPr>
            <w:tcW w:w="13059" w:type="dxa"/>
            <w:tcMar>
              <w:top w:w="50" w:type="dxa"/>
              <w:left w:w="100" w:type="dxa"/>
            </w:tcMar>
            <w:vAlign w:val="center"/>
          </w:tcPr>
          <w:p w14:paraId="7031614D">
            <w:pPr>
              <w:spacing w:before="0" w:after="0"/>
              <w:ind w:left="272"/>
              <w:jc w:val="left"/>
            </w:pPr>
            <w:r>
              <w:rPr>
                <w:rFonts w:ascii="Times New Roman" w:hAnsi="Times New Roman"/>
                <w:b/>
                <w:i w:val="0"/>
                <w:color w:val="000000"/>
                <w:sz w:val="24"/>
              </w:rPr>
              <w:t xml:space="preserve"> Проверяемый элемент содержания </w:t>
            </w:r>
          </w:p>
        </w:tc>
      </w:tr>
      <w:tr w14:paraId="76900E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5379E51B">
            <w:pPr>
              <w:spacing w:before="0" w:after="0" w:line="336" w:lineRule="auto"/>
              <w:ind w:left="365"/>
              <w:jc w:val="center"/>
            </w:pPr>
            <w:r>
              <w:rPr>
                <w:rFonts w:ascii="Times New Roman" w:hAnsi="Times New Roman"/>
                <w:b w:val="0"/>
                <w:i w:val="0"/>
                <w:color w:val="000000"/>
                <w:sz w:val="24"/>
              </w:rPr>
              <w:t>1</w:t>
            </w:r>
          </w:p>
        </w:tc>
        <w:tc>
          <w:tcPr>
            <w:tcW w:w="13059" w:type="dxa"/>
            <w:tcMar>
              <w:top w:w="50" w:type="dxa"/>
              <w:left w:w="100" w:type="dxa"/>
            </w:tcMar>
            <w:vAlign w:val="center"/>
          </w:tcPr>
          <w:p w14:paraId="3159E996">
            <w:pPr>
              <w:spacing w:before="0" w:after="0" w:line="336" w:lineRule="auto"/>
              <w:ind w:left="365"/>
              <w:jc w:val="both"/>
            </w:pPr>
            <w:r>
              <w:rPr>
                <w:rFonts w:ascii="Times New Roman" w:hAnsi="Times New Roman"/>
                <w:b w:val="0"/>
                <w:i w:val="0"/>
                <w:color w:val="000000"/>
                <w:sz w:val="24"/>
              </w:rPr>
              <w:t>Первоначальные химические понятия</w:t>
            </w:r>
          </w:p>
        </w:tc>
      </w:tr>
      <w:tr w14:paraId="4F619A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2919DDF9">
            <w:pPr>
              <w:spacing w:before="0" w:after="0" w:line="336" w:lineRule="auto"/>
              <w:ind w:left="365"/>
              <w:jc w:val="center"/>
            </w:pPr>
            <w:r>
              <w:rPr>
                <w:rFonts w:ascii="Times New Roman" w:hAnsi="Times New Roman"/>
                <w:b w:val="0"/>
                <w:i w:val="0"/>
                <w:color w:val="000000"/>
                <w:sz w:val="24"/>
              </w:rPr>
              <w:t>1.1</w:t>
            </w:r>
          </w:p>
        </w:tc>
        <w:tc>
          <w:tcPr>
            <w:tcW w:w="13059" w:type="dxa"/>
            <w:tcMar>
              <w:top w:w="50" w:type="dxa"/>
              <w:left w:w="100" w:type="dxa"/>
            </w:tcMar>
            <w:vAlign w:val="center"/>
          </w:tcPr>
          <w:p w14:paraId="003AA7A0">
            <w:pPr>
              <w:spacing w:before="0" w:after="0" w:line="336" w:lineRule="auto"/>
              <w:ind w:left="365"/>
              <w:jc w:val="both"/>
            </w:pPr>
            <w:r>
              <w:rPr>
                <w:rFonts w:ascii="Times New Roman" w:hAnsi="Times New Roman"/>
                <w:b w:val="0"/>
                <w:i w:val="0"/>
                <w:color w:val="000000"/>
                <w:sz w:val="24"/>
              </w:rPr>
              <w:t>Предмет химии. Роль химии в жизни человека. Химия в системе наук. Тела и вещества. Физические свойства веществ. Агрегатное состояние веществ</w:t>
            </w:r>
          </w:p>
        </w:tc>
      </w:tr>
      <w:tr w14:paraId="6CC053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5C4821FF">
            <w:pPr>
              <w:spacing w:before="0" w:after="0" w:line="336" w:lineRule="auto"/>
              <w:ind w:left="365"/>
              <w:jc w:val="center"/>
            </w:pPr>
            <w:r>
              <w:rPr>
                <w:rFonts w:ascii="Times New Roman" w:hAnsi="Times New Roman"/>
                <w:b w:val="0"/>
                <w:i w:val="0"/>
                <w:color w:val="000000"/>
                <w:sz w:val="24"/>
              </w:rPr>
              <w:t>1.2</w:t>
            </w:r>
          </w:p>
        </w:tc>
        <w:tc>
          <w:tcPr>
            <w:tcW w:w="13059" w:type="dxa"/>
            <w:tcMar>
              <w:top w:w="50" w:type="dxa"/>
              <w:left w:w="100" w:type="dxa"/>
            </w:tcMar>
            <w:vAlign w:val="center"/>
          </w:tcPr>
          <w:p w14:paraId="424C84C9">
            <w:pPr>
              <w:spacing w:before="0" w:after="0" w:line="336" w:lineRule="auto"/>
              <w:ind w:left="365"/>
              <w:jc w:val="both"/>
            </w:pPr>
            <w:r>
              <w:rPr>
                <w:rFonts w:ascii="Times New Roman" w:hAnsi="Times New Roman"/>
                <w:b w:val="0"/>
                <w:i w:val="0"/>
                <w:color w:val="000000"/>
                <w:sz w:val="24"/>
              </w:rPr>
              <w:t>Понятие о методах познания в химии. Чистые вещества и смеси. Способы разделения смесей</w:t>
            </w:r>
          </w:p>
        </w:tc>
      </w:tr>
      <w:tr w14:paraId="02B313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6C414FD1">
            <w:pPr>
              <w:spacing w:before="0" w:after="0" w:line="336" w:lineRule="auto"/>
              <w:ind w:left="365"/>
              <w:jc w:val="center"/>
            </w:pPr>
            <w:r>
              <w:rPr>
                <w:rFonts w:ascii="Times New Roman" w:hAnsi="Times New Roman"/>
                <w:b w:val="0"/>
                <w:i w:val="0"/>
                <w:color w:val="000000"/>
                <w:sz w:val="24"/>
              </w:rPr>
              <w:t>1.3</w:t>
            </w:r>
          </w:p>
        </w:tc>
        <w:tc>
          <w:tcPr>
            <w:tcW w:w="13059" w:type="dxa"/>
            <w:tcMar>
              <w:top w:w="50" w:type="dxa"/>
              <w:left w:w="100" w:type="dxa"/>
            </w:tcMar>
            <w:vAlign w:val="center"/>
          </w:tcPr>
          <w:p w14:paraId="64E6D8E8">
            <w:pPr>
              <w:spacing w:before="0" w:after="0" w:line="336" w:lineRule="auto"/>
              <w:ind w:left="365"/>
              <w:jc w:val="both"/>
            </w:pPr>
            <w:r>
              <w:rPr>
                <w:rFonts w:ascii="Times New Roman" w:hAnsi="Times New Roman"/>
                <w:b w:val="0"/>
                <w:i w:val="0"/>
                <w:color w:val="000000"/>
                <w:sz w:val="24"/>
              </w:rPr>
              <w:t>Атомы и молекулы. Химические элементы. Символы химических элементов. Простые и сложные вещества. Атомно-молекулярное учение</w:t>
            </w:r>
          </w:p>
        </w:tc>
      </w:tr>
      <w:tr w14:paraId="018F6E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00E46F9F">
            <w:pPr>
              <w:spacing w:before="0" w:after="0" w:line="336" w:lineRule="auto"/>
              <w:ind w:left="365"/>
              <w:jc w:val="center"/>
            </w:pPr>
            <w:r>
              <w:rPr>
                <w:rFonts w:ascii="Times New Roman" w:hAnsi="Times New Roman"/>
                <w:b w:val="0"/>
                <w:i w:val="0"/>
                <w:color w:val="000000"/>
                <w:sz w:val="24"/>
              </w:rPr>
              <w:t>1.4</w:t>
            </w:r>
          </w:p>
        </w:tc>
        <w:tc>
          <w:tcPr>
            <w:tcW w:w="13059" w:type="dxa"/>
            <w:tcMar>
              <w:top w:w="50" w:type="dxa"/>
              <w:left w:w="100" w:type="dxa"/>
            </w:tcMar>
            <w:vAlign w:val="center"/>
          </w:tcPr>
          <w:p w14:paraId="282C7AE6">
            <w:pPr>
              <w:spacing w:before="0" w:after="0" w:line="336" w:lineRule="auto"/>
              <w:ind w:left="365"/>
              <w:jc w:val="both"/>
            </w:pPr>
            <w:r>
              <w:rPr>
                <w:rFonts w:ascii="Times New Roman" w:hAnsi="Times New Roman"/>
                <w:b w:val="0"/>
                <w:i w:val="0"/>
                <w:color w:val="000000"/>
                <w:sz w:val="24"/>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tc>
      </w:tr>
      <w:tr w14:paraId="40C318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7E46E989">
            <w:pPr>
              <w:spacing w:before="0" w:after="0" w:line="336" w:lineRule="auto"/>
              <w:ind w:left="365"/>
              <w:jc w:val="center"/>
            </w:pPr>
            <w:r>
              <w:rPr>
                <w:rFonts w:ascii="Times New Roman" w:hAnsi="Times New Roman"/>
                <w:b w:val="0"/>
                <w:i w:val="0"/>
                <w:color w:val="000000"/>
                <w:sz w:val="24"/>
              </w:rPr>
              <w:t>1.5</w:t>
            </w:r>
          </w:p>
        </w:tc>
        <w:tc>
          <w:tcPr>
            <w:tcW w:w="13059" w:type="dxa"/>
            <w:tcMar>
              <w:top w:w="50" w:type="dxa"/>
              <w:left w:w="100" w:type="dxa"/>
            </w:tcMar>
            <w:vAlign w:val="center"/>
          </w:tcPr>
          <w:p w14:paraId="5A69A53A">
            <w:pPr>
              <w:spacing w:before="0" w:after="0" w:line="336" w:lineRule="auto"/>
              <w:ind w:left="365"/>
              <w:jc w:val="both"/>
            </w:pPr>
            <w:r>
              <w:rPr>
                <w:rFonts w:ascii="Times New Roman" w:hAnsi="Times New Roman"/>
                <w:b w:val="0"/>
                <w:i w:val="0"/>
                <w:color w:val="000000"/>
                <w:sz w:val="24"/>
              </w:rPr>
              <w:t>Количество вещества. Моль. Молярная масса. Взаимосвязь количества, массы и числа структурных единиц вещества. Расчёты по формулам химических соединений</w:t>
            </w:r>
          </w:p>
        </w:tc>
      </w:tr>
      <w:tr w14:paraId="1D5C96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6A7DF799">
            <w:pPr>
              <w:spacing w:before="0" w:after="0" w:line="336" w:lineRule="auto"/>
              <w:ind w:left="365"/>
              <w:jc w:val="center"/>
            </w:pPr>
            <w:r>
              <w:rPr>
                <w:rFonts w:ascii="Times New Roman" w:hAnsi="Times New Roman"/>
                <w:b w:val="0"/>
                <w:i w:val="0"/>
                <w:color w:val="000000"/>
                <w:sz w:val="24"/>
              </w:rPr>
              <w:t>1.6</w:t>
            </w:r>
          </w:p>
        </w:tc>
        <w:tc>
          <w:tcPr>
            <w:tcW w:w="13059" w:type="dxa"/>
            <w:tcMar>
              <w:top w:w="50" w:type="dxa"/>
              <w:left w:w="100" w:type="dxa"/>
            </w:tcMar>
            <w:vAlign w:val="center"/>
          </w:tcPr>
          <w:p w14:paraId="34EB1985">
            <w:pPr>
              <w:spacing w:before="0" w:after="0" w:line="336" w:lineRule="auto"/>
              <w:ind w:left="365"/>
              <w:jc w:val="both"/>
            </w:pPr>
            <w:r>
              <w:rPr>
                <w:rFonts w:ascii="Times New Roman" w:hAnsi="Times New Roman"/>
                <w:b w:val="0"/>
                <w:i w:val="0"/>
                <w:color w:val="000000"/>
                <w:sz w:val="24"/>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tc>
      </w:tr>
      <w:tr w14:paraId="1D7748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40268120">
            <w:pPr>
              <w:spacing w:before="0" w:after="0" w:line="336" w:lineRule="auto"/>
              <w:ind w:left="365"/>
              <w:jc w:val="center"/>
            </w:pPr>
            <w:r>
              <w:rPr>
                <w:rFonts w:ascii="Times New Roman" w:hAnsi="Times New Roman"/>
                <w:b w:val="0"/>
                <w:i w:val="0"/>
                <w:color w:val="000000"/>
                <w:sz w:val="24"/>
              </w:rPr>
              <w:t>1.7</w:t>
            </w:r>
          </w:p>
        </w:tc>
        <w:tc>
          <w:tcPr>
            <w:tcW w:w="13059" w:type="dxa"/>
            <w:tcMar>
              <w:top w:w="50" w:type="dxa"/>
              <w:left w:w="100" w:type="dxa"/>
            </w:tcMar>
            <w:vAlign w:val="center"/>
          </w:tcPr>
          <w:p w14:paraId="327DF0B5">
            <w:pPr>
              <w:spacing w:before="0" w:after="0" w:line="336" w:lineRule="auto"/>
              <w:ind w:left="365"/>
              <w:jc w:val="both"/>
            </w:pPr>
            <w:r>
              <w:rPr>
                <w:rFonts w:ascii="Times New Roman" w:hAnsi="Times New Roman"/>
                <w:b w:val="0"/>
                <w:i w:val="0"/>
                <w:color w:val="000000"/>
                <w:sz w:val="24"/>
              </w:rPr>
              <w:t xml:space="preserve">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меди(II) при нагревании, взаимодействие железа с раствором соли меди(II),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 </w:t>
            </w:r>
          </w:p>
        </w:tc>
      </w:tr>
      <w:tr w14:paraId="103100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0791D6F7">
            <w:pPr>
              <w:spacing w:before="0" w:after="0" w:line="336" w:lineRule="auto"/>
              <w:ind w:left="365"/>
              <w:jc w:val="center"/>
            </w:pPr>
            <w:r>
              <w:rPr>
                <w:rFonts w:ascii="Times New Roman" w:hAnsi="Times New Roman"/>
                <w:b w:val="0"/>
                <w:i w:val="0"/>
                <w:color w:val="000000"/>
                <w:sz w:val="24"/>
              </w:rPr>
              <w:t>2</w:t>
            </w:r>
          </w:p>
        </w:tc>
        <w:tc>
          <w:tcPr>
            <w:tcW w:w="13059" w:type="dxa"/>
            <w:tcMar>
              <w:top w:w="50" w:type="dxa"/>
              <w:left w:w="100" w:type="dxa"/>
            </w:tcMar>
            <w:vAlign w:val="center"/>
          </w:tcPr>
          <w:p w14:paraId="4F4E4EE0">
            <w:pPr>
              <w:spacing w:before="0" w:after="0" w:line="336" w:lineRule="auto"/>
              <w:ind w:left="365"/>
              <w:jc w:val="both"/>
            </w:pPr>
            <w:r>
              <w:rPr>
                <w:rFonts w:ascii="Times New Roman" w:hAnsi="Times New Roman"/>
                <w:b w:val="0"/>
                <w:i w:val="0"/>
                <w:color w:val="000000"/>
                <w:sz w:val="24"/>
              </w:rPr>
              <w:t>Важнейшие представители неорганических веществ</w:t>
            </w:r>
          </w:p>
        </w:tc>
      </w:tr>
      <w:tr w14:paraId="59B5C9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1187" w:type="dxa"/>
            <w:tcMar>
              <w:top w:w="50" w:type="dxa"/>
              <w:left w:w="100" w:type="dxa"/>
            </w:tcMar>
            <w:vAlign w:val="center"/>
          </w:tcPr>
          <w:p w14:paraId="686189EB">
            <w:pPr>
              <w:spacing w:before="0" w:after="0" w:line="336" w:lineRule="auto"/>
              <w:ind w:left="365"/>
              <w:jc w:val="center"/>
            </w:pPr>
            <w:r>
              <w:rPr>
                <w:rFonts w:ascii="Times New Roman" w:hAnsi="Times New Roman"/>
                <w:b w:val="0"/>
                <w:i w:val="0"/>
                <w:color w:val="000000"/>
                <w:sz w:val="24"/>
              </w:rPr>
              <w:t>2.1</w:t>
            </w:r>
          </w:p>
        </w:tc>
        <w:tc>
          <w:tcPr>
            <w:tcW w:w="13059" w:type="dxa"/>
            <w:tcMar>
              <w:top w:w="50" w:type="dxa"/>
              <w:left w:w="100" w:type="dxa"/>
            </w:tcMar>
            <w:vAlign w:val="center"/>
          </w:tcPr>
          <w:p w14:paraId="4AC13E3D">
            <w:pPr>
              <w:spacing w:before="0" w:after="0" w:line="336" w:lineRule="auto"/>
              <w:ind w:left="365"/>
              <w:jc w:val="both"/>
            </w:pPr>
            <w:r>
              <w:rPr>
                <w:rFonts w:ascii="Times New Roman" w:hAnsi="Times New Roman"/>
                <w:b w:val="0"/>
                <w:i w:val="0"/>
                <w:color w:val="000000"/>
                <w:sz w:val="24"/>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tc>
      </w:tr>
      <w:tr w14:paraId="4DCACF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5875863E">
            <w:pPr>
              <w:spacing w:before="0" w:after="0" w:line="336" w:lineRule="auto"/>
              <w:ind w:left="365"/>
              <w:jc w:val="center"/>
            </w:pPr>
            <w:r>
              <w:rPr>
                <w:rFonts w:ascii="Times New Roman" w:hAnsi="Times New Roman"/>
                <w:b w:val="0"/>
                <w:i w:val="0"/>
                <w:color w:val="000000"/>
                <w:sz w:val="24"/>
              </w:rPr>
              <w:t>2.2</w:t>
            </w:r>
          </w:p>
        </w:tc>
        <w:tc>
          <w:tcPr>
            <w:tcW w:w="13059" w:type="dxa"/>
            <w:tcMar>
              <w:top w:w="50" w:type="dxa"/>
              <w:left w:w="100" w:type="dxa"/>
            </w:tcMar>
            <w:vAlign w:val="center"/>
          </w:tcPr>
          <w:p w14:paraId="1228B9F7">
            <w:pPr>
              <w:spacing w:before="0" w:after="0" w:line="336" w:lineRule="auto"/>
              <w:ind w:left="365"/>
              <w:jc w:val="both"/>
            </w:pPr>
            <w:r>
              <w:rPr>
                <w:rFonts w:ascii="Times New Roman" w:hAnsi="Times New Roman"/>
                <w:b w:val="0"/>
                <w:i w:val="0"/>
                <w:color w:val="000000"/>
                <w:sz w:val="24"/>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tc>
      </w:tr>
      <w:tr w14:paraId="410B48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11FB003D">
            <w:pPr>
              <w:spacing w:before="0" w:after="0" w:line="336" w:lineRule="auto"/>
              <w:ind w:left="365"/>
              <w:jc w:val="center"/>
            </w:pPr>
            <w:r>
              <w:rPr>
                <w:rFonts w:ascii="Times New Roman" w:hAnsi="Times New Roman"/>
                <w:b w:val="0"/>
                <w:i w:val="0"/>
                <w:color w:val="000000"/>
                <w:sz w:val="24"/>
              </w:rPr>
              <w:t>2.3</w:t>
            </w:r>
          </w:p>
        </w:tc>
        <w:tc>
          <w:tcPr>
            <w:tcW w:w="13059" w:type="dxa"/>
            <w:tcMar>
              <w:top w:w="50" w:type="dxa"/>
              <w:left w:w="100" w:type="dxa"/>
            </w:tcMar>
            <w:vAlign w:val="center"/>
          </w:tcPr>
          <w:p w14:paraId="73B09EBD">
            <w:pPr>
              <w:spacing w:before="0" w:after="0" w:line="336" w:lineRule="auto"/>
              <w:ind w:left="365"/>
              <w:jc w:val="both"/>
            </w:pPr>
            <w:r>
              <w:rPr>
                <w:rFonts w:ascii="Times New Roman" w:hAnsi="Times New Roman"/>
                <w:b w:val="0"/>
                <w:i w:val="0"/>
                <w:color w:val="000000"/>
                <w:spacing w:val="-4"/>
                <w:sz w:val="24"/>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tc>
      </w:tr>
      <w:tr w14:paraId="6596E3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70C6C473">
            <w:pPr>
              <w:spacing w:before="0" w:after="0" w:line="336" w:lineRule="auto"/>
              <w:ind w:left="365"/>
              <w:jc w:val="center"/>
            </w:pPr>
            <w:r>
              <w:rPr>
                <w:rFonts w:ascii="Times New Roman" w:hAnsi="Times New Roman"/>
                <w:b w:val="0"/>
                <w:i w:val="0"/>
                <w:color w:val="000000"/>
                <w:sz w:val="24"/>
              </w:rPr>
              <w:t>2.4</w:t>
            </w:r>
          </w:p>
        </w:tc>
        <w:tc>
          <w:tcPr>
            <w:tcW w:w="13059" w:type="dxa"/>
            <w:tcMar>
              <w:top w:w="50" w:type="dxa"/>
              <w:left w:w="100" w:type="dxa"/>
            </w:tcMar>
            <w:vAlign w:val="center"/>
          </w:tcPr>
          <w:p w14:paraId="2513A6DD">
            <w:pPr>
              <w:spacing w:before="0" w:after="0" w:line="336" w:lineRule="auto"/>
              <w:ind w:left="365"/>
              <w:jc w:val="both"/>
            </w:pPr>
            <w:r>
              <w:rPr>
                <w:rFonts w:ascii="Times New Roman" w:hAnsi="Times New Roman"/>
                <w:b w:val="0"/>
                <w:i w:val="0"/>
                <w:color w:val="000000"/>
                <w:sz w:val="24"/>
              </w:rPr>
              <w:t>Молярный объём газов. Расчёты по химическим уравнениям</w:t>
            </w:r>
          </w:p>
        </w:tc>
      </w:tr>
      <w:tr w14:paraId="53B54F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1D0DB8B5">
            <w:pPr>
              <w:spacing w:before="0" w:after="0" w:line="336" w:lineRule="auto"/>
              <w:ind w:left="365"/>
              <w:jc w:val="center"/>
            </w:pPr>
            <w:r>
              <w:rPr>
                <w:rFonts w:ascii="Times New Roman" w:hAnsi="Times New Roman"/>
                <w:b w:val="0"/>
                <w:i w:val="0"/>
                <w:color w:val="000000"/>
                <w:sz w:val="24"/>
              </w:rPr>
              <w:t>2.5</w:t>
            </w:r>
          </w:p>
        </w:tc>
        <w:tc>
          <w:tcPr>
            <w:tcW w:w="13059" w:type="dxa"/>
            <w:tcMar>
              <w:top w:w="50" w:type="dxa"/>
              <w:left w:w="100" w:type="dxa"/>
            </w:tcMar>
            <w:vAlign w:val="center"/>
          </w:tcPr>
          <w:p w14:paraId="3EE42D77">
            <w:pPr>
              <w:spacing w:before="0" w:after="0" w:line="336" w:lineRule="auto"/>
              <w:ind w:left="365"/>
              <w:jc w:val="both"/>
            </w:pPr>
            <w:r>
              <w:rPr>
                <w:rFonts w:ascii="Times New Roman" w:hAnsi="Times New Roman"/>
                <w:b w:val="0"/>
                <w:i w:val="0"/>
                <w:color w:val="000000"/>
                <w:sz w:val="24"/>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tc>
      </w:tr>
      <w:tr w14:paraId="3D10DE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55069D91">
            <w:pPr>
              <w:spacing w:before="0" w:after="0" w:line="336" w:lineRule="auto"/>
              <w:ind w:left="365"/>
              <w:jc w:val="center"/>
            </w:pPr>
            <w:r>
              <w:rPr>
                <w:rFonts w:ascii="Times New Roman" w:hAnsi="Times New Roman"/>
                <w:b w:val="0"/>
                <w:i w:val="0"/>
                <w:color w:val="000000"/>
                <w:sz w:val="24"/>
              </w:rPr>
              <w:t>2.6</w:t>
            </w:r>
          </w:p>
        </w:tc>
        <w:tc>
          <w:tcPr>
            <w:tcW w:w="13059" w:type="dxa"/>
            <w:tcMar>
              <w:top w:w="50" w:type="dxa"/>
              <w:left w:w="100" w:type="dxa"/>
            </w:tcMar>
            <w:vAlign w:val="center"/>
          </w:tcPr>
          <w:p w14:paraId="139E21A1">
            <w:pPr>
              <w:spacing w:before="0" w:after="0" w:line="336" w:lineRule="auto"/>
              <w:ind w:left="365"/>
              <w:jc w:val="both"/>
            </w:pPr>
            <w:r>
              <w:rPr>
                <w:rFonts w:ascii="Times New Roman" w:hAnsi="Times New Roman"/>
                <w:b w:val="0"/>
                <w:i w:val="0"/>
                <w:color w:val="000000"/>
                <w:sz w:val="24"/>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tc>
      </w:tr>
      <w:tr w14:paraId="0D2C9F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2192CE71">
            <w:pPr>
              <w:spacing w:before="0" w:after="0" w:line="336" w:lineRule="auto"/>
              <w:ind w:left="365"/>
              <w:jc w:val="center"/>
            </w:pPr>
            <w:r>
              <w:rPr>
                <w:rFonts w:ascii="Times New Roman" w:hAnsi="Times New Roman"/>
                <w:b w:val="0"/>
                <w:i w:val="0"/>
                <w:color w:val="000000"/>
                <w:sz w:val="24"/>
              </w:rPr>
              <w:t>2.7</w:t>
            </w:r>
          </w:p>
        </w:tc>
        <w:tc>
          <w:tcPr>
            <w:tcW w:w="13059" w:type="dxa"/>
            <w:tcMar>
              <w:top w:w="50" w:type="dxa"/>
              <w:left w:w="100" w:type="dxa"/>
            </w:tcMar>
            <w:vAlign w:val="center"/>
          </w:tcPr>
          <w:p w14:paraId="246AC33F">
            <w:pPr>
              <w:spacing w:before="0" w:after="0" w:line="336" w:lineRule="auto"/>
              <w:ind w:left="365"/>
              <w:jc w:val="both"/>
            </w:pPr>
            <w:r>
              <w:rPr>
                <w:rFonts w:ascii="Times New Roman" w:hAnsi="Times New Roman"/>
                <w:b w:val="0"/>
                <w:i w:val="0"/>
                <w:color w:val="000000"/>
                <w:sz w:val="24"/>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tc>
      </w:tr>
      <w:tr w14:paraId="719304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731DE856">
            <w:pPr>
              <w:spacing w:before="0" w:after="0" w:line="336" w:lineRule="auto"/>
              <w:ind w:left="365"/>
              <w:jc w:val="center"/>
            </w:pPr>
            <w:r>
              <w:rPr>
                <w:rFonts w:ascii="Times New Roman" w:hAnsi="Times New Roman"/>
                <w:b w:val="0"/>
                <w:i w:val="0"/>
                <w:color w:val="000000"/>
                <w:sz w:val="24"/>
              </w:rPr>
              <w:t>2.8</w:t>
            </w:r>
          </w:p>
        </w:tc>
        <w:tc>
          <w:tcPr>
            <w:tcW w:w="13059" w:type="dxa"/>
            <w:tcMar>
              <w:top w:w="50" w:type="dxa"/>
              <w:left w:w="100" w:type="dxa"/>
            </w:tcMar>
            <w:vAlign w:val="center"/>
          </w:tcPr>
          <w:p w14:paraId="33E35E62">
            <w:pPr>
              <w:spacing w:before="0" w:after="0" w:line="336" w:lineRule="auto"/>
              <w:ind w:left="365"/>
              <w:jc w:val="both"/>
            </w:pPr>
            <w:r>
              <w:rPr>
                <w:rFonts w:ascii="Times New Roman" w:hAnsi="Times New Roman"/>
                <w:b w:val="0"/>
                <w:i w:val="0"/>
                <w:color w:val="000000"/>
                <w:sz w:val="24"/>
              </w:rPr>
              <w:t>Кислоты. Классификация кислот. Номенклатура кислот. Физические и химические свойства кислот. Ряд активности металлов Н.Н. Бекетова. Получение кислот</w:t>
            </w:r>
          </w:p>
        </w:tc>
      </w:tr>
      <w:tr w14:paraId="57AD94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29772227">
            <w:pPr>
              <w:spacing w:before="0" w:after="0" w:line="336" w:lineRule="auto"/>
              <w:ind w:left="365"/>
              <w:jc w:val="center"/>
            </w:pPr>
            <w:r>
              <w:rPr>
                <w:rFonts w:ascii="Times New Roman" w:hAnsi="Times New Roman"/>
                <w:b w:val="0"/>
                <w:i w:val="0"/>
                <w:color w:val="000000"/>
                <w:sz w:val="24"/>
              </w:rPr>
              <w:t>2.9</w:t>
            </w:r>
          </w:p>
        </w:tc>
        <w:tc>
          <w:tcPr>
            <w:tcW w:w="13059" w:type="dxa"/>
            <w:tcMar>
              <w:top w:w="50" w:type="dxa"/>
              <w:left w:w="100" w:type="dxa"/>
            </w:tcMar>
            <w:vAlign w:val="center"/>
          </w:tcPr>
          <w:p w14:paraId="1F97F384">
            <w:pPr>
              <w:spacing w:before="0" w:after="0" w:line="336" w:lineRule="auto"/>
              <w:ind w:left="365"/>
              <w:jc w:val="both"/>
            </w:pPr>
            <w:r>
              <w:rPr>
                <w:rFonts w:ascii="Times New Roman" w:hAnsi="Times New Roman"/>
                <w:b w:val="0"/>
                <w:i w:val="0"/>
                <w:color w:val="000000"/>
                <w:sz w:val="24"/>
              </w:rPr>
              <w:t>Соли. Номенклатура солей. Физические и химические свойства солей. Получение солей</w:t>
            </w:r>
          </w:p>
        </w:tc>
      </w:tr>
      <w:tr w14:paraId="64AA2E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0F682483">
            <w:pPr>
              <w:spacing w:before="0" w:after="0" w:line="336" w:lineRule="auto"/>
              <w:ind w:left="365"/>
              <w:jc w:val="center"/>
            </w:pPr>
            <w:r>
              <w:rPr>
                <w:rFonts w:ascii="Times New Roman" w:hAnsi="Times New Roman"/>
                <w:b w:val="0"/>
                <w:i w:val="0"/>
                <w:color w:val="000000"/>
                <w:sz w:val="24"/>
              </w:rPr>
              <w:t>2.10</w:t>
            </w:r>
          </w:p>
        </w:tc>
        <w:tc>
          <w:tcPr>
            <w:tcW w:w="13059" w:type="dxa"/>
            <w:tcMar>
              <w:top w:w="50" w:type="dxa"/>
              <w:left w:w="100" w:type="dxa"/>
            </w:tcMar>
            <w:vAlign w:val="center"/>
          </w:tcPr>
          <w:p w14:paraId="2F127565">
            <w:pPr>
              <w:spacing w:before="0" w:after="0" w:line="336" w:lineRule="auto"/>
              <w:ind w:left="365"/>
              <w:jc w:val="both"/>
            </w:pPr>
            <w:r>
              <w:rPr>
                <w:rFonts w:ascii="Times New Roman" w:hAnsi="Times New Roman"/>
                <w:b w:val="0"/>
                <w:i w:val="0"/>
                <w:color w:val="000000"/>
                <w:sz w:val="24"/>
              </w:rPr>
              <w:t>Генетическая связь между классами неорганических соединений</w:t>
            </w:r>
          </w:p>
        </w:tc>
      </w:tr>
      <w:tr w14:paraId="7A305F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74348C2F">
            <w:pPr>
              <w:spacing w:before="0" w:after="0" w:line="336" w:lineRule="auto"/>
              <w:ind w:left="365"/>
              <w:jc w:val="center"/>
            </w:pPr>
            <w:r>
              <w:rPr>
                <w:rFonts w:ascii="Times New Roman" w:hAnsi="Times New Roman"/>
                <w:b w:val="0"/>
                <w:i w:val="0"/>
                <w:color w:val="000000"/>
                <w:sz w:val="24"/>
              </w:rPr>
              <w:t>2.11</w:t>
            </w:r>
          </w:p>
        </w:tc>
        <w:tc>
          <w:tcPr>
            <w:tcW w:w="13059" w:type="dxa"/>
            <w:tcMar>
              <w:top w:w="50" w:type="dxa"/>
              <w:left w:w="100" w:type="dxa"/>
            </w:tcMar>
            <w:vAlign w:val="center"/>
          </w:tcPr>
          <w:p w14:paraId="13CEB7A2">
            <w:pPr>
              <w:spacing w:before="0" w:after="0" w:line="336" w:lineRule="auto"/>
              <w:ind w:left="365"/>
              <w:jc w:val="both"/>
            </w:pPr>
            <w:r>
              <w:rPr>
                <w:rFonts w:ascii="Times New Roman" w:hAnsi="Times New Roman"/>
                <w:b w:val="0"/>
                <w:i w:val="0"/>
                <w:color w:val="000000"/>
                <w:sz w:val="24"/>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tc>
      </w:tr>
      <w:tr w14:paraId="7C91B8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4899D1D6">
            <w:pPr>
              <w:spacing w:before="0" w:after="0" w:line="336" w:lineRule="auto"/>
              <w:ind w:left="365"/>
              <w:jc w:val="center"/>
            </w:pPr>
            <w:r>
              <w:rPr>
                <w:rFonts w:ascii="Times New Roman" w:hAnsi="Times New Roman"/>
                <w:b w:val="0"/>
                <w:i w:val="0"/>
                <w:color w:val="000000"/>
                <w:sz w:val="24"/>
              </w:rPr>
              <w:t>3</w:t>
            </w:r>
          </w:p>
        </w:tc>
        <w:tc>
          <w:tcPr>
            <w:tcW w:w="13059" w:type="dxa"/>
            <w:tcMar>
              <w:top w:w="50" w:type="dxa"/>
              <w:left w:w="100" w:type="dxa"/>
            </w:tcMar>
            <w:vAlign w:val="center"/>
          </w:tcPr>
          <w:p w14:paraId="0C14EB21">
            <w:pPr>
              <w:spacing w:before="0" w:after="0" w:line="336" w:lineRule="auto"/>
              <w:ind w:left="365"/>
              <w:jc w:val="left"/>
            </w:pPr>
            <w:r>
              <w:rPr>
                <w:rFonts w:ascii="Times New Roman" w:hAnsi="Times New Roman"/>
                <w:b w:val="0"/>
                <w:i w:val="0"/>
                <w:color w:val="000000"/>
                <w:sz w:val="24"/>
              </w:rPr>
              <w:t>Периодический закон и Периодическая система химических элементов Д.И. Менделеева. Строение атомов. Химическая связь. Окислительно-восстановительные реакции</w:t>
            </w:r>
          </w:p>
        </w:tc>
      </w:tr>
      <w:tr w14:paraId="2B190A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2BD85906">
            <w:pPr>
              <w:spacing w:before="0" w:after="0" w:line="336" w:lineRule="auto"/>
              <w:ind w:left="365"/>
              <w:jc w:val="center"/>
            </w:pPr>
            <w:r>
              <w:rPr>
                <w:rFonts w:ascii="Times New Roman" w:hAnsi="Times New Roman"/>
                <w:b w:val="0"/>
                <w:i w:val="0"/>
                <w:color w:val="000000"/>
                <w:sz w:val="24"/>
              </w:rPr>
              <w:t>3.1</w:t>
            </w:r>
          </w:p>
        </w:tc>
        <w:tc>
          <w:tcPr>
            <w:tcW w:w="13059" w:type="dxa"/>
            <w:tcMar>
              <w:top w:w="50" w:type="dxa"/>
              <w:left w:w="100" w:type="dxa"/>
            </w:tcMar>
            <w:vAlign w:val="center"/>
          </w:tcPr>
          <w:p w14:paraId="497B35C6">
            <w:pPr>
              <w:spacing w:before="0" w:after="0" w:line="336" w:lineRule="auto"/>
              <w:ind w:left="365"/>
              <w:jc w:val="both"/>
            </w:pPr>
            <w:r>
              <w:rPr>
                <w:rFonts w:ascii="Times New Roman" w:hAnsi="Times New Roman"/>
                <w:b w:val="0"/>
                <w:i w:val="0"/>
                <w:color w:val="000000"/>
                <w:sz w:val="24"/>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tc>
      </w:tr>
      <w:tr w14:paraId="5FDDF3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3BF92F90">
            <w:pPr>
              <w:spacing w:before="0" w:after="0" w:line="336" w:lineRule="auto"/>
              <w:ind w:left="365"/>
              <w:jc w:val="center"/>
            </w:pPr>
            <w:r>
              <w:rPr>
                <w:rFonts w:ascii="Times New Roman" w:hAnsi="Times New Roman"/>
                <w:b w:val="0"/>
                <w:i w:val="0"/>
                <w:color w:val="000000"/>
                <w:sz w:val="24"/>
              </w:rPr>
              <w:t>3.2</w:t>
            </w:r>
          </w:p>
        </w:tc>
        <w:tc>
          <w:tcPr>
            <w:tcW w:w="13059" w:type="dxa"/>
            <w:tcMar>
              <w:top w:w="50" w:type="dxa"/>
              <w:left w:w="100" w:type="dxa"/>
            </w:tcMar>
            <w:vAlign w:val="center"/>
          </w:tcPr>
          <w:p w14:paraId="37BE4BAF">
            <w:pPr>
              <w:spacing w:before="0" w:after="0" w:line="336" w:lineRule="auto"/>
              <w:ind w:left="365"/>
              <w:jc w:val="both"/>
            </w:pPr>
            <w:r>
              <w:rPr>
                <w:rFonts w:ascii="Times New Roman" w:hAnsi="Times New Roman"/>
                <w:b w:val="0"/>
                <w:i w:val="0"/>
                <w:color w:val="000000"/>
                <w:sz w:val="24"/>
              </w:rPr>
              <w:t>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w:t>
            </w:r>
          </w:p>
        </w:tc>
      </w:tr>
      <w:tr w14:paraId="724D56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5C93540A">
            <w:pPr>
              <w:spacing w:before="0" w:after="0" w:line="336" w:lineRule="auto"/>
              <w:ind w:left="365"/>
              <w:jc w:val="center"/>
            </w:pPr>
            <w:r>
              <w:rPr>
                <w:rFonts w:ascii="Times New Roman" w:hAnsi="Times New Roman"/>
                <w:b w:val="0"/>
                <w:i w:val="0"/>
                <w:color w:val="000000"/>
                <w:sz w:val="24"/>
              </w:rPr>
              <w:t>3.3</w:t>
            </w:r>
          </w:p>
        </w:tc>
        <w:tc>
          <w:tcPr>
            <w:tcW w:w="13059" w:type="dxa"/>
            <w:tcMar>
              <w:top w:w="50" w:type="dxa"/>
              <w:left w:w="100" w:type="dxa"/>
            </w:tcMar>
            <w:vAlign w:val="center"/>
          </w:tcPr>
          <w:p w14:paraId="3EB1ABF7">
            <w:pPr>
              <w:spacing w:before="0" w:after="0" w:line="336" w:lineRule="auto"/>
              <w:ind w:left="365"/>
              <w:jc w:val="both"/>
            </w:pPr>
            <w:r>
              <w:rPr>
                <w:rFonts w:ascii="Times New Roman" w:hAnsi="Times New Roman"/>
                <w:b w:val="0"/>
                <w:i w:val="0"/>
                <w:color w:val="000000"/>
                <w:sz w:val="24"/>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Характеристика химического элемента по его положению в Периодической системе Д.И. Менделеева</w:t>
            </w:r>
          </w:p>
        </w:tc>
      </w:tr>
      <w:tr w14:paraId="7E6DB8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48E57A28">
            <w:pPr>
              <w:spacing w:before="0" w:after="0" w:line="336" w:lineRule="auto"/>
              <w:ind w:left="365"/>
              <w:jc w:val="center"/>
            </w:pPr>
            <w:r>
              <w:rPr>
                <w:rFonts w:ascii="Times New Roman" w:hAnsi="Times New Roman"/>
                <w:b w:val="0"/>
                <w:i w:val="0"/>
                <w:color w:val="000000"/>
                <w:sz w:val="24"/>
              </w:rPr>
              <w:t>3.4</w:t>
            </w:r>
          </w:p>
        </w:tc>
        <w:tc>
          <w:tcPr>
            <w:tcW w:w="13059" w:type="dxa"/>
            <w:tcMar>
              <w:top w:w="50" w:type="dxa"/>
              <w:left w:w="100" w:type="dxa"/>
            </w:tcMar>
            <w:vAlign w:val="center"/>
          </w:tcPr>
          <w:p w14:paraId="4D7F6C65">
            <w:pPr>
              <w:spacing w:before="0" w:after="0" w:line="336" w:lineRule="auto"/>
              <w:ind w:left="365"/>
              <w:jc w:val="both"/>
            </w:pPr>
            <w:r>
              <w:rPr>
                <w:rFonts w:ascii="Times New Roman" w:hAnsi="Times New Roman"/>
                <w:b w:val="0"/>
                <w:i w:val="0"/>
                <w:color w:val="000000"/>
                <w:sz w:val="24"/>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Д.И. Менделеев – учёный и гражданин</w:t>
            </w:r>
          </w:p>
        </w:tc>
      </w:tr>
      <w:tr w14:paraId="39623A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4FCE93C6">
            <w:pPr>
              <w:spacing w:before="0" w:after="0" w:line="336" w:lineRule="auto"/>
              <w:ind w:left="365"/>
              <w:jc w:val="center"/>
            </w:pPr>
            <w:r>
              <w:rPr>
                <w:rFonts w:ascii="Times New Roman" w:hAnsi="Times New Roman"/>
                <w:b w:val="0"/>
                <w:i w:val="0"/>
                <w:color w:val="000000"/>
                <w:sz w:val="24"/>
              </w:rPr>
              <w:t>3.5</w:t>
            </w:r>
          </w:p>
        </w:tc>
        <w:tc>
          <w:tcPr>
            <w:tcW w:w="13059" w:type="dxa"/>
            <w:tcMar>
              <w:top w:w="50" w:type="dxa"/>
              <w:left w:w="100" w:type="dxa"/>
            </w:tcMar>
            <w:vAlign w:val="center"/>
          </w:tcPr>
          <w:p w14:paraId="1BF942AB">
            <w:pPr>
              <w:spacing w:before="0" w:after="0" w:line="336" w:lineRule="auto"/>
              <w:ind w:left="365"/>
              <w:jc w:val="both"/>
            </w:pPr>
            <w:r>
              <w:rPr>
                <w:rFonts w:ascii="Times New Roman" w:hAnsi="Times New Roman"/>
                <w:b w:val="0"/>
                <w:i w:val="0"/>
                <w:color w:val="000000"/>
                <w:sz w:val="24"/>
              </w:rPr>
              <w:t>Химическая связь. Ковалентная (полярная и неполярная) связь. Электроотрицательность химических элементов. Ионная связь</w:t>
            </w:r>
          </w:p>
        </w:tc>
      </w:tr>
      <w:tr w14:paraId="4F6A03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7FB1C1BE">
            <w:pPr>
              <w:spacing w:before="0" w:after="0" w:line="336" w:lineRule="auto"/>
              <w:ind w:left="365"/>
              <w:jc w:val="center"/>
            </w:pPr>
            <w:r>
              <w:rPr>
                <w:rFonts w:ascii="Times New Roman" w:hAnsi="Times New Roman"/>
                <w:b w:val="0"/>
                <w:i w:val="0"/>
                <w:color w:val="000000"/>
                <w:sz w:val="24"/>
              </w:rPr>
              <w:t>3.6</w:t>
            </w:r>
          </w:p>
        </w:tc>
        <w:tc>
          <w:tcPr>
            <w:tcW w:w="13059" w:type="dxa"/>
            <w:tcMar>
              <w:top w:w="50" w:type="dxa"/>
              <w:left w:w="100" w:type="dxa"/>
            </w:tcMar>
            <w:vAlign w:val="center"/>
          </w:tcPr>
          <w:p w14:paraId="69DBC7E2">
            <w:pPr>
              <w:spacing w:before="0" w:after="0" w:line="336" w:lineRule="auto"/>
              <w:ind w:left="365"/>
              <w:jc w:val="both"/>
            </w:pPr>
            <w:r>
              <w:rPr>
                <w:rFonts w:ascii="Times New Roman" w:hAnsi="Times New Roman"/>
                <w:b w:val="0"/>
                <w:i w:val="0"/>
                <w:color w:val="000000"/>
                <w:sz w:val="24"/>
              </w:rPr>
              <w:t>Степень окисления. Окислительновосстановительные реакции. Процессы окисления и восстановления. Окислители и восстановители</w:t>
            </w:r>
          </w:p>
        </w:tc>
      </w:tr>
      <w:tr w14:paraId="232395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87" w:type="dxa"/>
            <w:tcMar>
              <w:top w:w="50" w:type="dxa"/>
              <w:left w:w="100" w:type="dxa"/>
            </w:tcMar>
            <w:vAlign w:val="center"/>
          </w:tcPr>
          <w:p w14:paraId="5056E553">
            <w:pPr>
              <w:spacing w:before="0" w:after="0" w:line="336" w:lineRule="auto"/>
              <w:ind w:left="365"/>
              <w:jc w:val="center"/>
            </w:pPr>
            <w:r>
              <w:rPr>
                <w:rFonts w:ascii="Times New Roman" w:hAnsi="Times New Roman"/>
                <w:b w:val="0"/>
                <w:i w:val="0"/>
                <w:color w:val="000000"/>
                <w:sz w:val="24"/>
              </w:rPr>
              <w:t>3.7</w:t>
            </w:r>
          </w:p>
        </w:tc>
        <w:tc>
          <w:tcPr>
            <w:tcW w:w="13059" w:type="dxa"/>
            <w:tcMar>
              <w:top w:w="50" w:type="dxa"/>
              <w:left w:w="100" w:type="dxa"/>
            </w:tcMar>
            <w:vAlign w:val="center"/>
          </w:tcPr>
          <w:p w14:paraId="4B9BA011">
            <w:pPr>
              <w:spacing w:before="0" w:after="0" w:line="336" w:lineRule="auto"/>
              <w:ind w:left="365"/>
              <w:jc w:val="both"/>
            </w:pPr>
            <w:r>
              <w:rPr>
                <w:rFonts w:ascii="Times New Roman" w:hAnsi="Times New Roman"/>
                <w:b w:val="0"/>
                <w:i w:val="0"/>
                <w:color w:val="000000"/>
                <w:sz w:val="24"/>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tc>
      </w:tr>
    </w:tbl>
    <w:p w14:paraId="68D2EF5D">
      <w:pPr>
        <w:spacing w:before="0" w:after="0"/>
        <w:ind w:left="120"/>
        <w:jc w:val="left"/>
      </w:pPr>
    </w:p>
    <w:p w14:paraId="3F448065">
      <w:pPr>
        <w:spacing w:before="199" w:after="199"/>
        <w:ind w:left="120"/>
        <w:jc w:val="left"/>
      </w:pPr>
      <w:r>
        <w:rPr>
          <w:rFonts w:ascii="Times New Roman" w:hAnsi="Times New Roman"/>
          <w:b/>
          <w:i w:val="0"/>
          <w:color w:val="000000"/>
          <w:sz w:val="28"/>
        </w:rPr>
        <w:t>9 КЛАСС</w:t>
      </w:r>
    </w:p>
    <w:p w14:paraId="3680BAB1">
      <w:pPr>
        <w:spacing w:before="0" w:after="0"/>
        <w:ind w:left="120"/>
        <w:jc w:val="left"/>
      </w:pP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26"/>
        <w:gridCol w:w="7310"/>
      </w:tblGrid>
      <w:tr w14:paraId="1999BB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1196" w:type="dxa"/>
            <w:tcMar>
              <w:top w:w="50" w:type="dxa"/>
              <w:left w:w="100" w:type="dxa"/>
            </w:tcMar>
            <w:vAlign w:val="center"/>
          </w:tcPr>
          <w:p w14:paraId="1B58DF03">
            <w:pPr>
              <w:spacing w:before="0" w:after="0"/>
              <w:ind w:left="272"/>
              <w:jc w:val="left"/>
            </w:pPr>
            <w:r>
              <w:rPr>
                <w:rFonts w:ascii="Times New Roman" w:hAnsi="Times New Roman"/>
                <w:b/>
                <w:i w:val="0"/>
                <w:color w:val="000000"/>
                <w:sz w:val="24"/>
              </w:rPr>
              <w:t xml:space="preserve"> Код </w:t>
            </w:r>
          </w:p>
        </w:tc>
        <w:tc>
          <w:tcPr>
            <w:tcW w:w="13046" w:type="dxa"/>
            <w:tcMar>
              <w:top w:w="50" w:type="dxa"/>
              <w:left w:w="100" w:type="dxa"/>
            </w:tcMar>
            <w:vAlign w:val="center"/>
          </w:tcPr>
          <w:p w14:paraId="23BD62E3">
            <w:pPr>
              <w:spacing w:before="0" w:after="0"/>
              <w:ind w:left="272"/>
              <w:jc w:val="left"/>
            </w:pPr>
            <w:r>
              <w:rPr>
                <w:rFonts w:ascii="Times New Roman" w:hAnsi="Times New Roman"/>
                <w:b/>
                <w:i w:val="0"/>
                <w:color w:val="000000"/>
                <w:sz w:val="24"/>
              </w:rPr>
              <w:t xml:space="preserve"> Проверяемый элемент содержания </w:t>
            </w:r>
          </w:p>
        </w:tc>
      </w:tr>
      <w:tr w14:paraId="378069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1196" w:type="dxa"/>
            <w:tcMar>
              <w:top w:w="50" w:type="dxa"/>
              <w:left w:w="100" w:type="dxa"/>
            </w:tcMar>
            <w:vAlign w:val="center"/>
          </w:tcPr>
          <w:p w14:paraId="19EBE7C0">
            <w:pPr>
              <w:spacing w:before="0" w:after="0" w:line="336" w:lineRule="auto"/>
              <w:ind w:left="365"/>
              <w:jc w:val="center"/>
            </w:pPr>
            <w:r>
              <w:rPr>
                <w:rFonts w:ascii="Times New Roman" w:hAnsi="Times New Roman"/>
                <w:b w:val="0"/>
                <w:i w:val="0"/>
                <w:color w:val="000000"/>
                <w:sz w:val="24"/>
              </w:rPr>
              <w:t>1</w:t>
            </w:r>
          </w:p>
        </w:tc>
        <w:tc>
          <w:tcPr>
            <w:tcW w:w="13046" w:type="dxa"/>
            <w:tcMar>
              <w:top w:w="50" w:type="dxa"/>
              <w:left w:w="100" w:type="dxa"/>
            </w:tcMar>
            <w:vAlign w:val="center"/>
          </w:tcPr>
          <w:p w14:paraId="17DB7189">
            <w:pPr>
              <w:shd w:val="clear" w:fill="FFFFFF"/>
              <w:spacing w:before="0" w:after="0" w:line="336" w:lineRule="auto"/>
              <w:ind w:left="365"/>
              <w:jc w:val="both"/>
            </w:pPr>
            <w:r>
              <w:rPr>
                <w:rFonts w:ascii="Times New Roman" w:hAnsi="Times New Roman"/>
                <w:b w:val="0"/>
                <w:i w:val="0"/>
                <w:color w:val="000000"/>
                <w:sz w:val="24"/>
              </w:rPr>
              <w:t xml:space="preserve">Вещество и химическая реакция. Повторение </w:t>
            </w:r>
          </w:p>
        </w:tc>
      </w:tr>
      <w:tr w14:paraId="4EA608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76002B2F">
            <w:pPr>
              <w:spacing w:before="0" w:after="0" w:line="336" w:lineRule="auto"/>
              <w:ind w:left="365"/>
              <w:jc w:val="center"/>
            </w:pPr>
            <w:r>
              <w:rPr>
                <w:rFonts w:ascii="Times New Roman" w:hAnsi="Times New Roman"/>
                <w:b w:val="0"/>
                <w:i w:val="0"/>
                <w:color w:val="000000"/>
                <w:sz w:val="24"/>
              </w:rPr>
              <w:t>1.1</w:t>
            </w:r>
          </w:p>
        </w:tc>
        <w:tc>
          <w:tcPr>
            <w:tcW w:w="13046" w:type="dxa"/>
            <w:tcMar>
              <w:top w:w="50" w:type="dxa"/>
              <w:left w:w="100" w:type="dxa"/>
            </w:tcMar>
            <w:vAlign w:val="center"/>
          </w:tcPr>
          <w:p w14:paraId="2D38AF27">
            <w:pPr>
              <w:shd w:val="clear" w:fill="FFFFFF"/>
              <w:spacing w:before="0" w:after="0" w:line="336" w:lineRule="auto"/>
              <w:ind w:left="365"/>
              <w:jc w:val="both"/>
            </w:pPr>
            <w:r>
              <w:rPr>
                <w:rFonts w:ascii="Times New Roman" w:hAnsi="Times New Roman"/>
                <w:b w:val="0"/>
                <w:i w:val="0"/>
                <w:color w:val="000000"/>
                <w:sz w:val="24"/>
              </w:rPr>
              <w:t>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tc>
      </w:tr>
      <w:tr w14:paraId="00C06B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0BFB1BF1">
            <w:pPr>
              <w:spacing w:before="0" w:after="0" w:line="336" w:lineRule="auto"/>
              <w:ind w:left="365"/>
              <w:jc w:val="center"/>
            </w:pPr>
            <w:r>
              <w:rPr>
                <w:rFonts w:ascii="Times New Roman" w:hAnsi="Times New Roman"/>
                <w:b w:val="0"/>
                <w:i w:val="0"/>
                <w:color w:val="000000"/>
                <w:sz w:val="24"/>
              </w:rPr>
              <w:t>1.2</w:t>
            </w:r>
          </w:p>
        </w:tc>
        <w:tc>
          <w:tcPr>
            <w:tcW w:w="13046" w:type="dxa"/>
            <w:tcMar>
              <w:top w:w="50" w:type="dxa"/>
              <w:left w:w="100" w:type="dxa"/>
            </w:tcMar>
            <w:vAlign w:val="center"/>
          </w:tcPr>
          <w:p w14:paraId="2D990F6E">
            <w:pPr>
              <w:shd w:val="clear" w:fill="FFFFFF"/>
              <w:spacing w:before="0" w:after="0" w:line="336" w:lineRule="auto"/>
              <w:ind w:left="365"/>
              <w:jc w:val="both"/>
            </w:pPr>
            <w:r>
              <w:rPr>
                <w:rFonts w:ascii="Times New Roman" w:hAnsi="Times New Roman"/>
                <w:b w:val="0"/>
                <w:i w:val="0"/>
                <w:color w:val="000000"/>
                <w:sz w:val="24"/>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 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tc>
      </w:tr>
      <w:tr w14:paraId="521C4C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14E430CF">
            <w:pPr>
              <w:spacing w:before="0" w:after="0" w:line="336" w:lineRule="auto"/>
              <w:ind w:left="365"/>
              <w:jc w:val="center"/>
            </w:pPr>
            <w:r>
              <w:rPr>
                <w:rFonts w:ascii="Times New Roman" w:hAnsi="Times New Roman"/>
                <w:b w:val="0"/>
                <w:i w:val="0"/>
                <w:color w:val="000000"/>
                <w:sz w:val="24"/>
              </w:rPr>
              <w:t>1.3</w:t>
            </w:r>
          </w:p>
        </w:tc>
        <w:tc>
          <w:tcPr>
            <w:tcW w:w="13046" w:type="dxa"/>
            <w:tcMar>
              <w:top w:w="50" w:type="dxa"/>
              <w:left w:w="100" w:type="dxa"/>
            </w:tcMar>
            <w:vAlign w:val="center"/>
          </w:tcPr>
          <w:p w14:paraId="5A46A7E6">
            <w:pPr>
              <w:shd w:val="clear" w:fill="FFFFFF"/>
              <w:spacing w:before="0" w:after="0" w:line="336" w:lineRule="auto"/>
              <w:ind w:left="365"/>
              <w:jc w:val="both"/>
            </w:pPr>
            <w:r>
              <w:rPr>
                <w:rFonts w:ascii="Times New Roman" w:hAnsi="Times New Roman"/>
                <w:b w:val="0"/>
                <w:i w:val="0"/>
                <w:color w:val="000000"/>
                <w:sz w:val="24"/>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 Понятие о скорости химической реакции</w:t>
            </w:r>
          </w:p>
        </w:tc>
      </w:tr>
      <w:tr w14:paraId="469D7C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2C7E364C">
            <w:pPr>
              <w:spacing w:before="0" w:after="0" w:line="336" w:lineRule="auto"/>
              <w:ind w:left="365"/>
              <w:jc w:val="center"/>
            </w:pPr>
            <w:r>
              <w:rPr>
                <w:rFonts w:ascii="Times New Roman" w:hAnsi="Times New Roman"/>
                <w:b w:val="0"/>
                <w:i w:val="0"/>
                <w:color w:val="000000"/>
                <w:sz w:val="24"/>
              </w:rPr>
              <w:t>1.4</w:t>
            </w:r>
          </w:p>
        </w:tc>
        <w:tc>
          <w:tcPr>
            <w:tcW w:w="13046" w:type="dxa"/>
            <w:tcMar>
              <w:top w:w="50" w:type="dxa"/>
              <w:left w:w="100" w:type="dxa"/>
            </w:tcMar>
            <w:vAlign w:val="center"/>
          </w:tcPr>
          <w:p w14:paraId="09D95ACD">
            <w:pPr>
              <w:shd w:val="clear" w:fill="FFFFFF"/>
              <w:spacing w:before="0" w:after="0" w:line="336" w:lineRule="auto"/>
              <w:ind w:left="365"/>
              <w:jc w:val="both"/>
            </w:pPr>
            <w:r>
              <w:rPr>
                <w:rFonts w:ascii="Times New Roman" w:hAnsi="Times New Roman"/>
                <w:b w:val="0"/>
                <w:i w:val="0"/>
                <w:color w:val="000000"/>
                <w:sz w:val="24"/>
              </w:rPr>
              <w:t>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 скорость химической реакции и положение химического равновесия</w:t>
            </w:r>
          </w:p>
        </w:tc>
      </w:tr>
      <w:tr w14:paraId="153C75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6E24D5DB">
            <w:pPr>
              <w:spacing w:before="0" w:after="0" w:line="336" w:lineRule="auto"/>
              <w:ind w:left="365"/>
              <w:jc w:val="center"/>
            </w:pPr>
            <w:r>
              <w:rPr>
                <w:rFonts w:ascii="Times New Roman" w:hAnsi="Times New Roman"/>
                <w:b w:val="0"/>
                <w:i w:val="0"/>
                <w:color w:val="000000"/>
                <w:sz w:val="24"/>
              </w:rPr>
              <w:t>1.5</w:t>
            </w:r>
          </w:p>
        </w:tc>
        <w:tc>
          <w:tcPr>
            <w:tcW w:w="13046" w:type="dxa"/>
            <w:tcMar>
              <w:top w:w="50" w:type="dxa"/>
              <w:left w:w="100" w:type="dxa"/>
            </w:tcMar>
            <w:vAlign w:val="center"/>
          </w:tcPr>
          <w:p w14:paraId="18BF58A3">
            <w:pPr>
              <w:shd w:val="clear" w:fill="FFFFFF"/>
              <w:spacing w:before="0" w:after="0" w:line="336" w:lineRule="auto"/>
              <w:ind w:left="365"/>
              <w:jc w:val="both"/>
            </w:pPr>
            <w:r>
              <w:rPr>
                <w:rFonts w:ascii="Times New Roman" w:hAnsi="Times New Roman"/>
                <w:b w:val="0"/>
                <w:i w:val="0"/>
                <w:color w:val="000000"/>
                <w:sz w:val="24"/>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tc>
      </w:tr>
      <w:tr w14:paraId="326D12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64133250">
            <w:pPr>
              <w:spacing w:before="0" w:after="0" w:line="336" w:lineRule="auto"/>
              <w:ind w:left="365"/>
              <w:jc w:val="center"/>
            </w:pPr>
            <w:r>
              <w:rPr>
                <w:rFonts w:ascii="Times New Roman" w:hAnsi="Times New Roman"/>
                <w:b w:val="0"/>
                <w:i w:val="0"/>
                <w:color w:val="000000"/>
                <w:sz w:val="24"/>
              </w:rPr>
              <w:t>1.6</w:t>
            </w:r>
          </w:p>
        </w:tc>
        <w:tc>
          <w:tcPr>
            <w:tcW w:w="13046" w:type="dxa"/>
            <w:tcMar>
              <w:top w:w="50" w:type="dxa"/>
              <w:left w:w="100" w:type="dxa"/>
            </w:tcMar>
            <w:vAlign w:val="center"/>
          </w:tcPr>
          <w:p w14:paraId="77ECE7A5">
            <w:pPr>
              <w:shd w:val="clear" w:fill="FFFFFF"/>
              <w:spacing w:before="0" w:after="0" w:line="336" w:lineRule="auto"/>
              <w:ind w:left="365"/>
              <w:jc w:val="both"/>
            </w:pPr>
            <w:r>
              <w:rPr>
                <w:rFonts w:ascii="Times New Roman" w:hAnsi="Times New Roman"/>
                <w:b w:val="0"/>
                <w:i w:val="0"/>
                <w:color w:val="000000"/>
                <w:sz w:val="24"/>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tc>
      </w:tr>
      <w:tr w14:paraId="31B9E9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5840152B">
            <w:pPr>
              <w:spacing w:before="0" w:after="0" w:line="336" w:lineRule="auto"/>
              <w:ind w:left="365"/>
              <w:jc w:val="center"/>
            </w:pPr>
            <w:r>
              <w:rPr>
                <w:rFonts w:ascii="Times New Roman" w:hAnsi="Times New Roman"/>
                <w:b w:val="0"/>
                <w:i w:val="0"/>
                <w:color w:val="000000"/>
                <w:sz w:val="24"/>
              </w:rPr>
              <w:t>1.7</w:t>
            </w:r>
          </w:p>
        </w:tc>
        <w:tc>
          <w:tcPr>
            <w:tcW w:w="13046" w:type="dxa"/>
            <w:tcMar>
              <w:top w:w="50" w:type="dxa"/>
              <w:left w:w="100" w:type="dxa"/>
            </w:tcMar>
            <w:vAlign w:val="center"/>
          </w:tcPr>
          <w:p w14:paraId="4C3EEBFC">
            <w:pPr>
              <w:shd w:val="clear" w:fill="FFFFFF"/>
              <w:spacing w:before="0" w:after="0" w:line="336" w:lineRule="auto"/>
              <w:ind w:left="365"/>
              <w:jc w:val="both"/>
            </w:pPr>
            <w:r>
              <w:rPr>
                <w:rFonts w:ascii="Times New Roman" w:hAnsi="Times New Roman"/>
                <w:b w:val="0"/>
                <w:i w:val="0"/>
                <w:color w:val="000000"/>
                <w:sz w:val="24"/>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tc>
      </w:tr>
      <w:tr w14:paraId="662E8B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090EDFF1">
            <w:pPr>
              <w:spacing w:before="0" w:after="0" w:line="336" w:lineRule="auto"/>
              <w:ind w:left="365"/>
              <w:jc w:val="center"/>
            </w:pPr>
            <w:r>
              <w:rPr>
                <w:rFonts w:ascii="Times New Roman" w:hAnsi="Times New Roman"/>
                <w:b w:val="0"/>
                <w:i w:val="0"/>
                <w:color w:val="000000"/>
                <w:sz w:val="24"/>
              </w:rPr>
              <w:t>2</w:t>
            </w:r>
          </w:p>
        </w:tc>
        <w:tc>
          <w:tcPr>
            <w:tcW w:w="13046" w:type="dxa"/>
            <w:tcMar>
              <w:top w:w="50" w:type="dxa"/>
              <w:left w:w="100" w:type="dxa"/>
            </w:tcMar>
            <w:vAlign w:val="center"/>
          </w:tcPr>
          <w:p w14:paraId="11246BB9">
            <w:pPr>
              <w:shd w:val="clear" w:fill="FFFFFF"/>
              <w:spacing w:before="0" w:after="0" w:line="336" w:lineRule="auto"/>
              <w:ind w:left="365"/>
              <w:jc w:val="both"/>
            </w:pPr>
            <w:r>
              <w:rPr>
                <w:rFonts w:ascii="Times New Roman" w:hAnsi="Times New Roman"/>
                <w:b w:val="0"/>
                <w:i w:val="0"/>
                <w:color w:val="000000"/>
                <w:sz w:val="24"/>
              </w:rPr>
              <w:t>Неметаллы и их соединения</w:t>
            </w:r>
          </w:p>
        </w:tc>
      </w:tr>
      <w:tr w14:paraId="1F591F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5BE0F376">
            <w:pPr>
              <w:spacing w:before="0" w:after="0" w:line="336" w:lineRule="auto"/>
              <w:ind w:left="365"/>
              <w:jc w:val="center"/>
            </w:pPr>
            <w:r>
              <w:rPr>
                <w:rFonts w:ascii="Times New Roman" w:hAnsi="Times New Roman"/>
                <w:b w:val="0"/>
                <w:i w:val="0"/>
                <w:color w:val="000000"/>
                <w:sz w:val="24"/>
              </w:rPr>
              <w:t>2.1</w:t>
            </w:r>
          </w:p>
        </w:tc>
        <w:tc>
          <w:tcPr>
            <w:tcW w:w="13046" w:type="dxa"/>
            <w:tcMar>
              <w:top w:w="50" w:type="dxa"/>
              <w:left w:w="100" w:type="dxa"/>
            </w:tcMar>
            <w:vAlign w:val="center"/>
          </w:tcPr>
          <w:p w14:paraId="7CF40D00">
            <w:pPr>
              <w:spacing w:before="0" w:after="0" w:line="336" w:lineRule="auto"/>
              <w:ind w:left="365"/>
              <w:jc w:val="both"/>
            </w:pPr>
            <w:r>
              <w:rPr>
                <w:rFonts w:ascii="Times New Roman" w:hAnsi="Times New Roman"/>
                <w:b w:val="0"/>
                <w:i w:val="0"/>
                <w:color w:val="000000"/>
                <w:sz w:val="24"/>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tc>
      </w:tr>
      <w:tr w14:paraId="40AF89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6152EB05">
            <w:pPr>
              <w:spacing w:before="0" w:after="0" w:line="336" w:lineRule="auto"/>
              <w:ind w:left="365"/>
              <w:jc w:val="center"/>
            </w:pPr>
            <w:r>
              <w:rPr>
                <w:rFonts w:ascii="Times New Roman" w:hAnsi="Times New Roman"/>
                <w:b w:val="0"/>
                <w:i w:val="0"/>
                <w:color w:val="000000"/>
                <w:sz w:val="24"/>
              </w:rPr>
              <w:t>2.2</w:t>
            </w:r>
          </w:p>
        </w:tc>
        <w:tc>
          <w:tcPr>
            <w:tcW w:w="13046" w:type="dxa"/>
            <w:tcMar>
              <w:top w:w="50" w:type="dxa"/>
              <w:left w:w="100" w:type="dxa"/>
            </w:tcMar>
            <w:vAlign w:val="center"/>
          </w:tcPr>
          <w:p w14:paraId="5920C53C">
            <w:pPr>
              <w:spacing w:before="0" w:after="0" w:line="336" w:lineRule="auto"/>
              <w:ind w:left="365"/>
              <w:jc w:val="both"/>
            </w:pPr>
            <w:r>
              <w:rPr>
                <w:rFonts w:ascii="Times New Roman" w:hAnsi="Times New Roman"/>
                <w:b w:val="0"/>
                <w:i w:val="0"/>
                <w:color w:val="000000"/>
                <w:sz w:val="24"/>
              </w:rPr>
              <w:t>Общая характеристика элементов VIА-группы.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tc>
      </w:tr>
      <w:tr w14:paraId="6DF656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2C20F62E">
            <w:pPr>
              <w:spacing w:before="0" w:after="0" w:line="336" w:lineRule="auto"/>
              <w:ind w:left="365"/>
              <w:jc w:val="center"/>
            </w:pPr>
            <w:r>
              <w:rPr>
                <w:rFonts w:ascii="Times New Roman" w:hAnsi="Times New Roman"/>
                <w:b w:val="0"/>
                <w:i w:val="0"/>
                <w:color w:val="000000"/>
                <w:sz w:val="24"/>
              </w:rPr>
              <w:t>2.3</w:t>
            </w:r>
          </w:p>
        </w:tc>
        <w:tc>
          <w:tcPr>
            <w:tcW w:w="13046" w:type="dxa"/>
            <w:tcMar>
              <w:top w:w="50" w:type="dxa"/>
              <w:left w:w="100" w:type="dxa"/>
            </w:tcMar>
            <w:vAlign w:val="center"/>
          </w:tcPr>
          <w:p w14:paraId="57A33F81">
            <w:pPr>
              <w:spacing w:before="0" w:after="0" w:line="336" w:lineRule="auto"/>
              <w:ind w:left="365"/>
              <w:jc w:val="both"/>
            </w:pPr>
            <w:r>
              <w:rPr>
                <w:rFonts w:ascii="Times New Roman" w:hAnsi="Times New Roman"/>
                <w:b w:val="0"/>
                <w:i w:val="0"/>
                <w:color w:val="000000"/>
                <w:sz w:val="24"/>
              </w:rPr>
              <w:t>Общая характеристика элементов VА-группы.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tc>
      </w:tr>
      <w:tr w14:paraId="0EC2B3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1C890EB3">
            <w:pPr>
              <w:spacing w:before="0" w:after="0" w:line="336" w:lineRule="auto"/>
              <w:ind w:left="365"/>
              <w:jc w:val="center"/>
            </w:pPr>
            <w:r>
              <w:rPr>
                <w:rFonts w:ascii="Times New Roman" w:hAnsi="Times New Roman"/>
                <w:b w:val="0"/>
                <w:i w:val="0"/>
                <w:color w:val="000000"/>
                <w:sz w:val="24"/>
              </w:rPr>
              <w:t>2.4</w:t>
            </w:r>
          </w:p>
        </w:tc>
        <w:tc>
          <w:tcPr>
            <w:tcW w:w="13046" w:type="dxa"/>
            <w:tcMar>
              <w:top w:w="50" w:type="dxa"/>
              <w:left w:w="100" w:type="dxa"/>
            </w:tcMar>
            <w:vAlign w:val="center"/>
          </w:tcPr>
          <w:p w14:paraId="0043C46F">
            <w:pPr>
              <w:spacing w:before="0" w:after="0" w:line="336" w:lineRule="auto"/>
              <w:ind w:left="365"/>
              <w:jc w:val="both"/>
            </w:pPr>
            <w:r>
              <w:rPr>
                <w:rFonts w:ascii="Times New Roman" w:hAnsi="Times New Roman"/>
                <w:b w:val="0"/>
                <w:i w:val="0"/>
                <w:color w:val="000000"/>
                <w:sz w:val="24"/>
              </w:rPr>
              <w:t>Фосфор, аллотропные модификации фосфора, физические и химические свойства. Оксид фосфора(V) и фосфорная кислота, физические и химические свойства, получение. Использование фосфатов в качестве минеральных удобрений</w:t>
            </w:r>
          </w:p>
        </w:tc>
      </w:tr>
      <w:tr w14:paraId="4FEA6C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4F57EC25">
            <w:pPr>
              <w:spacing w:before="0" w:after="0" w:line="336" w:lineRule="auto"/>
              <w:ind w:left="365"/>
              <w:jc w:val="center"/>
            </w:pPr>
            <w:r>
              <w:rPr>
                <w:rFonts w:ascii="Times New Roman" w:hAnsi="Times New Roman"/>
                <w:b w:val="0"/>
                <w:i w:val="0"/>
                <w:color w:val="000000"/>
                <w:sz w:val="24"/>
              </w:rPr>
              <w:t>2.5</w:t>
            </w:r>
          </w:p>
        </w:tc>
        <w:tc>
          <w:tcPr>
            <w:tcW w:w="13046" w:type="dxa"/>
            <w:tcMar>
              <w:top w:w="50" w:type="dxa"/>
              <w:left w:w="100" w:type="dxa"/>
            </w:tcMar>
            <w:vAlign w:val="center"/>
          </w:tcPr>
          <w:p w14:paraId="5EF2311C">
            <w:pPr>
              <w:spacing w:before="0" w:after="0" w:line="336" w:lineRule="auto"/>
              <w:ind w:left="365"/>
              <w:jc w:val="both"/>
            </w:pPr>
            <w:r>
              <w:rPr>
                <w:rFonts w:ascii="Times New Roman" w:hAnsi="Times New Roman"/>
                <w:b w:val="0"/>
                <w:i w:val="0"/>
                <w:color w:val="000000"/>
                <w:sz w:val="24"/>
              </w:rPr>
              <w:t>Общая характеристика элементов IVА-группы.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tc>
      </w:tr>
      <w:tr w14:paraId="0971BF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0973EC43">
            <w:pPr>
              <w:spacing w:before="0" w:after="0" w:line="336" w:lineRule="auto"/>
              <w:ind w:left="365"/>
              <w:jc w:val="center"/>
            </w:pPr>
            <w:r>
              <w:rPr>
                <w:rFonts w:ascii="Times New Roman" w:hAnsi="Times New Roman"/>
                <w:b w:val="0"/>
                <w:i w:val="0"/>
                <w:color w:val="000000"/>
                <w:sz w:val="24"/>
              </w:rPr>
              <w:t>2.6</w:t>
            </w:r>
          </w:p>
        </w:tc>
        <w:tc>
          <w:tcPr>
            <w:tcW w:w="13046" w:type="dxa"/>
            <w:tcMar>
              <w:top w:w="50" w:type="dxa"/>
              <w:left w:w="100" w:type="dxa"/>
            </w:tcMar>
            <w:vAlign w:val="center"/>
          </w:tcPr>
          <w:p w14:paraId="4D29289B">
            <w:pPr>
              <w:spacing w:before="0" w:after="0" w:line="336" w:lineRule="auto"/>
              <w:ind w:left="365"/>
              <w:jc w:val="both"/>
            </w:pPr>
            <w:r>
              <w:rPr>
                <w:rFonts w:ascii="Times New Roman" w:hAnsi="Times New Roman"/>
                <w:b w:val="0"/>
                <w:i w:val="0"/>
                <w:color w:val="000000"/>
                <w:sz w:val="24"/>
              </w:rPr>
              <w:t>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tc>
      </w:tr>
      <w:tr w14:paraId="49EDD6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1196" w:type="dxa"/>
            <w:tcMar>
              <w:top w:w="50" w:type="dxa"/>
              <w:left w:w="100" w:type="dxa"/>
            </w:tcMar>
            <w:vAlign w:val="center"/>
          </w:tcPr>
          <w:p w14:paraId="27D863AB">
            <w:pPr>
              <w:spacing w:before="0" w:after="0" w:line="336" w:lineRule="auto"/>
              <w:ind w:left="365"/>
              <w:jc w:val="center"/>
            </w:pPr>
            <w:r>
              <w:rPr>
                <w:rFonts w:ascii="Times New Roman" w:hAnsi="Times New Roman"/>
                <w:b w:val="0"/>
                <w:i w:val="0"/>
                <w:color w:val="000000"/>
                <w:sz w:val="24"/>
              </w:rPr>
              <w:t>2.7</w:t>
            </w:r>
          </w:p>
        </w:tc>
        <w:tc>
          <w:tcPr>
            <w:tcW w:w="13046" w:type="dxa"/>
            <w:tcMar>
              <w:top w:w="50" w:type="dxa"/>
              <w:left w:w="100" w:type="dxa"/>
            </w:tcMar>
            <w:vAlign w:val="center"/>
          </w:tcPr>
          <w:p w14:paraId="5EE60971">
            <w:pPr>
              <w:spacing w:before="0" w:after="0" w:line="336" w:lineRule="auto"/>
              <w:ind w:left="365"/>
              <w:jc w:val="both"/>
            </w:pPr>
            <w:r>
              <w:rPr>
                <w:rFonts w:ascii="Times New Roman" w:hAnsi="Times New Roman"/>
                <w:b w:val="0"/>
                <w:i w:val="0"/>
                <w:color w:val="000000"/>
                <w:sz w:val="24"/>
              </w:rPr>
              <w:t>Кремний, его физические и химические свойства, получение и применение. Соединения кремния в природе. Общие представления об оксиде кремния(IV)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tc>
      </w:tr>
      <w:tr w14:paraId="1DE15F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2C819C0B">
            <w:pPr>
              <w:spacing w:before="0" w:after="0" w:line="336" w:lineRule="auto"/>
              <w:ind w:left="365"/>
              <w:jc w:val="center"/>
            </w:pPr>
            <w:r>
              <w:rPr>
                <w:rFonts w:ascii="Times New Roman" w:hAnsi="Times New Roman"/>
                <w:b w:val="0"/>
                <w:i w:val="0"/>
                <w:color w:val="000000"/>
                <w:sz w:val="24"/>
              </w:rPr>
              <w:t>2.8</w:t>
            </w:r>
          </w:p>
        </w:tc>
        <w:tc>
          <w:tcPr>
            <w:tcW w:w="13046" w:type="dxa"/>
            <w:tcMar>
              <w:top w:w="50" w:type="dxa"/>
              <w:left w:w="100" w:type="dxa"/>
            </w:tcMar>
            <w:vAlign w:val="center"/>
          </w:tcPr>
          <w:p w14:paraId="4B931FAD">
            <w:pPr>
              <w:spacing w:before="0" w:after="0" w:line="336" w:lineRule="auto"/>
              <w:ind w:left="365"/>
              <w:jc w:val="both"/>
            </w:pPr>
            <w:r>
              <w:rPr>
                <w:rFonts w:ascii="Times New Roman" w:hAnsi="Times New Roman"/>
                <w:b w:val="0"/>
                <w:i w:val="0"/>
                <w:color w:val="000000"/>
                <w:sz w:val="24"/>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tc>
      </w:tr>
      <w:tr w14:paraId="094D1B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4ADAA69B">
            <w:pPr>
              <w:spacing w:before="0" w:after="0" w:line="336" w:lineRule="auto"/>
              <w:ind w:left="365"/>
              <w:jc w:val="center"/>
            </w:pPr>
            <w:r>
              <w:rPr>
                <w:rFonts w:ascii="Times New Roman" w:hAnsi="Times New Roman"/>
                <w:b w:val="0"/>
                <w:i w:val="0"/>
                <w:color w:val="000000"/>
                <w:sz w:val="24"/>
              </w:rPr>
              <w:t>3</w:t>
            </w:r>
          </w:p>
        </w:tc>
        <w:tc>
          <w:tcPr>
            <w:tcW w:w="13046" w:type="dxa"/>
            <w:tcMar>
              <w:top w:w="50" w:type="dxa"/>
              <w:left w:w="100" w:type="dxa"/>
            </w:tcMar>
            <w:vAlign w:val="center"/>
          </w:tcPr>
          <w:p w14:paraId="74958ADA">
            <w:pPr>
              <w:shd w:val="clear" w:fill="FFFFFF"/>
              <w:spacing w:before="0" w:after="0" w:line="336" w:lineRule="auto"/>
              <w:ind w:left="365"/>
              <w:jc w:val="both"/>
            </w:pPr>
            <w:r>
              <w:rPr>
                <w:rFonts w:ascii="Times New Roman" w:hAnsi="Times New Roman"/>
                <w:b w:val="0"/>
                <w:i w:val="0"/>
                <w:color w:val="000000"/>
                <w:sz w:val="24"/>
              </w:rPr>
              <w:t xml:space="preserve">Металлы и их соединения </w:t>
            </w:r>
          </w:p>
        </w:tc>
      </w:tr>
      <w:tr w14:paraId="20542B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02F0B426">
            <w:pPr>
              <w:spacing w:before="0" w:after="0" w:line="336" w:lineRule="auto"/>
              <w:ind w:left="365"/>
              <w:jc w:val="center"/>
            </w:pPr>
            <w:r>
              <w:rPr>
                <w:rFonts w:ascii="Times New Roman" w:hAnsi="Times New Roman"/>
                <w:b w:val="0"/>
                <w:i w:val="0"/>
                <w:color w:val="000000"/>
                <w:sz w:val="24"/>
              </w:rPr>
              <w:t>3.1</w:t>
            </w:r>
          </w:p>
        </w:tc>
        <w:tc>
          <w:tcPr>
            <w:tcW w:w="13046" w:type="dxa"/>
            <w:tcMar>
              <w:top w:w="50" w:type="dxa"/>
              <w:left w:w="100" w:type="dxa"/>
            </w:tcMar>
            <w:vAlign w:val="center"/>
          </w:tcPr>
          <w:p w14:paraId="18058CE6">
            <w:pPr>
              <w:spacing w:before="0" w:after="0" w:line="336" w:lineRule="auto"/>
              <w:ind w:left="365"/>
              <w:jc w:val="both"/>
            </w:pPr>
            <w:r>
              <w:rPr>
                <w:rFonts w:ascii="Times New Roman" w:hAnsi="Times New Roman"/>
                <w:b w:val="0"/>
                <w:i w:val="0"/>
                <w:color w:val="000000"/>
                <w:sz w:val="24"/>
              </w:rPr>
              <w:t>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w:t>
            </w:r>
          </w:p>
        </w:tc>
      </w:tr>
      <w:tr w14:paraId="508F21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60E040A5">
            <w:pPr>
              <w:spacing w:before="0" w:after="0" w:line="336" w:lineRule="auto"/>
              <w:ind w:left="365"/>
              <w:jc w:val="center"/>
            </w:pPr>
            <w:r>
              <w:rPr>
                <w:rFonts w:ascii="Times New Roman" w:hAnsi="Times New Roman"/>
                <w:b w:val="0"/>
                <w:i w:val="0"/>
                <w:color w:val="000000"/>
                <w:sz w:val="24"/>
              </w:rPr>
              <w:t>3.2</w:t>
            </w:r>
          </w:p>
        </w:tc>
        <w:tc>
          <w:tcPr>
            <w:tcW w:w="13046" w:type="dxa"/>
            <w:tcMar>
              <w:top w:w="50" w:type="dxa"/>
              <w:left w:w="100" w:type="dxa"/>
            </w:tcMar>
            <w:vAlign w:val="center"/>
          </w:tcPr>
          <w:p w14:paraId="60C1C689">
            <w:pPr>
              <w:spacing w:before="0" w:after="0" w:line="336" w:lineRule="auto"/>
              <w:ind w:left="365"/>
              <w:jc w:val="both"/>
            </w:pPr>
            <w:r>
              <w:rPr>
                <w:rFonts w:ascii="Times New Roman" w:hAnsi="Times New Roman"/>
                <w:b w:val="0"/>
                <w:i w:val="0"/>
                <w:color w:val="000000"/>
                <w:sz w:val="24"/>
              </w:rPr>
              <w:t>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tc>
      </w:tr>
      <w:tr w14:paraId="58A2DE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47E2B27D">
            <w:pPr>
              <w:spacing w:before="0" w:after="0" w:line="336" w:lineRule="auto"/>
              <w:ind w:left="365"/>
              <w:jc w:val="center"/>
            </w:pPr>
            <w:r>
              <w:rPr>
                <w:rFonts w:ascii="Times New Roman" w:hAnsi="Times New Roman"/>
                <w:b w:val="0"/>
                <w:i w:val="0"/>
                <w:color w:val="000000"/>
                <w:sz w:val="24"/>
              </w:rPr>
              <w:t>3.3</w:t>
            </w:r>
          </w:p>
        </w:tc>
        <w:tc>
          <w:tcPr>
            <w:tcW w:w="13046" w:type="dxa"/>
            <w:tcMar>
              <w:top w:w="50" w:type="dxa"/>
              <w:left w:w="100" w:type="dxa"/>
            </w:tcMar>
            <w:vAlign w:val="center"/>
          </w:tcPr>
          <w:p w14:paraId="4703C278">
            <w:pPr>
              <w:spacing w:before="0" w:after="0" w:line="336" w:lineRule="auto"/>
              <w:ind w:left="365"/>
              <w:jc w:val="both"/>
            </w:pPr>
            <w:r>
              <w:rPr>
                <w:rFonts w:ascii="Times New Roman" w:hAnsi="Times New Roman"/>
                <w:b w:val="0"/>
                <w:i w:val="0"/>
                <w:color w:val="000000"/>
                <w:sz w:val="24"/>
              </w:rPr>
              <w:t>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tc>
      </w:tr>
      <w:tr w14:paraId="3050DF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1196" w:type="dxa"/>
            <w:tcMar>
              <w:top w:w="50" w:type="dxa"/>
              <w:left w:w="100" w:type="dxa"/>
            </w:tcMar>
            <w:vAlign w:val="center"/>
          </w:tcPr>
          <w:p w14:paraId="36C950E5">
            <w:pPr>
              <w:spacing w:before="0" w:after="0" w:line="336" w:lineRule="auto"/>
              <w:ind w:left="365"/>
              <w:jc w:val="center"/>
            </w:pPr>
            <w:r>
              <w:rPr>
                <w:rFonts w:ascii="Times New Roman" w:hAnsi="Times New Roman"/>
                <w:b w:val="0"/>
                <w:i w:val="0"/>
                <w:color w:val="000000"/>
                <w:sz w:val="24"/>
              </w:rPr>
              <w:t>3.4</w:t>
            </w:r>
          </w:p>
        </w:tc>
        <w:tc>
          <w:tcPr>
            <w:tcW w:w="13046" w:type="dxa"/>
            <w:tcMar>
              <w:top w:w="50" w:type="dxa"/>
              <w:left w:w="100" w:type="dxa"/>
            </w:tcMar>
            <w:vAlign w:val="center"/>
          </w:tcPr>
          <w:p w14:paraId="72C3E209">
            <w:pPr>
              <w:spacing w:before="0" w:after="0" w:line="336" w:lineRule="auto"/>
              <w:ind w:left="365"/>
              <w:jc w:val="both"/>
            </w:pPr>
            <w:r>
              <w:rPr>
                <w:rFonts w:ascii="Times New Roman" w:hAnsi="Times New Roman"/>
                <w:b w:val="0"/>
                <w:i w:val="0"/>
                <w:color w:val="000000"/>
                <w:sz w:val="24"/>
              </w:rPr>
              <w:t>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tc>
      </w:tr>
      <w:tr w14:paraId="78E578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2195AF21">
            <w:pPr>
              <w:spacing w:before="0" w:after="0" w:line="336" w:lineRule="auto"/>
              <w:ind w:left="365"/>
              <w:jc w:val="center"/>
            </w:pPr>
            <w:r>
              <w:rPr>
                <w:rFonts w:ascii="Times New Roman" w:hAnsi="Times New Roman"/>
                <w:b w:val="0"/>
                <w:i w:val="0"/>
                <w:color w:val="000000"/>
                <w:sz w:val="24"/>
              </w:rPr>
              <w:t>3.5</w:t>
            </w:r>
          </w:p>
        </w:tc>
        <w:tc>
          <w:tcPr>
            <w:tcW w:w="13046" w:type="dxa"/>
            <w:tcMar>
              <w:top w:w="50" w:type="dxa"/>
              <w:left w:w="100" w:type="dxa"/>
            </w:tcMar>
            <w:vAlign w:val="center"/>
          </w:tcPr>
          <w:p w14:paraId="48BCF5EA">
            <w:pPr>
              <w:spacing w:before="0" w:after="0" w:line="336" w:lineRule="auto"/>
              <w:ind w:left="365"/>
              <w:jc w:val="both"/>
            </w:pPr>
            <w:r>
              <w:rPr>
                <w:rFonts w:ascii="Times New Roman" w:hAnsi="Times New Roman"/>
                <w:b w:val="0"/>
                <w:i w:val="0"/>
                <w:color w:val="000000"/>
                <w:spacing w:val="-3"/>
                <w:sz w:val="24"/>
              </w:rPr>
              <w:t>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w:t>
            </w:r>
          </w:p>
        </w:tc>
      </w:tr>
      <w:tr w14:paraId="16782A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72BFB013">
            <w:pPr>
              <w:spacing w:before="0" w:after="0" w:line="336" w:lineRule="auto"/>
              <w:ind w:left="365"/>
              <w:jc w:val="center"/>
            </w:pPr>
            <w:r>
              <w:rPr>
                <w:rFonts w:ascii="Times New Roman" w:hAnsi="Times New Roman"/>
                <w:b w:val="0"/>
                <w:i w:val="0"/>
                <w:color w:val="000000"/>
                <w:sz w:val="24"/>
              </w:rPr>
              <w:t>3.6</w:t>
            </w:r>
          </w:p>
        </w:tc>
        <w:tc>
          <w:tcPr>
            <w:tcW w:w="13046" w:type="dxa"/>
            <w:tcMar>
              <w:top w:w="50" w:type="dxa"/>
              <w:left w:w="100" w:type="dxa"/>
            </w:tcMar>
            <w:vAlign w:val="center"/>
          </w:tcPr>
          <w:p w14:paraId="53EE8554">
            <w:pPr>
              <w:spacing w:before="0" w:after="0" w:line="336" w:lineRule="auto"/>
              <w:ind w:left="365"/>
              <w:jc w:val="both"/>
            </w:pPr>
            <w:r>
              <w:rPr>
                <w:rFonts w:ascii="Times New Roman" w:hAnsi="Times New Roman"/>
                <w:b w:val="0"/>
                <w:i w:val="0"/>
                <w:color w:val="000000"/>
                <w:sz w:val="24"/>
              </w:rPr>
              <w:t>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железа(II) и железа(III), их состав, свойства и получение</w:t>
            </w:r>
          </w:p>
        </w:tc>
      </w:tr>
      <w:tr w14:paraId="2F483A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1196" w:type="dxa"/>
            <w:tcMar>
              <w:top w:w="50" w:type="dxa"/>
              <w:left w:w="100" w:type="dxa"/>
            </w:tcMar>
            <w:vAlign w:val="center"/>
          </w:tcPr>
          <w:p w14:paraId="4F69BA1B">
            <w:pPr>
              <w:spacing w:before="0" w:after="0" w:line="336" w:lineRule="auto"/>
              <w:ind w:left="365"/>
              <w:jc w:val="center"/>
            </w:pPr>
            <w:r>
              <w:rPr>
                <w:rFonts w:ascii="Times New Roman" w:hAnsi="Times New Roman"/>
                <w:b w:val="0"/>
                <w:i w:val="0"/>
                <w:color w:val="000000"/>
                <w:sz w:val="24"/>
              </w:rPr>
              <w:t>3.7</w:t>
            </w:r>
          </w:p>
        </w:tc>
        <w:tc>
          <w:tcPr>
            <w:tcW w:w="13046" w:type="dxa"/>
            <w:tcMar>
              <w:top w:w="50" w:type="dxa"/>
              <w:left w:w="100" w:type="dxa"/>
            </w:tcMar>
            <w:vAlign w:val="center"/>
          </w:tcPr>
          <w:p w14:paraId="67FE2809">
            <w:pPr>
              <w:shd w:val="clear" w:fill="FFFFFF"/>
              <w:spacing w:before="0" w:after="0" w:line="336" w:lineRule="auto"/>
              <w:ind w:left="365"/>
              <w:jc w:val="both"/>
            </w:pPr>
            <w:r>
              <w:rPr>
                <w:rFonts w:ascii="Times New Roman" w:hAnsi="Times New Roman"/>
                <w:b w:val="0"/>
                <w:i w:val="0"/>
                <w:color w:val="000000"/>
                <w:sz w:val="24"/>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железа(II) и железа(III), меди(II);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tc>
      </w:tr>
      <w:tr w14:paraId="2703C3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102E41DA">
            <w:pPr>
              <w:spacing w:before="0" w:after="0" w:line="336" w:lineRule="auto"/>
              <w:ind w:left="365"/>
              <w:jc w:val="center"/>
            </w:pPr>
            <w:r>
              <w:rPr>
                <w:rFonts w:ascii="Times New Roman" w:hAnsi="Times New Roman"/>
                <w:b w:val="0"/>
                <w:i w:val="0"/>
                <w:color w:val="000000"/>
                <w:sz w:val="24"/>
              </w:rPr>
              <w:t>4</w:t>
            </w:r>
          </w:p>
        </w:tc>
        <w:tc>
          <w:tcPr>
            <w:tcW w:w="13046" w:type="dxa"/>
            <w:tcMar>
              <w:top w:w="50" w:type="dxa"/>
              <w:left w:w="100" w:type="dxa"/>
            </w:tcMar>
            <w:vAlign w:val="center"/>
          </w:tcPr>
          <w:p w14:paraId="34385817">
            <w:pPr>
              <w:shd w:val="clear" w:fill="FFFFFF"/>
              <w:spacing w:before="0" w:after="0" w:line="336" w:lineRule="auto"/>
              <w:ind w:left="365"/>
              <w:jc w:val="both"/>
            </w:pPr>
            <w:r>
              <w:rPr>
                <w:rFonts w:ascii="Times New Roman" w:hAnsi="Times New Roman"/>
                <w:b w:val="0"/>
                <w:i w:val="0"/>
                <w:color w:val="000000"/>
                <w:sz w:val="24"/>
              </w:rPr>
              <w:t xml:space="preserve">Химия и окружающая среда </w:t>
            </w:r>
          </w:p>
        </w:tc>
      </w:tr>
      <w:tr w14:paraId="7754D0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4AF04A40">
            <w:pPr>
              <w:spacing w:before="0" w:after="0" w:line="336" w:lineRule="auto"/>
              <w:ind w:left="365"/>
              <w:jc w:val="center"/>
            </w:pPr>
            <w:r>
              <w:rPr>
                <w:rFonts w:ascii="Times New Roman" w:hAnsi="Times New Roman"/>
                <w:b w:val="0"/>
                <w:i w:val="0"/>
                <w:color w:val="000000"/>
                <w:sz w:val="24"/>
              </w:rPr>
              <w:t>4.1</w:t>
            </w:r>
          </w:p>
        </w:tc>
        <w:tc>
          <w:tcPr>
            <w:tcW w:w="13046" w:type="dxa"/>
            <w:tcMar>
              <w:top w:w="50" w:type="dxa"/>
              <w:left w:w="100" w:type="dxa"/>
            </w:tcMar>
            <w:vAlign w:val="center"/>
          </w:tcPr>
          <w:p w14:paraId="40B2C56A">
            <w:pPr>
              <w:shd w:val="clear" w:fill="FFFFFF"/>
              <w:spacing w:before="0" w:after="0" w:line="336" w:lineRule="auto"/>
              <w:ind w:left="365"/>
              <w:jc w:val="both"/>
            </w:pPr>
            <w:r>
              <w:rPr>
                <w:rFonts w:ascii="Times New Roman" w:hAnsi="Times New Roman"/>
                <w:b w:val="0"/>
                <w:i w:val="0"/>
                <w:color w:val="000000"/>
                <w:sz w:val="24"/>
              </w:rPr>
              <w:t>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w:t>
            </w:r>
          </w:p>
        </w:tc>
      </w:tr>
      <w:tr w14:paraId="3CD734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710E63BB">
            <w:pPr>
              <w:spacing w:before="0" w:after="0" w:line="336" w:lineRule="auto"/>
              <w:ind w:left="365"/>
              <w:jc w:val="center"/>
            </w:pPr>
            <w:r>
              <w:rPr>
                <w:rFonts w:ascii="Times New Roman" w:hAnsi="Times New Roman"/>
                <w:b w:val="0"/>
                <w:i w:val="0"/>
                <w:color w:val="000000"/>
                <w:sz w:val="24"/>
              </w:rPr>
              <w:t>4.2</w:t>
            </w:r>
          </w:p>
        </w:tc>
        <w:tc>
          <w:tcPr>
            <w:tcW w:w="13046" w:type="dxa"/>
            <w:tcMar>
              <w:top w:w="50" w:type="dxa"/>
              <w:left w:w="100" w:type="dxa"/>
            </w:tcMar>
            <w:vAlign w:val="center"/>
          </w:tcPr>
          <w:p w14:paraId="3B7F1D05">
            <w:pPr>
              <w:shd w:val="clear" w:fill="FFFFFF"/>
              <w:spacing w:before="0" w:after="0" w:line="336" w:lineRule="auto"/>
              <w:ind w:left="365"/>
              <w:jc w:val="both"/>
            </w:pPr>
            <w:r>
              <w:rPr>
                <w:rFonts w:ascii="Times New Roman" w:hAnsi="Times New Roman"/>
                <w:b w:val="0"/>
                <w:i w:val="0"/>
                <w:color w:val="000000"/>
                <w:sz w:val="24"/>
              </w:rPr>
              <w:t>Основы экологической грамотности. Химическое загрязнение окружающей среды ПДК. Роль химии в решении экологических проблем. Природные источники углеводородов (уголь, природный газ, нефть), продукты их переработки, их роль в быту и промышленности</w:t>
            </w:r>
          </w:p>
        </w:tc>
      </w:tr>
      <w:tr w14:paraId="600CE3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196" w:type="dxa"/>
            <w:tcMar>
              <w:top w:w="50" w:type="dxa"/>
              <w:left w:w="100" w:type="dxa"/>
            </w:tcMar>
            <w:vAlign w:val="center"/>
          </w:tcPr>
          <w:p w14:paraId="0A01FD56">
            <w:pPr>
              <w:spacing w:before="0" w:after="0" w:line="336" w:lineRule="auto"/>
              <w:ind w:left="365"/>
              <w:jc w:val="center"/>
            </w:pPr>
            <w:r>
              <w:rPr>
                <w:rFonts w:ascii="Times New Roman" w:hAnsi="Times New Roman"/>
                <w:b w:val="0"/>
                <w:i w:val="0"/>
                <w:color w:val="000000"/>
                <w:sz w:val="24"/>
              </w:rPr>
              <w:t>4.3</w:t>
            </w:r>
          </w:p>
        </w:tc>
        <w:tc>
          <w:tcPr>
            <w:tcW w:w="13046" w:type="dxa"/>
            <w:tcMar>
              <w:top w:w="50" w:type="dxa"/>
              <w:left w:w="100" w:type="dxa"/>
            </w:tcMar>
            <w:vAlign w:val="center"/>
          </w:tcPr>
          <w:p w14:paraId="1ABBB354">
            <w:pPr>
              <w:shd w:val="clear" w:fill="FFFFFF"/>
              <w:spacing w:before="0" w:after="0" w:line="336" w:lineRule="auto"/>
              <w:ind w:left="365"/>
              <w:jc w:val="both"/>
            </w:pPr>
            <w:r>
              <w:rPr>
                <w:rFonts w:ascii="Times New Roman" w:hAnsi="Times New Roman"/>
                <w:b w:val="0"/>
                <w:i w:val="0"/>
                <w:color w:val="000000"/>
                <w:sz w:val="24"/>
              </w:rPr>
              <w:t>Химический эксперимент: изучение образцов материалов (стекло, сплавы металлов, полимерные материалы)</w:t>
            </w:r>
          </w:p>
        </w:tc>
      </w:tr>
    </w:tbl>
    <w:p w14:paraId="2A3FA69F">
      <w:pPr>
        <w:spacing w:before="0" w:after="0"/>
        <w:ind w:left="120"/>
        <w:jc w:val="left"/>
      </w:pPr>
    </w:p>
    <w:p w14:paraId="4975F5D8">
      <w:pPr>
        <w:sectPr>
          <w:pgSz w:w="11906" w:h="16383"/>
          <w:cols w:space="720" w:num="1"/>
        </w:sectPr>
      </w:pPr>
      <w:bookmarkStart w:id="17" w:name="block-78103990"/>
    </w:p>
    <w:bookmarkEnd w:id="16"/>
    <w:bookmarkEnd w:id="17"/>
    <w:p w14:paraId="2475BD9E">
      <w:pPr>
        <w:spacing w:before="199" w:after="120" w:line="336" w:lineRule="auto"/>
        <w:ind w:left="120"/>
        <w:jc w:val="left"/>
      </w:pPr>
      <w:bookmarkStart w:id="18" w:name="block-78103991"/>
      <w:r>
        <w:rPr>
          <w:rFonts w:ascii="Times New Roman" w:hAnsi="Times New Roman"/>
          <w:b/>
          <w:i w:val="0"/>
          <w:color w:val="000000"/>
          <w:sz w:val="28"/>
        </w:rPr>
        <w:t>ПРОВЕРЯЕМЫЕ НА ОГЭ ПО ХИМИИ ТРЕБОВАНИЯ К РЕЗУЛЬТАТАМ ОСВОЕНИЯ ОСНОВНОЙ ОБРАЗОВАТЕЛЬНОЙ ПРОГРАММЫ ОСНОВНОГО ОБЩЕГО ОБРАЗОВАНИЯ</w:t>
      </w:r>
    </w:p>
    <w:p w14:paraId="6DC98E7A">
      <w:pPr>
        <w:spacing w:before="0" w:after="0" w:line="336" w:lineRule="auto"/>
        <w:ind w:left="120"/>
        <w:jc w:val="left"/>
      </w:pP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50"/>
        <w:gridCol w:w="6886"/>
      </w:tblGrid>
      <w:tr w14:paraId="0D3C78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7B630A13">
            <w:pPr>
              <w:spacing w:before="0" w:after="0"/>
              <w:ind w:left="272"/>
              <w:jc w:val="left"/>
            </w:pPr>
            <w:r>
              <w:rPr>
                <w:rFonts w:ascii="Times New Roman" w:hAnsi="Times New Roman"/>
                <w:b/>
                <w:i w:val="0"/>
                <w:color w:val="000000"/>
                <w:sz w:val="24"/>
              </w:rPr>
              <w:t xml:space="preserve"> Код проверяемого требования </w:t>
            </w:r>
          </w:p>
        </w:tc>
        <w:tc>
          <w:tcPr>
            <w:tcW w:w="11399" w:type="dxa"/>
            <w:tcMar>
              <w:top w:w="50" w:type="dxa"/>
              <w:left w:w="100" w:type="dxa"/>
            </w:tcMar>
            <w:vAlign w:val="center"/>
          </w:tcPr>
          <w:p w14:paraId="24B07650">
            <w:pPr>
              <w:spacing w:before="0" w:after="0"/>
              <w:ind w:left="272"/>
              <w:jc w:val="left"/>
            </w:pPr>
            <w:r>
              <w:rPr>
                <w:rFonts w:ascii="Times New Roman" w:hAnsi="Times New Roman"/>
                <w:b/>
                <w:i w:val="0"/>
                <w:color w:val="000000"/>
                <w:sz w:val="24"/>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14:paraId="0F4E65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42D3D7BF">
            <w:pPr>
              <w:spacing w:before="0" w:after="0" w:line="336" w:lineRule="auto"/>
              <w:ind w:left="365"/>
              <w:jc w:val="center"/>
            </w:pPr>
            <w:r>
              <w:rPr>
                <w:rFonts w:ascii="Times New Roman" w:hAnsi="Times New Roman"/>
                <w:b w:val="0"/>
                <w:i w:val="0"/>
                <w:color w:val="000000"/>
                <w:sz w:val="24"/>
              </w:rPr>
              <w:t>1</w:t>
            </w:r>
          </w:p>
        </w:tc>
        <w:tc>
          <w:tcPr>
            <w:tcW w:w="11399" w:type="dxa"/>
            <w:tcMar>
              <w:top w:w="50" w:type="dxa"/>
              <w:left w:w="100" w:type="dxa"/>
            </w:tcMar>
            <w:vAlign w:val="center"/>
          </w:tcPr>
          <w:p w14:paraId="7ED80B33">
            <w:pPr>
              <w:spacing w:before="0" w:after="0" w:line="336" w:lineRule="auto"/>
              <w:ind w:left="365"/>
              <w:jc w:val="both"/>
            </w:pPr>
            <w:r>
              <w:rPr>
                <w:rFonts w:ascii="Times New Roman" w:hAnsi="Times New Roman"/>
                <w:b w:val="0"/>
                <w:i w:val="0"/>
                <w:color w:val="000000"/>
                <w:sz w:val="24"/>
              </w:rPr>
              <w:t>Представление:</w:t>
            </w:r>
            <w:r>
              <w:rPr>
                <w:rFonts w:ascii="Times New Roman" w:hAnsi="Times New Roman"/>
                <w:b w:val="0"/>
                <w:i/>
                <w:color w:val="000000"/>
                <w:sz w:val="24"/>
                <w:shd w:val="clear" w:fill="FFFFFF"/>
              </w:rPr>
              <w:t xml:space="preserve"> </w:t>
            </w:r>
          </w:p>
        </w:tc>
      </w:tr>
      <w:tr w14:paraId="3FCC8E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69247FB">
            <w:pPr>
              <w:spacing w:before="0" w:after="0" w:line="336" w:lineRule="auto"/>
              <w:ind w:left="365"/>
              <w:jc w:val="center"/>
            </w:pPr>
            <w:r>
              <w:rPr>
                <w:rFonts w:ascii="Times New Roman" w:hAnsi="Times New Roman"/>
                <w:b w:val="0"/>
                <w:i w:val="0"/>
                <w:color w:val="000000"/>
                <w:sz w:val="24"/>
              </w:rPr>
              <w:t>1.1</w:t>
            </w:r>
          </w:p>
        </w:tc>
        <w:tc>
          <w:tcPr>
            <w:tcW w:w="11399" w:type="dxa"/>
            <w:tcMar>
              <w:top w:w="50" w:type="dxa"/>
              <w:left w:w="100" w:type="dxa"/>
            </w:tcMar>
            <w:vAlign w:val="center"/>
          </w:tcPr>
          <w:p w14:paraId="14321F28">
            <w:pPr>
              <w:spacing w:before="0" w:after="0" w:line="336" w:lineRule="auto"/>
              <w:ind w:left="365"/>
              <w:jc w:val="both"/>
            </w:pPr>
            <w:r>
              <w:rPr>
                <w:rFonts w:ascii="Times New Roman" w:hAnsi="Times New Roman"/>
                <w:b w:val="0"/>
                <w:i w:val="0"/>
                <w:color w:val="000000"/>
                <w:sz w:val="24"/>
              </w:rPr>
              <w:t>о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tc>
      </w:tr>
      <w:tr w14:paraId="18D293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10927A6">
            <w:pPr>
              <w:spacing w:before="0" w:after="0" w:line="336" w:lineRule="auto"/>
              <w:ind w:left="365"/>
              <w:jc w:val="center"/>
            </w:pPr>
            <w:r>
              <w:rPr>
                <w:rFonts w:ascii="Times New Roman" w:hAnsi="Times New Roman"/>
                <w:b w:val="0"/>
                <w:i w:val="0"/>
                <w:color w:val="000000"/>
                <w:sz w:val="24"/>
              </w:rPr>
              <w:t>1.2</w:t>
            </w:r>
          </w:p>
        </w:tc>
        <w:tc>
          <w:tcPr>
            <w:tcW w:w="11399" w:type="dxa"/>
            <w:tcMar>
              <w:top w:w="50" w:type="dxa"/>
              <w:left w:w="100" w:type="dxa"/>
            </w:tcMar>
            <w:vAlign w:val="center"/>
          </w:tcPr>
          <w:p w14:paraId="6AD47D1E">
            <w:pPr>
              <w:spacing w:before="0" w:after="0" w:line="336" w:lineRule="auto"/>
              <w:ind w:left="365"/>
              <w:jc w:val="both"/>
            </w:pPr>
            <w:r>
              <w:rPr>
                <w:rFonts w:ascii="Times New Roman" w:hAnsi="Times New Roman"/>
                <w:b w:val="0"/>
                <w:i w:val="0"/>
                <w:color w:val="000000"/>
                <w:sz w:val="24"/>
              </w:rPr>
              <w:t>о научных методах познания, в том числе экспериментальных и теоретических методах исследования веществ и изучения химических реакций; умение использовать модели для объяснения строения атомов и молекул</w:t>
            </w:r>
          </w:p>
        </w:tc>
      </w:tr>
      <w:tr w14:paraId="31825D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3E58F98E">
            <w:pPr>
              <w:spacing w:before="0" w:after="0" w:line="336" w:lineRule="auto"/>
              <w:ind w:left="365"/>
              <w:jc w:val="center"/>
            </w:pPr>
            <w:r>
              <w:rPr>
                <w:rFonts w:ascii="Times New Roman" w:hAnsi="Times New Roman"/>
                <w:b w:val="0"/>
                <w:i w:val="0"/>
                <w:color w:val="000000"/>
                <w:sz w:val="24"/>
              </w:rPr>
              <w:t>1.3</w:t>
            </w:r>
          </w:p>
        </w:tc>
        <w:tc>
          <w:tcPr>
            <w:tcW w:w="11399" w:type="dxa"/>
            <w:tcMar>
              <w:top w:w="50" w:type="dxa"/>
              <w:left w:w="100" w:type="dxa"/>
            </w:tcMar>
            <w:vAlign w:val="center"/>
          </w:tcPr>
          <w:p w14:paraId="19FE09FC">
            <w:pPr>
              <w:spacing w:before="0" w:after="0" w:line="336" w:lineRule="auto"/>
              <w:ind w:left="365"/>
              <w:jc w:val="both"/>
            </w:pPr>
            <w:r>
              <w:rPr>
                <w:rFonts w:ascii="Times New Roman" w:hAnsi="Times New Roman"/>
                <w:b w:val="0"/>
                <w:i w:val="0"/>
                <w:color w:val="000000"/>
                <w:sz w:val="24"/>
              </w:rPr>
              <w:t>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tc>
      </w:tr>
      <w:tr w14:paraId="738BB4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78325882">
            <w:pPr>
              <w:spacing w:before="0" w:after="0" w:line="336" w:lineRule="auto"/>
              <w:ind w:left="365"/>
              <w:jc w:val="center"/>
            </w:pPr>
            <w:r>
              <w:rPr>
                <w:rFonts w:ascii="Times New Roman" w:hAnsi="Times New Roman"/>
                <w:b w:val="0"/>
                <w:i w:val="0"/>
                <w:color w:val="000000"/>
                <w:sz w:val="24"/>
              </w:rPr>
              <w:t>2</w:t>
            </w:r>
          </w:p>
        </w:tc>
        <w:tc>
          <w:tcPr>
            <w:tcW w:w="11399" w:type="dxa"/>
            <w:tcMar>
              <w:top w:w="50" w:type="dxa"/>
              <w:left w:w="100" w:type="dxa"/>
            </w:tcMar>
            <w:vAlign w:val="center"/>
          </w:tcPr>
          <w:p w14:paraId="01FA9490">
            <w:pPr>
              <w:spacing w:before="0" w:after="0" w:line="336" w:lineRule="auto"/>
              <w:ind w:left="365"/>
              <w:jc w:val="both"/>
            </w:pPr>
            <w:r>
              <w:rPr>
                <w:rFonts w:ascii="Times New Roman" w:hAnsi="Times New Roman"/>
                <w:b w:val="0"/>
                <w:i w:val="0"/>
                <w:color w:val="000000"/>
                <w:sz w:val="24"/>
              </w:rPr>
              <w:t>Владение системой химических знаний и умение применять систему химических знаний, которая включает:</w:t>
            </w:r>
          </w:p>
        </w:tc>
      </w:tr>
      <w:tr w14:paraId="536A17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5A797C5C">
            <w:pPr>
              <w:spacing w:before="0" w:after="0" w:line="336" w:lineRule="auto"/>
              <w:ind w:left="365"/>
              <w:jc w:val="center"/>
            </w:pPr>
            <w:r>
              <w:rPr>
                <w:rFonts w:ascii="Times New Roman" w:hAnsi="Times New Roman"/>
                <w:b w:val="0"/>
                <w:i w:val="0"/>
                <w:color w:val="000000"/>
                <w:sz w:val="24"/>
              </w:rPr>
              <w:t>2.1</w:t>
            </w:r>
          </w:p>
        </w:tc>
        <w:tc>
          <w:tcPr>
            <w:tcW w:w="11399" w:type="dxa"/>
            <w:tcMar>
              <w:top w:w="50" w:type="dxa"/>
              <w:left w:w="100" w:type="dxa"/>
            </w:tcMar>
            <w:vAlign w:val="center"/>
          </w:tcPr>
          <w:p w14:paraId="7A856EE3">
            <w:pPr>
              <w:spacing w:before="0" w:after="0" w:line="336" w:lineRule="auto"/>
              <w:ind w:left="365"/>
              <w:jc w:val="both"/>
            </w:pPr>
            <w:r>
              <w:rPr>
                <w:rFonts w:ascii="Times New Roman" w:hAnsi="Times New Roman"/>
                <w:b w:val="0"/>
                <w:i w:val="0"/>
                <w:color w:val="000000"/>
                <w:spacing w:val="-2"/>
                <w:sz w:val="24"/>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объём,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электронный слой атома, атомная 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решётка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ПДК, коррозия металлов, сплавы</w:t>
            </w:r>
          </w:p>
        </w:tc>
      </w:tr>
      <w:tr w14:paraId="3624B2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19773441">
            <w:pPr>
              <w:spacing w:before="0" w:after="0" w:line="336" w:lineRule="auto"/>
              <w:ind w:left="365"/>
              <w:jc w:val="center"/>
            </w:pPr>
            <w:r>
              <w:rPr>
                <w:rFonts w:ascii="Times New Roman" w:hAnsi="Times New Roman"/>
                <w:b w:val="0"/>
                <w:i w:val="0"/>
                <w:color w:val="000000"/>
                <w:sz w:val="24"/>
              </w:rPr>
              <w:t>2.2</w:t>
            </w:r>
          </w:p>
        </w:tc>
        <w:tc>
          <w:tcPr>
            <w:tcW w:w="11399" w:type="dxa"/>
            <w:tcMar>
              <w:top w:w="50" w:type="dxa"/>
              <w:left w:w="100" w:type="dxa"/>
            </w:tcMar>
            <w:vAlign w:val="center"/>
          </w:tcPr>
          <w:p w14:paraId="1558BD1F">
            <w:pPr>
              <w:spacing w:before="0" w:after="0" w:line="336" w:lineRule="auto"/>
              <w:ind w:left="365"/>
              <w:jc w:val="both"/>
            </w:pPr>
            <w:r>
              <w:rPr>
                <w:rFonts w:ascii="Times New Roman" w:hAnsi="Times New Roman"/>
                <w:b w:val="0"/>
                <w:i w:val="0"/>
                <w:color w:val="000000"/>
                <w:sz w:val="24"/>
              </w:rPr>
              <w:t>основополагающие законы химии: закон сохранения массы, периодический закон Д.И. Менделеева, закон постоянства состава, закон Авогадро</w:t>
            </w:r>
          </w:p>
        </w:tc>
      </w:tr>
      <w:tr w14:paraId="23B2EC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A68C251">
            <w:pPr>
              <w:spacing w:before="0" w:after="0" w:line="336" w:lineRule="auto"/>
              <w:ind w:left="365"/>
              <w:jc w:val="center"/>
            </w:pPr>
            <w:r>
              <w:rPr>
                <w:rFonts w:ascii="Times New Roman" w:hAnsi="Times New Roman"/>
                <w:b w:val="0"/>
                <w:i w:val="0"/>
                <w:color w:val="000000"/>
                <w:sz w:val="24"/>
              </w:rPr>
              <w:t>2.3</w:t>
            </w:r>
          </w:p>
        </w:tc>
        <w:tc>
          <w:tcPr>
            <w:tcW w:w="11399" w:type="dxa"/>
            <w:tcMar>
              <w:top w:w="50" w:type="dxa"/>
              <w:left w:w="100" w:type="dxa"/>
            </w:tcMar>
            <w:vAlign w:val="center"/>
          </w:tcPr>
          <w:p w14:paraId="730C4B78">
            <w:pPr>
              <w:spacing w:before="0" w:after="0" w:line="336" w:lineRule="auto"/>
              <w:ind w:left="365"/>
              <w:jc w:val="both"/>
            </w:pPr>
            <w:r>
              <w:rPr>
                <w:rFonts w:ascii="Times New Roman" w:hAnsi="Times New Roman"/>
                <w:b w:val="0"/>
                <w:i w:val="0"/>
                <w:color w:val="000000"/>
                <w:sz w:val="24"/>
              </w:rPr>
              <w:t xml:space="preserve">теории химии: атомно-молекулярная теория, теория электролитической диссоциации </w:t>
            </w:r>
          </w:p>
        </w:tc>
      </w:tr>
      <w:tr w14:paraId="45C2A3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1A3EE273">
            <w:pPr>
              <w:spacing w:before="0" w:after="0" w:line="336" w:lineRule="auto"/>
              <w:ind w:left="365"/>
              <w:jc w:val="center"/>
            </w:pPr>
            <w:r>
              <w:rPr>
                <w:rFonts w:ascii="Times New Roman" w:hAnsi="Times New Roman"/>
                <w:b w:val="0"/>
                <w:i w:val="0"/>
                <w:color w:val="000000"/>
                <w:sz w:val="24"/>
              </w:rPr>
              <w:t>3</w:t>
            </w:r>
          </w:p>
        </w:tc>
        <w:tc>
          <w:tcPr>
            <w:tcW w:w="11399" w:type="dxa"/>
            <w:tcMar>
              <w:top w:w="50" w:type="dxa"/>
              <w:left w:w="100" w:type="dxa"/>
            </w:tcMar>
            <w:vAlign w:val="center"/>
          </w:tcPr>
          <w:p w14:paraId="09F03C7F">
            <w:pPr>
              <w:spacing w:before="0" w:after="0" w:line="336" w:lineRule="auto"/>
              <w:ind w:left="365"/>
              <w:jc w:val="both"/>
            </w:pPr>
            <w:r>
              <w:rPr>
                <w:rFonts w:ascii="Times New Roman" w:hAnsi="Times New Roman"/>
                <w:b w:val="0"/>
                <w:i w:val="0"/>
                <w:color w:val="000000"/>
                <w:sz w:val="24"/>
              </w:rPr>
              <w:t>Владение основами химической грамотности, включающей:</w:t>
            </w:r>
            <w:r>
              <w:rPr>
                <w:rFonts w:ascii="Times New Roman" w:hAnsi="Times New Roman"/>
                <w:b w:val="0"/>
                <w:i/>
                <w:color w:val="000000"/>
                <w:sz w:val="24"/>
                <w:shd w:val="clear" w:fill="FFFFFF"/>
              </w:rPr>
              <w:t xml:space="preserve"> </w:t>
            </w:r>
          </w:p>
        </w:tc>
      </w:tr>
      <w:tr w14:paraId="23125B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0AAF9DBF">
            <w:pPr>
              <w:spacing w:before="0" w:after="0" w:line="336" w:lineRule="auto"/>
              <w:ind w:left="365"/>
              <w:jc w:val="center"/>
            </w:pPr>
            <w:r>
              <w:rPr>
                <w:rFonts w:ascii="Times New Roman" w:hAnsi="Times New Roman"/>
                <w:b w:val="0"/>
                <w:i w:val="0"/>
                <w:color w:val="000000"/>
                <w:sz w:val="24"/>
              </w:rPr>
              <w:t>3.1</w:t>
            </w:r>
          </w:p>
        </w:tc>
        <w:tc>
          <w:tcPr>
            <w:tcW w:w="11399" w:type="dxa"/>
            <w:tcMar>
              <w:top w:w="50" w:type="dxa"/>
              <w:left w:w="100" w:type="dxa"/>
            </w:tcMar>
            <w:vAlign w:val="center"/>
          </w:tcPr>
          <w:p w14:paraId="6F447624">
            <w:pPr>
              <w:spacing w:before="0" w:after="0" w:line="336" w:lineRule="auto"/>
              <w:ind w:left="365"/>
              <w:jc w:val="both"/>
            </w:pPr>
            <w:r>
              <w:rPr>
                <w:rFonts w:ascii="Times New Roman" w:hAnsi="Times New Roman"/>
                <w:b w:val="0"/>
                <w:i w:val="0"/>
                <w:color w:val="000000"/>
                <w:sz w:val="24"/>
              </w:rPr>
              <w:t>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 и понимание значения жиров, белков, углеводов для организма человека; умение прогнозировать влияние веществ и химических процессов на организм человека и окружающую природную среду</w:t>
            </w:r>
          </w:p>
        </w:tc>
      </w:tr>
      <w:tr w14:paraId="2BAE83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369C534F">
            <w:pPr>
              <w:spacing w:before="0" w:after="0" w:line="336" w:lineRule="auto"/>
              <w:ind w:left="365"/>
              <w:jc w:val="center"/>
            </w:pPr>
            <w:r>
              <w:rPr>
                <w:rFonts w:ascii="Times New Roman" w:hAnsi="Times New Roman"/>
                <w:b w:val="0"/>
                <w:i w:val="0"/>
                <w:color w:val="000000"/>
                <w:sz w:val="24"/>
              </w:rPr>
              <w:t>3.2</w:t>
            </w:r>
          </w:p>
        </w:tc>
        <w:tc>
          <w:tcPr>
            <w:tcW w:w="11399" w:type="dxa"/>
            <w:tcMar>
              <w:top w:w="50" w:type="dxa"/>
              <w:left w:w="100" w:type="dxa"/>
            </w:tcMar>
            <w:vAlign w:val="center"/>
          </w:tcPr>
          <w:p w14:paraId="1DE49DCF">
            <w:pPr>
              <w:spacing w:before="0" w:after="0" w:line="336" w:lineRule="auto"/>
              <w:ind w:left="365"/>
              <w:jc w:val="both"/>
            </w:pPr>
            <w:r>
              <w:rPr>
                <w:rFonts w:ascii="Times New Roman" w:hAnsi="Times New Roman"/>
                <w:b w:val="0"/>
                <w:i w:val="0"/>
                <w:color w:val="000000"/>
                <w:sz w:val="24"/>
              </w:rPr>
              <w:t>умение интегрировать химические знания со знаниями других учебных предметов</w:t>
            </w:r>
          </w:p>
        </w:tc>
      </w:tr>
      <w:tr w14:paraId="62A54A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DEBF206">
            <w:pPr>
              <w:spacing w:before="0" w:after="0" w:line="336" w:lineRule="auto"/>
              <w:ind w:left="365"/>
              <w:jc w:val="center"/>
            </w:pPr>
            <w:r>
              <w:rPr>
                <w:rFonts w:ascii="Times New Roman" w:hAnsi="Times New Roman"/>
                <w:b w:val="0"/>
                <w:i w:val="0"/>
                <w:color w:val="000000"/>
                <w:sz w:val="24"/>
              </w:rPr>
              <w:t>3.3</w:t>
            </w:r>
          </w:p>
        </w:tc>
        <w:tc>
          <w:tcPr>
            <w:tcW w:w="11399" w:type="dxa"/>
            <w:tcMar>
              <w:top w:w="50" w:type="dxa"/>
              <w:left w:w="100" w:type="dxa"/>
            </w:tcMar>
            <w:vAlign w:val="center"/>
          </w:tcPr>
          <w:p w14:paraId="50058078">
            <w:pPr>
              <w:spacing w:before="0" w:after="0" w:line="336" w:lineRule="auto"/>
              <w:ind w:left="365"/>
              <w:jc w:val="both"/>
            </w:pPr>
            <w:r>
              <w:rPr>
                <w:rFonts w:ascii="Times New Roman" w:hAnsi="Times New Roman"/>
                <w:b w:val="0"/>
                <w:i w:val="0"/>
                <w:color w:val="000000"/>
                <w:sz w:val="24"/>
              </w:rPr>
              <w:t xml:space="preserve">наличие опыта работы с различными источниками информации по химии (научная и научно-популярная литература, словари, справочники, интернет-ресурсы) </w:t>
            </w:r>
          </w:p>
        </w:tc>
      </w:tr>
      <w:tr w14:paraId="24B84B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07B8F151">
            <w:pPr>
              <w:spacing w:before="0" w:after="0" w:line="336" w:lineRule="auto"/>
              <w:ind w:left="365"/>
              <w:jc w:val="center"/>
            </w:pPr>
            <w:r>
              <w:rPr>
                <w:rFonts w:ascii="Times New Roman" w:hAnsi="Times New Roman"/>
                <w:b w:val="0"/>
                <w:i w:val="0"/>
                <w:color w:val="000000"/>
                <w:sz w:val="24"/>
              </w:rPr>
              <w:t>3.4</w:t>
            </w:r>
          </w:p>
        </w:tc>
        <w:tc>
          <w:tcPr>
            <w:tcW w:w="11399" w:type="dxa"/>
            <w:tcMar>
              <w:top w:w="50" w:type="dxa"/>
              <w:left w:w="100" w:type="dxa"/>
            </w:tcMar>
            <w:vAlign w:val="center"/>
          </w:tcPr>
          <w:p w14:paraId="0325108F">
            <w:pPr>
              <w:spacing w:before="0" w:after="0" w:line="336" w:lineRule="auto"/>
              <w:ind w:left="365"/>
              <w:jc w:val="both"/>
            </w:pPr>
            <w:r>
              <w:rPr>
                <w:rFonts w:ascii="Times New Roman" w:hAnsi="Times New Roman"/>
                <w:b w:val="0"/>
                <w:i w:val="0"/>
                <w:color w:val="000000"/>
                <w:sz w:val="24"/>
              </w:rPr>
              <w:t>умение объективно оценивать информацию о веществах, их превращениях и практическом применении и умение использовать её для решения учебно-познавательных задач</w:t>
            </w:r>
          </w:p>
        </w:tc>
      </w:tr>
      <w:tr w14:paraId="7E5A56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9833F63">
            <w:pPr>
              <w:spacing w:before="0" w:after="0" w:line="336" w:lineRule="auto"/>
              <w:ind w:left="365"/>
              <w:jc w:val="center"/>
            </w:pPr>
            <w:r>
              <w:rPr>
                <w:rFonts w:ascii="Times New Roman" w:hAnsi="Times New Roman"/>
                <w:b w:val="0"/>
                <w:i w:val="0"/>
                <w:color w:val="000000"/>
                <w:sz w:val="24"/>
              </w:rPr>
              <w:t>4</w:t>
            </w:r>
          </w:p>
        </w:tc>
        <w:tc>
          <w:tcPr>
            <w:tcW w:w="11399" w:type="dxa"/>
            <w:tcMar>
              <w:top w:w="50" w:type="dxa"/>
              <w:left w:w="100" w:type="dxa"/>
            </w:tcMar>
            <w:vAlign w:val="center"/>
          </w:tcPr>
          <w:p w14:paraId="44102EDD">
            <w:pPr>
              <w:spacing w:before="0" w:after="0" w:line="336" w:lineRule="auto"/>
              <w:ind w:left="365"/>
              <w:jc w:val="both"/>
            </w:pPr>
            <w:r>
              <w:rPr>
                <w:rFonts w:ascii="Times New Roman" w:hAnsi="Times New Roman"/>
                <w:b w:val="0"/>
                <w:i w:val="0"/>
                <w:color w:val="000000"/>
                <w:sz w:val="24"/>
              </w:rPr>
              <w:t>Владение основами понятийного аппарата и символического языка химии для составления формул неорганических веществ, уравнений химических реакций; основами химической номенклатуры (IUPAC и тривиальной)</w:t>
            </w:r>
            <w:r>
              <w:rPr>
                <w:rFonts w:ascii="Times New Roman" w:hAnsi="Times New Roman"/>
                <w:b w:val="0"/>
                <w:i w:val="0"/>
                <w:color w:val="000000"/>
                <w:sz w:val="24"/>
                <w:shd w:val="clear" w:fill="FFFFFF"/>
              </w:rPr>
              <w:t xml:space="preserve"> </w:t>
            </w:r>
          </w:p>
        </w:tc>
      </w:tr>
      <w:tr w14:paraId="368CF1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D396DDE">
            <w:pPr>
              <w:spacing w:before="0" w:after="0" w:line="336" w:lineRule="auto"/>
              <w:ind w:left="365"/>
              <w:jc w:val="center"/>
            </w:pPr>
            <w:r>
              <w:rPr>
                <w:rFonts w:ascii="Times New Roman" w:hAnsi="Times New Roman"/>
                <w:b w:val="0"/>
                <w:i w:val="0"/>
                <w:color w:val="000000"/>
                <w:sz w:val="24"/>
              </w:rPr>
              <w:t>5</w:t>
            </w:r>
          </w:p>
        </w:tc>
        <w:tc>
          <w:tcPr>
            <w:tcW w:w="11399" w:type="dxa"/>
            <w:tcMar>
              <w:top w:w="50" w:type="dxa"/>
              <w:left w:w="100" w:type="dxa"/>
            </w:tcMar>
            <w:vAlign w:val="center"/>
          </w:tcPr>
          <w:p w14:paraId="694A6D89">
            <w:pPr>
              <w:spacing w:before="0" w:after="0" w:line="336" w:lineRule="auto"/>
              <w:ind w:left="365"/>
              <w:jc w:val="both"/>
            </w:pPr>
            <w:r>
              <w:rPr>
                <w:rFonts w:ascii="Times New Roman" w:hAnsi="Times New Roman"/>
                <w:b w:val="0"/>
                <w:i w:val="0"/>
                <w:color w:val="000000"/>
                <w:sz w:val="24"/>
              </w:rPr>
              <w:t>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трёх периодов, калия и кальция</w:t>
            </w:r>
          </w:p>
        </w:tc>
      </w:tr>
      <w:tr w14:paraId="6F5CDA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60C9CC7">
            <w:pPr>
              <w:spacing w:before="0" w:after="0" w:line="336" w:lineRule="auto"/>
              <w:ind w:left="365"/>
              <w:jc w:val="center"/>
            </w:pPr>
            <w:r>
              <w:rPr>
                <w:rFonts w:ascii="Times New Roman" w:hAnsi="Times New Roman"/>
                <w:b w:val="0"/>
                <w:i w:val="0"/>
                <w:color w:val="000000"/>
                <w:sz w:val="24"/>
              </w:rPr>
              <w:t>6</w:t>
            </w:r>
          </w:p>
        </w:tc>
        <w:tc>
          <w:tcPr>
            <w:tcW w:w="11399" w:type="dxa"/>
            <w:tcMar>
              <w:top w:w="50" w:type="dxa"/>
              <w:left w:w="100" w:type="dxa"/>
            </w:tcMar>
            <w:vAlign w:val="center"/>
          </w:tcPr>
          <w:p w14:paraId="2213B8C9">
            <w:pPr>
              <w:spacing w:before="0" w:after="0" w:line="336" w:lineRule="auto"/>
              <w:ind w:left="365"/>
              <w:jc w:val="both"/>
            </w:pPr>
            <w:r>
              <w:rPr>
                <w:rFonts w:ascii="Times New Roman" w:hAnsi="Times New Roman"/>
                <w:b w:val="0"/>
                <w:i w:val="0"/>
                <w:color w:val="000000"/>
                <w:sz w:val="24"/>
              </w:rPr>
              <w:t>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w:t>
            </w:r>
          </w:p>
        </w:tc>
      </w:tr>
      <w:tr w14:paraId="5032FB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58C76E4A">
            <w:pPr>
              <w:spacing w:before="0" w:after="0" w:line="336" w:lineRule="auto"/>
              <w:ind w:left="365"/>
              <w:jc w:val="center"/>
            </w:pPr>
            <w:r>
              <w:rPr>
                <w:rFonts w:ascii="Times New Roman" w:hAnsi="Times New Roman"/>
                <w:b w:val="0"/>
                <w:i w:val="0"/>
                <w:color w:val="000000"/>
                <w:sz w:val="24"/>
              </w:rPr>
              <w:t>7</w:t>
            </w:r>
          </w:p>
        </w:tc>
        <w:tc>
          <w:tcPr>
            <w:tcW w:w="11399" w:type="dxa"/>
            <w:tcMar>
              <w:top w:w="50" w:type="dxa"/>
              <w:left w:w="100" w:type="dxa"/>
            </w:tcMar>
            <w:vAlign w:val="center"/>
          </w:tcPr>
          <w:p w14:paraId="0F78EB8B">
            <w:pPr>
              <w:spacing w:before="0" w:after="0" w:line="336" w:lineRule="auto"/>
              <w:ind w:left="365"/>
              <w:jc w:val="both"/>
            </w:pPr>
            <w:r>
              <w:rPr>
                <w:rFonts w:ascii="Times New Roman" w:hAnsi="Times New Roman"/>
                <w:b w:val="0"/>
                <w:i w:val="0"/>
                <w:color w:val="000000"/>
                <w:sz w:val="24"/>
              </w:rPr>
              <w:t>Умение классифицировать:</w:t>
            </w:r>
            <w:r>
              <w:rPr>
                <w:rFonts w:ascii="Times New Roman" w:hAnsi="Times New Roman"/>
                <w:b w:val="0"/>
                <w:i w:val="0"/>
                <w:color w:val="000000"/>
                <w:sz w:val="24"/>
                <w:shd w:val="clear" w:fill="FFFFFF"/>
              </w:rPr>
              <w:t xml:space="preserve"> </w:t>
            </w:r>
          </w:p>
        </w:tc>
      </w:tr>
      <w:tr w14:paraId="40BEA6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7600938C">
            <w:pPr>
              <w:spacing w:before="0" w:after="0" w:line="336" w:lineRule="auto"/>
              <w:ind w:left="365"/>
              <w:jc w:val="center"/>
            </w:pPr>
            <w:r>
              <w:rPr>
                <w:rFonts w:ascii="Times New Roman" w:hAnsi="Times New Roman"/>
                <w:b w:val="0"/>
                <w:i w:val="0"/>
                <w:color w:val="000000"/>
                <w:sz w:val="24"/>
              </w:rPr>
              <w:t>7.1</w:t>
            </w:r>
          </w:p>
        </w:tc>
        <w:tc>
          <w:tcPr>
            <w:tcW w:w="11399" w:type="dxa"/>
            <w:tcMar>
              <w:top w:w="50" w:type="dxa"/>
              <w:left w:w="100" w:type="dxa"/>
            </w:tcMar>
            <w:vAlign w:val="center"/>
          </w:tcPr>
          <w:p w14:paraId="147D2BCD">
            <w:pPr>
              <w:spacing w:before="0" w:after="0" w:line="336" w:lineRule="auto"/>
              <w:ind w:left="365"/>
              <w:jc w:val="both"/>
            </w:pPr>
            <w:r>
              <w:rPr>
                <w:rFonts w:ascii="Times New Roman" w:hAnsi="Times New Roman"/>
                <w:b w:val="0"/>
                <w:i w:val="0"/>
                <w:color w:val="000000"/>
                <w:sz w:val="24"/>
              </w:rPr>
              <w:t>химические элементы</w:t>
            </w:r>
          </w:p>
        </w:tc>
      </w:tr>
      <w:tr w14:paraId="6A8A2A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725EA483">
            <w:pPr>
              <w:spacing w:before="0" w:after="0" w:line="336" w:lineRule="auto"/>
              <w:ind w:left="365"/>
              <w:jc w:val="center"/>
            </w:pPr>
            <w:r>
              <w:rPr>
                <w:rFonts w:ascii="Times New Roman" w:hAnsi="Times New Roman"/>
                <w:b w:val="0"/>
                <w:i w:val="0"/>
                <w:color w:val="000000"/>
                <w:sz w:val="24"/>
              </w:rPr>
              <w:t>7.2</w:t>
            </w:r>
          </w:p>
        </w:tc>
        <w:tc>
          <w:tcPr>
            <w:tcW w:w="11399" w:type="dxa"/>
            <w:tcMar>
              <w:top w:w="50" w:type="dxa"/>
              <w:left w:w="100" w:type="dxa"/>
            </w:tcMar>
            <w:vAlign w:val="center"/>
          </w:tcPr>
          <w:p w14:paraId="6E3CEF02">
            <w:pPr>
              <w:spacing w:before="0" w:after="0" w:line="336" w:lineRule="auto"/>
              <w:ind w:left="365"/>
              <w:jc w:val="both"/>
            </w:pPr>
            <w:r>
              <w:rPr>
                <w:rFonts w:ascii="Times New Roman" w:hAnsi="Times New Roman"/>
                <w:b w:val="0"/>
                <w:i w:val="0"/>
                <w:color w:val="000000"/>
                <w:sz w:val="24"/>
              </w:rPr>
              <w:t>неорганические вещества</w:t>
            </w:r>
          </w:p>
        </w:tc>
      </w:tr>
      <w:tr w14:paraId="127A11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7B424530">
            <w:pPr>
              <w:spacing w:before="0" w:after="0" w:line="336" w:lineRule="auto"/>
              <w:ind w:left="365"/>
              <w:jc w:val="center"/>
            </w:pPr>
            <w:r>
              <w:rPr>
                <w:rFonts w:ascii="Times New Roman" w:hAnsi="Times New Roman"/>
                <w:b w:val="0"/>
                <w:i w:val="0"/>
                <w:color w:val="000000"/>
                <w:sz w:val="24"/>
              </w:rPr>
              <w:t>7.3</w:t>
            </w:r>
          </w:p>
        </w:tc>
        <w:tc>
          <w:tcPr>
            <w:tcW w:w="11399" w:type="dxa"/>
            <w:tcMar>
              <w:top w:w="50" w:type="dxa"/>
              <w:left w:w="100" w:type="dxa"/>
            </w:tcMar>
            <w:vAlign w:val="center"/>
          </w:tcPr>
          <w:p w14:paraId="737E8992">
            <w:pPr>
              <w:spacing w:before="0" w:after="0" w:line="336" w:lineRule="auto"/>
              <w:ind w:left="365"/>
              <w:jc w:val="both"/>
            </w:pPr>
            <w:r>
              <w:rPr>
                <w:rFonts w:ascii="Times New Roman" w:hAnsi="Times New Roman"/>
                <w:b w:val="0"/>
                <w:i w:val="0"/>
                <w:color w:val="000000"/>
                <w:sz w:val="24"/>
              </w:rPr>
              <w:t>химические реакции</w:t>
            </w:r>
          </w:p>
        </w:tc>
      </w:tr>
      <w:tr w14:paraId="3FD4C7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4D56D771">
            <w:pPr>
              <w:spacing w:before="0" w:after="0" w:line="336" w:lineRule="auto"/>
              <w:ind w:left="365"/>
              <w:jc w:val="center"/>
            </w:pPr>
            <w:r>
              <w:rPr>
                <w:rFonts w:ascii="Times New Roman" w:hAnsi="Times New Roman"/>
                <w:b w:val="0"/>
                <w:i w:val="0"/>
                <w:color w:val="000000"/>
                <w:sz w:val="24"/>
              </w:rPr>
              <w:t>8</w:t>
            </w:r>
          </w:p>
        </w:tc>
        <w:tc>
          <w:tcPr>
            <w:tcW w:w="11399" w:type="dxa"/>
            <w:tcMar>
              <w:top w:w="50" w:type="dxa"/>
              <w:left w:w="100" w:type="dxa"/>
            </w:tcMar>
            <w:vAlign w:val="center"/>
          </w:tcPr>
          <w:p w14:paraId="028562BD">
            <w:pPr>
              <w:spacing w:before="0" w:after="0" w:line="336" w:lineRule="auto"/>
              <w:ind w:left="365"/>
              <w:jc w:val="both"/>
            </w:pPr>
            <w:r>
              <w:rPr>
                <w:rFonts w:ascii="Times New Roman" w:hAnsi="Times New Roman"/>
                <w:b w:val="0"/>
                <w:i w:val="0"/>
                <w:color w:val="000000"/>
                <w:sz w:val="24"/>
              </w:rPr>
              <w:t>Умение определять:</w:t>
            </w:r>
            <w:r>
              <w:rPr>
                <w:rFonts w:ascii="Times New Roman" w:hAnsi="Times New Roman"/>
                <w:b w:val="0"/>
                <w:i w:val="0"/>
                <w:color w:val="000000"/>
                <w:sz w:val="24"/>
                <w:shd w:val="clear" w:fill="FFFFFF"/>
              </w:rPr>
              <w:t xml:space="preserve"> </w:t>
            </w:r>
          </w:p>
        </w:tc>
      </w:tr>
      <w:tr w14:paraId="0F4549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4DD0D6AC">
            <w:pPr>
              <w:spacing w:before="0" w:after="0" w:line="336" w:lineRule="auto"/>
              <w:ind w:left="365"/>
              <w:jc w:val="center"/>
            </w:pPr>
            <w:r>
              <w:rPr>
                <w:rFonts w:ascii="Times New Roman" w:hAnsi="Times New Roman"/>
                <w:b w:val="0"/>
                <w:i w:val="0"/>
                <w:color w:val="000000"/>
                <w:sz w:val="24"/>
              </w:rPr>
              <w:t>8.1</w:t>
            </w:r>
          </w:p>
        </w:tc>
        <w:tc>
          <w:tcPr>
            <w:tcW w:w="11399" w:type="dxa"/>
            <w:tcMar>
              <w:top w:w="50" w:type="dxa"/>
              <w:left w:w="100" w:type="dxa"/>
            </w:tcMar>
            <w:vAlign w:val="center"/>
          </w:tcPr>
          <w:p w14:paraId="47624755">
            <w:pPr>
              <w:spacing w:before="0" w:after="0" w:line="336" w:lineRule="auto"/>
              <w:ind w:left="365"/>
              <w:jc w:val="both"/>
            </w:pPr>
            <w:r>
              <w:rPr>
                <w:rFonts w:ascii="Times New Roman" w:hAnsi="Times New Roman"/>
                <w:b w:val="0"/>
                <w:i w:val="0"/>
                <w:color w:val="000000"/>
                <w:sz w:val="24"/>
              </w:rPr>
              <w:t>валентность и степень окисления химических элементов, заряд иона</w:t>
            </w:r>
          </w:p>
        </w:tc>
      </w:tr>
      <w:tr w14:paraId="78B2C4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740DC988">
            <w:pPr>
              <w:spacing w:before="0" w:after="0" w:line="336" w:lineRule="auto"/>
              <w:ind w:left="365"/>
              <w:jc w:val="center"/>
            </w:pPr>
            <w:r>
              <w:rPr>
                <w:rFonts w:ascii="Times New Roman" w:hAnsi="Times New Roman"/>
                <w:b w:val="0"/>
                <w:i w:val="0"/>
                <w:color w:val="000000"/>
                <w:sz w:val="24"/>
              </w:rPr>
              <w:t>8.2</w:t>
            </w:r>
          </w:p>
        </w:tc>
        <w:tc>
          <w:tcPr>
            <w:tcW w:w="11399" w:type="dxa"/>
            <w:tcMar>
              <w:top w:w="50" w:type="dxa"/>
              <w:left w:w="100" w:type="dxa"/>
            </w:tcMar>
            <w:vAlign w:val="center"/>
          </w:tcPr>
          <w:p w14:paraId="5922186F">
            <w:pPr>
              <w:spacing w:before="0" w:after="0" w:line="336" w:lineRule="auto"/>
              <w:ind w:left="365"/>
              <w:jc w:val="both"/>
            </w:pPr>
            <w:r>
              <w:rPr>
                <w:rFonts w:ascii="Times New Roman" w:hAnsi="Times New Roman"/>
                <w:b w:val="0"/>
                <w:i w:val="0"/>
                <w:color w:val="000000"/>
                <w:sz w:val="24"/>
              </w:rPr>
              <w:t xml:space="preserve">вид химической связи и тип кристаллической структуры в соединениях </w:t>
            </w:r>
          </w:p>
        </w:tc>
      </w:tr>
      <w:tr w14:paraId="7622CD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5CA51867">
            <w:pPr>
              <w:spacing w:before="0" w:after="0" w:line="336" w:lineRule="auto"/>
              <w:ind w:left="365"/>
              <w:jc w:val="center"/>
            </w:pPr>
            <w:r>
              <w:rPr>
                <w:rFonts w:ascii="Times New Roman" w:hAnsi="Times New Roman"/>
                <w:b w:val="0"/>
                <w:i w:val="0"/>
                <w:color w:val="000000"/>
                <w:sz w:val="24"/>
              </w:rPr>
              <w:t>8.3</w:t>
            </w:r>
          </w:p>
        </w:tc>
        <w:tc>
          <w:tcPr>
            <w:tcW w:w="11399" w:type="dxa"/>
            <w:tcMar>
              <w:top w:w="50" w:type="dxa"/>
              <w:left w:w="100" w:type="dxa"/>
            </w:tcMar>
            <w:vAlign w:val="center"/>
          </w:tcPr>
          <w:p w14:paraId="07DDEC7E">
            <w:pPr>
              <w:spacing w:before="0" w:after="0" w:line="336" w:lineRule="auto"/>
              <w:ind w:left="365"/>
              <w:jc w:val="both"/>
            </w:pPr>
            <w:r>
              <w:rPr>
                <w:rFonts w:ascii="Times New Roman" w:hAnsi="Times New Roman"/>
                <w:b w:val="0"/>
                <w:i w:val="0"/>
                <w:color w:val="000000"/>
                <w:sz w:val="24"/>
              </w:rPr>
              <w:t xml:space="preserve">характер среды в водных растворах веществ (кислот, оснований) </w:t>
            </w:r>
          </w:p>
        </w:tc>
      </w:tr>
      <w:tr w14:paraId="69A880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7B4D5ADE">
            <w:pPr>
              <w:spacing w:before="0" w:after="0" w:line="336" w:lineRule="auto"/>
              <w:ind w:left="365"/>
              <w:jc w:val="center"/>
            </w:pPr>
            <w:r>
              <w:rPr>
                <w:rFonts w:ascii="Times New Roman" w:hAnsi="Times New Roman"/>
                <w:b w:val="0"/>
                <w:i w:val="0"/>
                <w:color w:val="000000"/>
                <w:sz w:val="24"/>
              </w:rPr>
              <w:t>8.4</w:t>
            </w:r>
          </w:p>
        </w:tc>
        <w:tc>
          <w:tcPr>
            <w:tcW w:w="11399" w:type="dxa"/>
            <w:tcMar>
              <w:top w:w="50" w:type="dxa"/>
              <w:left w:w="100" w:type="dxa"/>
            </w:tcMar>
            <w:vAlign w:val="center"/>
          </w:tcPr>
          <w:p w14:paraId="21AD05AD">
            <w:pPr>
              <w:spacing w:before="0" w:after="0" w:line="336" w:lineRule="auto"/>
              <w:ind w:left="365"/>
              <w:jc w:val="both"/>
            </w:pPr>
            <w:r>
              <w:rPr>
                <w:rFonts w:ascii="Times New Roman" w:hAnsi="Times New Roman"/>
                <w:b w:val="0"/>
                <w:i w:val="0"/>
                <w:color w:val="000000"/>
                <w:sz w:val="24"/>
              </w:rPr>
              <w:t>окислитель и восстановитель</w:t>
            </w:r>
          </w:p>
        </w:tc>
      </w:tr>
      <w:tr w14:paraId="78AAFD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33E61B80">
            <w:pPr>
              <w:spacing w:before="0" w:after="0" w:line="336" w:lineRule="auto"/>
              <w:ind w:left="365"/>
              <w:jc w:val="center"/>
            </w:pPr>
            <w:r>
              <w:rPr>
                <w:rFonts w:ascii="Times New Roman" w:hAnsi="Times New Roman"/>
                <w:b w:val="0"/>
                <w:i w:val="0"/>
                <w:color w:val="000000"/>
                <w:sz w:val="24"/>
              </w:rPr>
              <w:t>9</w:t>
            </w:r>
          </w:p>
        </w:tc>
        <w:tc>
          <w:tcPr>
            <w:tcW w:w="11399" w:type="dxa"/>
            <w:tcMar>
              <w:top w:w="50" w:type="dxa"/>
              <w:left w:w="100" w:type="dxa"/>
            </w:tcMar>
            <w:vAlign w:val="center"/>
          </w:tcPr>
          <w:p w14:paraId="00610045">
            <w:pPr>
              <w:spacing w:before="0" w:after="0" w:line="336" w:lineRule="auto"/>
              <w:ind w:left="365"/>
              <w:jc w:val="both"/>
            </w:pPr>
            <w:r>
              <w:rPr>
                <w:rFonts w:ascii="Times New Roman" w:hAnsi="Times New Roman"/>
                <w:b w:val="0"/>
                <w:i w:val="0"/>
                <w:color w:val="000000"/>
                <w:sz w:val="24"/>
              </w:rPr>
              <w:t>Умение характеризовать физические и химические свойства:</w:t>
            </w:r>
            <w:r>
              <w:rPr>
                <w:rFonts w:ascii="Times New Roman" w:hAnsi="Times New Roman"/>
                <w:b w:val="0"/>
                <w:i w:val="0"/>
                <w:color w:val="000000"/>
                <w:sz w:val="24"/>
                <w:shd w:val="clear" w:fill="FFFFFF"/>
              </w:rPr>
              <w:t xml:space="preserve"> </w:t>
            </w:r>
          </w:p>
        </w:tc>
      </w:tr>
      <w:tr w14:paraId="21231F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55E8B9B0">
            <w:pPr>
              <w:spacing w:before="0" w:after="0" w:line="336" w:lineRule="auto"/>
              <w:ind w:left="365"/>
              <w:jc w:val="center"/>
            </w:pPr>
            <w:r>
              <w:rPr>
                <w:rFonts w:ascii="Times New Roman" w:hAnsi="Times New Roman"/>
                <w:b w:val="0"/>
                <w:i w:val="0"/>
                <w:color w:val="000000"/>
                <w:sz w:val="24"/>
              </w:rPr>
              <w:t>9.1</w:t>
            </w:r>
          </w:p>
        </w:tc>
        <w:tc>
          <w:tcPr>
            <w:tcW w:w="11399" w:type="dxa"/>
            <w:tcMar>
              <w:top w:w="50" w:type="dxa"/>
              <w:left w:w="100" w:type="dxa"/>
            </w:tcMar>
            <w:vAlign w:val="center"/>
          </w:tcPr>
          <w:p w14:paraId="79CA4202">
            <w:pPr>
              <w:spacing w:before="0" w:after="0" w:line="336" w:lineRule="auto"/>
              <w:ind w:left="365"/>
              <w:jc w:val="both"/>
            </w:pPr>
            <w:r>
              <w:rPr>
                <w:rFonts w:ascii="Times New Roman" w:hAnsi="Times New Roman"/>
                <w:b w:val="0"/>
                <w:i w:val="0"/>
                <w:color w:val="000000"/>
                <w:sz w:val="24"/>
              </w:rPr>
              <w:t>простых веществ (кислород, озон, водород, графит, алмаз, кремний, азот, фосфор, сера, хлор, натрий, калий, магний, кальций, алюминий, железо)</w:t>
            </w:r>
          </w:p>
        </w:tc>
      </w:tr>
      <w:tr w14:paraId="1BDBB8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7A40AB61">
            <w:pPr>
              <w:spacing w:before="0" w:after="0" w:line="336" w:lineRule="auto"/>
              <w:ind w:left="365"/>
              <w:jc w:val="center"/>
            </w:pPr>
            <w:r>
              <w:rPr>
                <w:rFonts w:ascii="Times New Roman" w:hAnsi="Times New Roman"/>
                <w:b w:val="0"/>
                <w:i w:val="0"/>
                <w:color w:val="000000"/>
                <w:sz w:val="24"/>
              </w:rPr>
              <w:t>9.2</w:t>
            </w:r>
          </w:p>
        </w:tc>
        <w:tc>
          <w:tcPr>
            <w:tcW w:w="11399" w:type="dxa"/>
            <w:tcMar>
              <w:top w:w="50" w:type="dxa"/>
              <w:left w:w="100" w:type="dxa"/>
            </w:tcMar>
            <w:vAlign w:val="center"/>
          </w:tcPr>
          <w:p w14:paraId="4EB9A36C">
            <w:pPr>
              <w:spacing w:before="0" w:after="0" w:line="336" w:lineRule="auto"/>
              <w:ind w:left="365"/>
              <w:jc w:val="both"/>
            </w:pPr>
            <w:r>
              <w:rPr>
                <w:rFonts w:ascii="Times New Roman" w:hAnsi="Times New Roman"/>
                <w:b w:val="0"/>
                <w:i w:val="0"/>
                <w:color w:val="000000"/>
                <w:sz w:val="24"/>
              </w:rPr>
              <w:t>сложных веществ, в том числе их водных растворов (вода, аммиак, хлороводород, сероводород, оксиды и гидроксиды металлов I–IIA групп, алюминия, меди (II), цинка, железа (II и III), оксиды углерода (II и IV), кремния (IV), азота и фосфора (III и V), серы (IV и VI), сернистая, серная, азотистая, азотная, фосфорная, угольная, кремниевая кислота и их соли)</w:t>
            </w:r>
          </w:p>
        </w:tc>
      </w:tr>
      <w:tr w14:paraId="4D44E9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2ED7F834">
            <w:pPr>
              <w:spacing w:before="0" w:after="0" w:line="336" w:lineRule="auto"/>
              <w:ind w:left="365"/>
              <w:jc w:val="center"/>
            </w:pPr>
            <w:r>
              <w:rPr>
                <w:rFonts w:ascii="Times New Roman" w:hAnsi="Times New Roman"/>
                <w:b w:val="0"/>
                <w:i w:val="0"/>
                <w:color w:val="000000"/>
                <w:sz w:val="24"/>
              </w:rPr>
              <w:t>9.3</w:t>
            </w:r>
          </w:p>
        </w:tc>
        <w:tc>
          <w:tcPr>
            <w:tcW w:w="11399" w:type="dxa"/>
            <w:tcMar>
              <w:top w:w="50" w:type="dxa"/>
              <w:left w:w="100" w:type="dxa"/>
            </w:tcMar>
            <w:vAlign w:val="center"/>
          </w:tcPr>
          <w:p w14:paraId="2668292E">
            <w:pPr>
              <w:spacing w:before="0" w:after="0" w:line="336" w:lineRule="auto"/>
              <w:ind w:left="365"/>
              <w:jc w:val="both"/>
            </w:pPr>
            <w:r>
              <w:rPr>
                <w:rFonts w:ascii="Times New Roman" w:hAnsi="Times New Roman"/>
                <w:b w:val="0"/>
                <w:i w:val="0"/>
                <w:color w:val="000000"/>
                <w:sz w:val="24"/>
              </w:rPr>
              <w:t xml:space="preserve">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w:t>
            </w:r>
          </w:p>
        </w:tc>
      </w:tr>
      <w:tr w14:paraId="68A0C9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23826104">
            <w:pPr>
              <w:spacing w:before="0" w:after="0" w:line="336" w:lineRule="auto"/>
              <w:ind w:left="365"/>
              <w:jc w:val="center"/>
            </w:pPr>
            <w:r>
              <w:rPr>
                <w:rFonts w:ascii="Times New Roman" w:hAnsi="Times New Roman"/>
                <w:b w:val="0"/>
                <w:i w:val="0"/>
                <w:color w:val="000000"/>
                <w:sz w:val="24"/>
              </w:rPr>
              <w:t>10</w:t>
            </w:r>
          </w:p>
        </w:tc>
        <w:tc>
          <w:tcPr>
            <w:tcW w:w="11399" w:type="dxa"/>
            <w:tcMar>
              <w:top w:w="50" w:type="dxa"/>
              <w:left w:w="100" w:type="dxa"/>
            </w:tcMar>
            <w:vAlign w:val="center"/>
          </w:tcPr>
          <w:p w14:paraId="0B3B9618">
            <w:pPr>
              <w:spacing w:before="0" w:after="0" w:line="336" w:lineRule="auto"/>
              <w:ind w:left="365"/>
              <w:jc w:val="both"/>
            </w:pPr>
            <w:r>
              <w:rPr>
                <w:rFonts w:ascii="Times New Roman" w:hAnsi="Times New Roman"/>
                <w:b w:val="0"/>
                <w:i w:val="0"/>
                <w:color w:val="000000"/>
                <w:sz w:val="24"/>
              </w:rPr>
              <w:t>Умение составлять молекулярные и ионные уравнения реакций, в том числе</w:t>
            </w:r>
            <w:r>
              <w:rPr>
                <w:rFonts w:ascii="Times New Roman" w:hAnsi="Times New Roman"/>
                <w:b w:val="0"/>
                <w:i w:val="0"/>
                <w:color w:val="000000"/>
                <w:sz w:val="24"/>
                <w:shd w:val="clear" w:fill="FFFFFF"/>
              </w:rPr>
              <w:t>:</w:t>
            </w:r>
          </w:p>
        </w:tc>
      </w:tr>
      <w:tr w14:paraId="624C6D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30F55B86">
            <w:pPr>
              <w:spacing w:before="0" w:after="0" w:line="336" w:lineRule="auto"/>
              <w:ind w:left="365"/>
              <w:jc w:val="center"/>
            </w:pPr>
            <w:r>
              <w:rPr>
                <w:rFonts w:ascii="Times New Roman" w:hAnsi="Times New Roman"/>
                <w:b w:val="0"/>
                <w:i w:val="0"/>
                <w:color w:val="000000"/>
                <w:sz w:val="24"/>
              </w:rPr>
              <w:t>10.1</w:t>
            </w:r>
          </w:p>
        </w:tc>
        <w:tc>
          <w:tcPr>
            <w:tcW w:w="11399" w:type="dxa"/>
            <w:tcMar>
              <w:top w:w="50" w:type="dxa"/>
              <w:left w:w="100" w:type="dxa"/>
            </w:tcMar>
            <w:vAlign w:val="center"/>
          </w:tcPr>
          <w:p w14:paraId="77E6B546">
            <w:pPr>
              <w:spacing w:before="0" w:after="0" w:line="336" w:lineRule="auto"/>
              <w:ind w:left="365"/>
              <w:jc w:val="both"/>
            </w:pPr>
            <w:r>
              <w:rPr>
                <w:rFonts w:ascii="Times New Roman" w:hAnsi="Times New Roman"/>
                <w:b w:val="0"/>
                <w:i w:val="0"/>
                <w:color w:val="000000"/>
                <w:sz w:val="24"/>
              </w:rPr>
              <w:t xml:space="preserve">реакций ионного обмена </w:t>
            </w:r>
          </w:p>
        </w:tc>
      </w:tr>
      <w:tr w14:paraId="0B904A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2A2A04B1">
            <w:pPr>
              <w:spacing w:before="0" w:after="0" w:line="336" w:lineRule="auto"/>
              <w:ind w:left="365"/>
              <w:jc w:val="center"/>
            </w:pPr>
            <w:r>
              <w:rPr>
                <w:rFonts w:ascii="Times New Roman" w:hAnsi="Times New Roman"/>
                <w:b w:val="0"/>
                <w:i w:val="0"/>
                <w:color w:val="000000"/>
                <w:sz w:val="24"/>
              </w:rPr>
              <w:t>10.2</w:t>
            </w:r>
          </w:p>
        </w:tc>
        <w:tc>
          <w:tcPr>
            <w:tcW w:w="11399" w:type="dxa"/>
            <w:tcMar>
              <w:top w:w="50" w:type="dxa"/>
              <w:left w:w="100" w:type="dxa"/>
            </w:tcMar>
            <w:vAlign w:val="center"/>
          </w:tcPr>
          <w:p w14:paraId="191DCB34">
            <w:pPr>
              <w:spacing w:before="0" w:after="0" w:line="336" w:lineRule="auto"/>
              <w:ind w:left="365"/>
              <w:jc w:val="both"/>
            </w:pPr>
            <w:r>
              <w:rPr>
                <w:rFonts w:ascii="Times New Roman" w:hAnsi="Times New Roman"/>
                <w:b w:val="0"/>
                <w:i w:val="0"/>
                <w:color w:val="000000"/>
                <w:sz w:val="24"/>
              </w:rPr>
              <w:t>окислительно-восстановительных реакций</w:t>
            </w:r>
          </w:p>
        </w:tc>
      </w:tr>
      <w:tr w14:paraId="2943B4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19C13BD5">
            <w:pPr>
              <w:spacing w:before="0" w:after="0" w:line="336" w:lineRule="auto"/>
              <w:ind w:left="365"/>
              <w:jc w:val="center"/>
            </w:pPr>
            <w:r>
              <w:rPr>
                <w:rFonts w:ascii="Times New Roman" w:hAnsi="Times New Roman"/>
                <w:b w:val="0"/>
                <w:i w:val="0"/>
                <w:color w:val="000000"/>
                <w:sz w:val="24"/>
              </w:rPr>
              <w:t>10.3</w:t>
            </w:r>
          </w:p>
        </w:tc>
        <w:tc>
          <w:tcPr>
            <w:tcW w:w="11399" w:type="dxa"/>
            <w:tcMar>
              <w:top w:w="50" w:type="dxa"/>
              <w:left w:w="100" w:type="dxa"/>
            </w:tcMar>
            <w:vAlign w:val="center"/>
          </w:tcPr>
          <w:p w14:paraId="044D021C">
            <w:pPr>
              <w:spacing w:before="0" w:after="0" w:line="336" w:lineRule="auto"/>
              <w:ind w:left="365"/>
              <w:jc w:val="both"/>
            </w:pPr>
            <w:r>
              <w:rPr>
                <w:rFonts w:ascii="Times New Roman" w:hAnsi="Times New Roman"/>
                <w:b w:val="0"/>
                <w:i w:val="0"/>
                <w:color w:val="000000"/>
                <w:sz w:val="24"/>
              </w:rPr>
              <w:t xml:space="preserve">иллюстрирующих химические свойства изученных классов (групп) неорганических веществ </w:t>
            </w:r>
          </w:p>
        </w:tc>
      </w:tr>
      <w:tr w14:paraId="779E4E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461B591C">
            <w:pPr>
              <w:spacing w:before="0" w:after="0" w:line="336" w:lineRule="auto"/>
              <w:ind w:left="365"/>
              <w:jc w:val="center"/>
            </w:pPr>
            <w:r>
              <w:rPr>
                <w:rFonts w:ascii="Times New Roman" w:hAnsi="Times New Roman"/>
                <w:b w:val="0"/>
                <w:i w:val="0"/>
                <w:color w:val="000000"/>
                <w:sz w:val="24"/>
              </w:rPr>
              <w:t>10.4</w:t>
            </w:r>
          </w:p>
        </w:tc>
        <w:tc>
          <w:tcPr>
            <w:tcW w:w="11399" w:type="dxa"/>
            <w:tcMar>
              <w:top w:w="50" w:type="dxa"/>
              <w:left w:w="100" w:type="dxa"/>
            </w:tcMar>
            <w:vAlign w:val="center"/>
          </w:tcPr>
          <w:p w14:paraId="0108BFFE">
            <w:pPr>
              <w:spacing w:before="0" w:after="0" w:line="336" w:lineRule="auto"/>
              <w:ind w:left="365"/>
              <w:jc w:val="both"/>
            </w:pPr>
            <w:r>
              <w:rPr>
                <w:rFonts w:ascii="Times New Roman" w:hAnsi="Times New Roman"/>
                <w:b w:val="0"/>
                <w:i w:val="0"/>
                <w:color w:val="000000"/>
                <w:sz w:val="24"/>
              </w:rPr>
              <w:t>подтверждающих генетическую взаимосвязь между ними</w:t>
            </w:r>
          </w:p>
        </w:tc>
      </w:tr>
      <w:tr w14:paraId="30FBE3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4A587148">
            <w:pPr>
              <w:spacing w:before="0" w:after="0" w:line="336" w:lineRule="auto"/>
              <w:ind w:left="365"/>
              <w:jc w:val="center"/>
            </w:pPr>
            <w:r>
              <w:rPr>
                <w:rFonts w:ascii="Times New Roman" w:hAnsi="Times New Roman"/>
                <w:b w:val="0"/>
                <w:i w:val="0"/>
                <w:color w:val="000000"/>
                <w:sz w:val="24"/>
              </w:rPr>
              <w:t>11</w:t>
            </w:r>
          </w:p>
        </w:tc>
        <w:tc>
          <w:tcPr>
            <w:tcW w:w="11399" w:type="dxa"/>
            <w:tcMar>
              <w:top w:w="50" w:type="dxa"/>
              <w:left w:w="100" w:type="dxa"/>
            </w:tcMar>
            <w:vAlign w:val="center"/>
          </w:tcPr>
          <w:p w14:paraId="08E70BE2">
            <w:pPr>
              <w:spacing w:before="0" w:after="0" w:line="336" w:lineRule="auto"/>
              <w:ind w:left="365"/>
              <w:jc w:val="both"/>
            </w:pPr>
            <w:r>
              <w:rPr>
                <w:rFonts w:ascii="Times New Roman" w:hAnsi="Times New Roman"/>
                <w:b w:val="0"/>
                <w:i w:val="0"/>
                <w:color w:val="000000"/>
                <w:sz w:val="24"/>
              </w:rPr>
              <w:t>Умение вычислять (проводить расчёты</w:t>
            </w:r>
            <w:r>
              <w:rPr>
                <w:rFonts w:ascii="Times New Roman" w:hAnsi="Times New Roman"/>
                <w:b w:val="0"/>
                <w:i w:val="0"/>
                <w:color w:val="000000"/>
                <w:sz w:val="24"/>
                <w:shd w:val="clear" w:fill="FFFFFF"/>
              </w:rPr>
              <w:t>):</w:t>
            </w:r>
          </w:p>
        </w:tc>
      </w:tr>
      <w:tr w14:paraId="034B3E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DE35DE9">
            <w:pPr>
              <w:spacing w:before="0" w:after="0" w:line="336" w:lineRule="auto"/>
              <w:ind w:left="365"/>
              <w:jc w:val="center"/>
            </w:pPr>
            <w:r>
              <w:rPr>
                <w:rFonts w:ascii="Times New Roman" w:hAnsi="Times New Roman"/>
                <w:b w:val="0"/>
                <w:i w:val="0"/>
                <w:color w:val="000000"/>
                <w:sz w:val="24"/>
              </w:rPr>
              <w:t>11.1</w:t>
            </w:r>
          </w:p>
        </w:tc>
        <w:tc>
          <w:tcPr>
            <w:tcW w:w="11399" w:type="dxa"/>
            <w:tcMar>
              <w:top w:w="50" w:type="dxa"/>
              <w:left w:w="100" w:type="dxa"/>
            </w:tcMar>
            <w:vAlign w:val="center"/>
          </w:tcPr>
          <w:p w14:paraId="43EE19AF">
            <w:pPr>
              <w:spacing w:before="0" w:after="0" w:line="336" w:lineRule="auto"/>
              <w:ind w:left="365"/>
              <w:jc w:val="both"/>
            </w:pPr>
            <w:r>
              <w:rPr>
                <w:rFonts w:ascii="Times New Roman" w:hAnsi="Times New Roman"/>
                <w:b w:val="0"/>
                <w:i w:val="0"/>
                <w:color w:val="000000"/>
                <w:sz w:val="24"/>
              </w:rPr>
              <w:t>относительную молекулярную и молярную массы веществ, массовую долю химического элемента в соединении</w:t>
            </w:r>
          </w:p>
        </w:tc>
      </w:tr>
      <w:tr w14:paraId="67FB4A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4E982C13">
            <w:pPr>
              <w:spacing w:before="0" w:after="0" w:line="336" w:lineRule="auto"/>
              <w:ind w:left="365"/>
              <w:jc w:val="center"/>
            </w:pPr>
            <w:r>
              <w:rPr>
                <w:rFonts w:ascii="Times New Roman" w:hAnsi="Times New Roman"/>
                <w:b w:val="0"/>
                <w:i w:val="0"/>
                <w:color w:val="000000"/>
                <w:sz w:val="24"/>
              </w:rPr>
              <w:t>11.2</w:t>
            </w:r>
          </w:p>
        </w:tc>
        <w:tc>
          <w:tcPr>
            <w:tcW w:w="11399" w:type="dxa"/>
            <w:tcMar>
              <w:top w:w="50" w:type="dxa"/>
              <w:left w:w="100" w:type="dxa"/>
            </w:tcMar>
            <w:vAlign w:val="center"/>
          </w:tcPr>
          <w:p w14:paraId="10230F83">
            <w:pPr>
              <w:spacing w:before="0" w:after="0" w:line="336" w:lineRule="auto"/>
              <w:ind w:left="365"/>
              <w:jc w:val="both"/>
            </w:pPr>
            <w:r>
              <w:rPr>
                <w:rFonts w:ascii="Times New Roman" w:hAnsi="Times New Roman"/>
                <w:b w:val="0"/>
                <w:i w:val="0"/>
                <w:color w:val="000000"/>
                <w:sz w:val="24"/>
              </w:rPr>
              <w:t xml:space="preserve">массовую долю вещества в растворе, </w:t>
            </w:r>
          </w:p>
        </w:tc>
      </w:tr>
      <w:tr w14:paraId="6D4923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384EDA2B">
            <w:pPr>
              <w:spacing w:before="0" w:after="0" w:line="336" w:lineRule="auto"/>
              <w:ind w:left="365"/>
              <w:jc w:val="center"/>
            </w:pPr>
            <w:r>
              <w:rPr>
                <w:rFonts w:ascii="Times New Roman" w:hAnsi="Times New Roman"/>
                <w:b w:val="0"/>
                <w:i w:val="0"/>
                <w:color w:val="000000"/>
                <w:sz w:val="24"/>
              </w:rPr>
              <w:t>11.3</w:t>
            </w:r>
          </w:p>
        </w:tc>
        <w:tc>
          <w:tcPr>
            <w:tcW w:w="11399" w:type="dxa"/>
            <w:tcMar>
              <w:top w:w="50" w:type="dxa"/>
              <w:left w:w="100" w:type="dxa"/>
            </w:tcMar>
            <w:vAlign w:val="center"/>
          </w:tcPr>
          <w:p w14:paraId="4EC39283">
            <w:pPr>
              <w:spacing w:before="0" w:after="0" w:line="336" w:lineRule="auto"/>
              <w:ind w:left="365"/>
              <w:jc w:val="both"/>
            </w:pPr>
            <w:r>
              <w:rPr>
                <w:rFonts w:ascii="Times New Roman" w:hAnsi="Times New Roman"/>
                <w:b w:val="0"/>
                <w:i w:val="0"/>
                <w:color w:val="000000"/>
                <w:sz w:val="24"/>
              </w:rPr>
              <w:t xml:space="preserve">количество вещества и его массу, объем газов </w:t>
            </w:r>
          </w:p>
        </w:tc>
      </w:tr>
      <w:tr w14:paraId="3DBC67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4CD477DA">
            <w:pPr>
              <w:spacing w:before="0" w:after="0" w:line="336" w:lineRule="auto"/>
              <w:ind w:left="365"/>
              <w:jc w:val="center"/>
            </w:pPr>
            <w:r>
              <w:rPr>
                <w:rFonts w:ascii="Times New Roman" w:hAnsi="Times New Roman"/>
                <w:b w:val="0"/>
                <w:i w:val="0"/>
                <w:color w:val="000000"/>
                <w:sz w:val="24"/>
              </w:rPr>
              <w:t>11.4</w:t>
            </w:r>
          </w:p>
        </w:tc>
        <w:tc>
          <w:tcPr>
            <w:tcW w:w="11399" w:type="dxa"/>
            <w:tcMar>
              <w:top w:w="50" w:type="dxa"/>
              <w:left w:w="100" w:type="dxa"/>
            </w:tcMar>
            <w:vAlign w:val="center"/>
          </w:tcPr>
          <w:p w14:paraId="1F4CC47D">
            <w:pPr>
              <w:spacing w:before="0" w:after="0" w:line="336" w:lineRule="auto"/>
              <w:ind w:left="365"/>
              <w:jc w:val="both"/>
            </w:pPr>
            <w:r>
              <w:rPr>
                <w:rFonts w:ascii="Times New Roman" w:hAnsi="Times New Roman"/>
                <w:b w:val="0"/>
                <w:i w:val="0"/>
                <w:color w:val="000000"/>
                <w:sz w:val="24"/>
              </w:rPr>
              <w:t>по уравнениям химических реакций и находить количество вещества, объём и массу реагентов или продуктов реакции</w:t>
            </w:r>
          </w:p>
        </w:tc>
      </w:tr>
      <w:tr w14:paraId="3B5E69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C6710B9">
            <w:pPr>
              <w:spacing w:before="0" w:after="0" w:line="336" w:lineRule="auto"/>
              <w:ind w:left="365"/>
              <w:jc w:val="center"/>
            </w:pPr>
            <w:r>
              <w:rPr>
                <w:rFonts w:ascii="Times New Roman" w:hAnsi="Times New Roman"/>
                <w:b w:val="0"/>
                <w:i w:val="0"/>
                <w:color w:val="000000"/>
                <w:sz w:val="24"/>
              </w:rPr>
              <w:t>12</w:t>
            </w:r>
          </w:p>
        </w:tc>
        <w:tc>
          <w:tcPr>
            <w:tcW w:w="11399" w:type="dxa"/>
            <w:tcMar>
              <w:top w:w="50" w:type="dxa"/>
              <w:left w:w="100" w:type="dxa"/>
            </w:tcMar>
            <w:vAlign w:val="center"/>
          </w:tcPr>
          <w:p w14:paraId="71263876">
            <w:pPr>
              <w:spacing w:before="0" w:after="0" w:line="336" w:lineRule="auto"/>
              <w:ind w:left="365"/>
              <w:jc w:val="both"/>
            </w:pPr>
            <w:r>
              <w:rPr>
                <w:rFonts w:ascii="Times New Roman" w:hAnsi="Times New Roman"/>
                <w:b w:val="0"/>
                <w:i w:val="0"/>
                <w:color w:val="000000"/>
                <w:sz w:val="24"/>
              </w:rPr>
              <w:t>Владение (знание основ):</w:t>
            </w:r>
          </w:p>
        </w:tc>
      </w:tr>
      <w:tr w14:paraId="6D2FAA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58D22C67">
            <w:pPr>
              <w:spacing w:before="0" w:after="0" w:line="336" w:lineRule="auto"/>
              <w:ind w:left="365"/>
              <w:jc w:val="center"/>
            </w:pPr>
            <w:r>
              <w:rPr>
                <w:rFonts w:ascii="Times New Roman" w:hAnsi="Times New Roman"/>
                <w:b w:val="0"/>
                <w:i w:val="0"/>
                <w:color w:val="000000"/>
                <w:sz w:val="24"/>
              </w:rPr>
              <w:t>12.1</w:t>
            </w:r>
          </w:p>
        </w:tc>
        <w:tc>
          <w:tcPr>
            <w:tcW w:w="11399" w:type="dxa"/>
            <w:tcMar>
              <w:top w:w="50" w:type="dxa"/>
              <w:left w:w="100" w:type="dxa"/>
            </w:tcMar>
            <w:vAlign w:val="center"/>
          </w:tcPr>
          <w:p w14:paraId="3D344A4D">
            <w:pPr>
              <w:spacing w:before="0" w:after="0" w:line="336" w:lineRule="auto"/>
              <w:ind w:left="365"/>
              <w:jc w:val="both"/>
            </w:pPr>
            <w:r>
              <w:rPr>
                <w:rFonts w:ascii="Times New Roman" w:hAnsi="Times New Roman"/>
                <w:b w:val="0"/>
                <w:i w:val="0"/>
                <w:color w:val="000000"/>
                <w:sz w:val="24"/>
              </w:rPr>
              <w:t>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её решения</w:t>
            </w:r>
          </w:p>
        </w:tc>
      </w:tr>
      <w:tr w14:paraId="7A5DB4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70678CA2">
            <w:pPr>
              <w:spacing w:before="0" w:after="0" w:line="336" w:lineRule="auto"/>
              <w:ind w:left="365"/>
              <w:jc w:val="center"/>
            </w:pPr>
            <w:r>
              <w:rPr>
                <w:rFonts w:ascii="Times New Roman" w:hAnsi="Times New Roman"/>
                <w:b w:val="0"/>
                <w:i w:val="0"/>
                <w:color w:val="000000"/>
                <w:sz w:val="24"/>
              </w:rPr>
              <w:t>12.2</w:t>
            </w:r>
          </w:p>
        </w:tc>
        <w:tc>
          <w:tcPr>
            <w:tcW w:w="11399" w:type="dxa"/>
            <w:tcMar>
              <w:top w:w="50" w:type="dxa"/>
              <w:left w:w="100" w:type="dxa"/>
            </w:tcMar>
            <w:vAlign w:val="center"/>
          </w:tcPr>
          <w:p w14:paraId="507696DE">
            <w:pPr>
              <w:spacing w:before="0" w:after="0" w:line="336" w:lineRule="auto"/>
              <w:ind w:left="365"/>
              <w:jc w:val="both"/>
            </w:pPr>
            <w:r>
              <w:rPr>
                <w:rFonts w:ascii="Times New Roman" w:hAnsi="Times New Roman"/>
                <w:b w:val="0"/>
                <w:i w:val="0"/>
                <w:color w:val="000000"/>
                <w:sz w:val="24"/>
              </w:rPr>
              <w:t>безопасной работы с химическими веществами, химической посудой и лабораторным оборудованием</w:t>
            </w:r>
          </w:p>
        </w:tc>
      </w:tr>
      <w:tr w14:paraId="29B346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DE92189">
            <w:pPr>
              <w:spacing w:before="0" w:after="0" w:line="336" w:lineRule="auto"/>
              <w:ind w:left="365"/>
              <w:jc w:val="center"/>
            </w:pPr>
            <w:r>
              <w:rPr>
                <w:rFonts w:ascii="Times New Roman" w:hAnsi="Times New Roman"/>
                <w:b w:val="0"/>
                <w:i w:val="0"/>
                <w:color w:val="000000"/>
                <w:sz w:val="24"/>
              </w:rPr>
              <w:t>12.3</w:t>
            </w:r>
          </w:p>
        </w:tc>
        <w:tc>
          <w:tcPr>
            <w:tcW w:w="11399" w:type="dxa"/>
            <w:tcMar>
              <w:top w:w="50" w:type="dxa"/>
              <w:left w:w="100" w:type="dxa"/>
            </w:tcMar>
            <w:vAlign w:val="center"/>
          </w:tcPr>
          <w:p w14:paraId="4FF2CC93">
            <w:pPr>
              <w:spacing w:before="0" w:after="0" w:line="336" w:lineRule="auto"/>
              <w:ind w:left="365"/>
              <w:jc w:val="both"/>
            </w:pPr>
            <w:r>
              <w:rPr>
                <w:rFonts w:ascii="Times New Roman" w:hAnsi="Times New Roman"/>
                <w:b w:val="0"/>
                <w:i w:val="0"/>
                <w:color w:val="000000"/>
                <w:sz w:val="24"/>
              </w:rPr>
              <w:t>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определённых веществ, способов уменьшения и предотвращения их вредного воздействия</w:t>
            </w:r>
          </w:p>
        </w:tc>
      </w:tr>
      <w:tr w14:paraId="6A2082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3D187AB3">
            <w:pPr>
              <w:spacing w:before="0" w:after="0" w:line="336" w:lineRule="auto"/>
              <w:ind w:left="365"/>
              <w:jc w:val="center"/>
            </w:pPr>
            <w:r>
              <w:rPr>
                <w:rFonts w:ascii="Times New Roman" w:hAnsi="Times New Roman"/>
                <w:b w:val="0"/>
                <w:i w:val="0"/>
                <w:color w:val="000000"/>
                <w:sz w:val="24"/>
              </w:rPr>
              <w:t>13</w:t>
            </w:r>
          </w:p>
        </w:tc>
        <w:tc>
          <w:tcPr>
            <w:tcW w:w="11399" w:type="dxa"/>
            <w:tcMar>
              <w:top w:w="50" w:type="dxa"/>
              <w:left w:w="100" w:type="dxa"/>
            </w:tcMar>
            <w:vAlign w:val="center"/>
          </w:tcPr>
          <w:p w14:paraId="2A15903E">
            <w:pPr>
              <w:spacing w:before="0" w:after="0" w:line="336" w:lineRule="auto"/>
              <w:ind w:left="365"/>
              <w:jc w:val="both"/>
            </w:pPr>
            <w:r>
              <w:rPr>
                <w:rFonts w:ascii="Times New Roman" w:hAnsi="Times New Roman"/>
                <w:b w:val="0"/>
                <w:i w:val="0"/>
                <w:color w:val="000000"/>
                <w:sz w:val="24"/>
              </w:rPr>
              <w:t>Наличие практических навыков планирования и осуществления следующих химических экспериментов:</w:t>
            </w:r>
          </w:p>
        </w:tc>
      </w:tr>
      <w:tr w14:paraId="0F1768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6A0D536A">
            <w:pPr>
              <w:spacing w:before="0" w:after="0" w:line="336" w:lineRule="auto"/>
              <w:ind w:left="365"/>
              <w:jc w:val="center"/>
            </w:pPr>
            <w:r>
              <w:rPr>
                <w:rFonts w:ascii="Times New Roman" w:hAnsi="Times New Roman"/>
                <w:b w:val="0"/>
                <w:i w:val="0"/>
                <w:color w:val="000000"/>
                <w:sz w:val="24"/>
              </w:rPr>
              <w:t>13.1</w:t>
            </w:r>
          </w:p>
        </w:tc>
        <w:tc>
          <w:tcPr>
            <w:tcW w:w="11399" w:type="dxa"/>
            <w:tcMar>
              <w:top w:w="50" w:type="dxa"/>
              <w:left w:w="100" w:type="dxa"/>
            </w:tcMar>
            <w:vAlign w:val="center"/>
          </w:tcPr>
          <w:p w14:paraId="756A2024">
            <w:pPr>
              <w:spacing w:before="0" w:after="0" w:line="336" w:lineRule="auto"/>
              <w:ind w:left="365"/>
              <w:jc w:val="both"/>
            </w:pPr>
            <w:r>
              <w:rPr>
                <w:rFonts w:ascii="Times New Roman" w:hAnsi="Times New Roman"/>
                <w:b w:val="0"/>
                <w:i w:val="0"/>
                <w:color w:val="000000"/>
                <w:sz w:val="24"/>
              </w:rPr>
              <w:t>изучение и описание физических свойств веществ; ознакомление с физическими и химическими явлениями; опыты, иллюстрирующие признаки протекания химических реакций</w:t>
            </w:r>
          </w:p>
        </w:tc>
      </w:tr>
      <w:tr w14:paraId="27FCA2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2C9FE604">
            <w:pPr>
              <w:spacing w:before="0" w:after="0" w:line="336" w:lineRule="auto"/>
              <w:ind w:left="365"/>
              <w:jc w:val="center"/>
            </w:pPr>
            <w:r>
              <w:rPr>
                <w:rFonts w:ascii="Times New Roman" w:hAnsi="Times New Roman"/>
                <w:b w:val="0"/>
                <w:i w:val="0"/>
                <w:color w:val="000000"/>
                <w:sz w:val="24"/>
              </w:rPr>
              <w:t>13.2</w:t>
            </w:r>
          </w:p>
        </w:tc>
        <w:tc>
          <w:tcPr>
            <w:tcW w:w="11399" w:type="dxa"/>
            <w:tcMar>
              <w:top w:w="50" w:type="dxa"/>
              <w:left w:w="100" w:type="dxa"/>
            </w:tcMar>
            <w:vAlign w:val="center"/>
          </w:tcPr>
          <w:p w14:paraId="1C933EDE">
            <w:pPr>
              <w:spacing w:before="0" w:after="0" w:line="336" w:lineRule="auto"/>
              <w:ind w:left="365"/>
              <w:jc w:val="both"/>
            </w:pPr>
            <w:r>
              <w:rPr>
                <w:rFonts w:ascii="Times New Roman" w:hAnsi="Times New Roman"/>
                <w:b w:val="0"/>
                <w:i w:val="0"/>
                <w:color w:val="000000"/>
                <w:sz w:val="24"/>
              </w:rPr>
              <w:t>изучение способов разделения смесей</w:t>
            </w:r>
          </w:p>
        </w:tc>
      </w:tr>
      <w:tr w14:paraId="01CAF7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27D4CDE7">
            <w:pPr>
              <w:spacing w:before="0" w:after="0" w:line="336" w:lineRule="auto"/>
              <w:ind w:left="365"/>
              <w:jc w:val="center"/>
            </w:pPr>
            <w:r>
              <w:rPr>
                <w:rFonts w:ascii="Times New Roman" w:hAnsi="Times New Roman"/>
                <w:b w:val="0"/>
                <w:i w:val="0"/>
                <w:color w:val="000000"/>
                <w:sz w:val="24"/>
              </w:rPr>
              <w:t>13.3</w:t>
            </w:r>
          </w:p>
        </w:tc>
        <w:tc>
          <w:tcPr>
            <w:tcW w:w="11399" w:type="dxa"/>
            <w:tcMar>
              <w:top w:w="50" w:type="dxa"/>
              <w:left w:w="100" w:type="dxa"/>
            </w:tcMar>
            <w:vAlign w:val="center"/>
          </w:tcPr>
          <w:p w14:paraId="2B639EDA">
            <w:pPr>
              <w:spacing w:before="0" w:after="0" w:line="336" w:lineRule="auto"/>
              <w:ind w:left="365"/>
              <w:jc w:val="both"/>
            </w:pPr>
            <w:r>
              <w:rPr>
                <w:rFonts w:ascii="Times New Roman" w:hAnsi="Times New Roman"/>
                <w:b w:val="0"/>
                <w:i w:val="0"/>
                <w:color w:val="000000"/>
                <w:sz w:val="24"/>
              </w:rPr>
              <w:t>получение кислорода и изучение его свойств; получение водорода и изучение его свойств; получение углекислого газа и изучение его свойств; получение аммиака и изучение его свойств</w:t>
            </w:r>
          </w:p>
        </w:tc>
      </w:tr>
      <w:tr w14:paraId="7BEDBD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4FC145FF">
            <w:pPr>
              <w:spacing w:before="0" w:after="0" w:line="336" w:lineRule="auto"/>
              <w:ind w:left="365"/>
              <w:jc w:val="center"/>
            </w:pPr>
            <w:r>
              <w:rPr>
                <w:rFonts w:ascii="Times New Roman" w:hAnsi="Times New Roman"/>
                <w:b w:val="0"/>
                <w:i w:val="0"/>
                <w:color w:val="000000"/>
                <w:sz w:val="24"/>
              </w:rPr>
              <w:t>13.4</w:t>
            </w:r>
          </w:p>
        </w:tc>
        <w:tc>
          <w:tcPr>
            <w:tcW w:w="11399" w:type="dxa"/>
            <w:tcMar>
              <w:top w:w="50" w:type="dxa"/>
              <w:left w:w="100" w:type="dxa"/>
            </w:tcMar>
            <w:vAlign w:val="center"/>
          </w:tcPr>
          <w:p w14:paraId="7232BC21">
            <w:pPr>
              <w:spacing w:before="0" w:after="0" w:line="336" w:lineRule="auto"/>
              <w:ind w:left="365"/>
              <w:jc w:val="both"/>
            </w:pPr>
            <w:r>
              <w:rPr>
                <w:rFonts w:ascii="Times New Roman" w:hAnsi="Times New Roman"/>
                <w:b w:val="0"/>
                <w:i w:val="0"/>
                <w:color w:val="000000"/>
                <w:sz w:val="24"/>
              </w:rPr>
              <w:t>приготовление растворов с определённой массовой долей растворённого вещества</w:t>
            </w:r>
          </w:p>
        </w:tc>
      </w:tr>
      <w:tr w14:paraId="62964E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1E820F94">
            <w:pPr>
              <w:spacing w:before="0" w:after="0" w:line="336" w:lineRule="auto"/>
              <w:ind w:left="365"/>
              <w:jc w:val="center"/>
            </w:pPr>
            <w:r>
              <w:rPr>
                <w:rFonts w:ascii="Times New Roman" w:hAnsi="Times New Roman"/>
                <w:b w:val="0"/>
                <w:i w:val="0"/>
                <w:color w:val="000000"/>
                <w:sz w:val="24"/>
              </w:rPr>
              <w:t>13.5</w:t>
            </w:r>
          </w:p>
        </w:tc>
        <w:tc>
          <w:tcPr>
            <w:tcW w:w="11399" w:type="dxa"/>
            <w:tcMar>
              <w:top w:w="50" w:type="dxa"/>
              <w:left w:w="100" w:type="dxa"/>
            </w:tcMar>
            <w:vAlign w:val="center"/>
          </w:tcPr>
          <w:p w14:paraId="477673EB">
            <w:pPr>
              <w:spacing w:before="0" w:after="0" w:line="336" w:lineRule="auto"/>
              <w:ind w:left="365"/>
              <w:jc w:val="both"/>
            </w:pPr>
            <w:r>
              <w:rPr>
                <w:rFonts w:ascii="Times New Roman" w:hAnsi="Times New Roman"/>
                <w:b w:val="0"/>
                <w:i w:val="0"/>
                <w:color w:val="000000"/>
                <w:sz w:val="24"/>
              </w:rPr>
              <w:t>применение индикаторов (лакмуса, метилоранжа и фенолфталеина) для определения характера среды в растворах кислот и щелочей</w:t>
            </w:r>
          </w:p>
        </w:tc>
      </w:tr>
      <w:tr w14:paraId="5F13BB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162DA778">
            <w:pPr>
              <w:spacing w:before="0" w:after="0" w:line="336" w:lineRule="auto"/>
              <w:ind w:left="365"/>
              <w:jc w:val="center"/>
            </w:pPr>
            <w:r>
              <w:rPr>
                <w:rFonts w:ascii="Times New Roman" w:hAnsi="Times New Roman"/>
                <w:b w:val="0"/>
                <w:i w:val="0"/>
                <w:color w:val="000000"/>
                <w:sz w:val="24"/>
              </w:rPr>
              <w:t>13.6</w:t>
            </w:r>
          </w:p>
        </w:tc>
        <w:tc>
          <w:tcPr>
            <w:tcW w:w="11399" w:type="dxa"/>
            <w:tcMar>
              <w:top w:w="50" w:type="dxa"/>
              <w:left w:w="100" w:type="dxa"/>
            </w:tcMar>
            <w:vAlign w:val="center"/>
          </w:tcPr>
          <w:p w14:paraId="05504D70">
            <w:pPr>
              <w:spacing w:before="0" w:after="0" w:line="336" w:lineRule="auto"/>
              <w:ind w:left="365"/>
              <w:jc w:val="both"/>
            </w:pPr>
            <w:r>
              <w:rPr>
                <w:rFonts w:ascii="Times New Roman" w:hAnsi="Times New Roman"/>
                <w:b w:val="0"/>
                <w:i w:val="0"/>
                <w:color w:val="000000"/>
                <w:spacing w:val="-4"/>
                <w:sz w:val="24"/>
              </w:rPr>
              <w:t xml:space="preserve">исследование и описание свойств неорганических веществ различных классов; изучение взаимодействия кислот с металлами, оксидами металлов, растворимыми и нерастворимыми основаниями, солями; </w:t>
            </w:r>
            <w:r>
              <w:rPr>
                <w:rFonts w:ascii="Times New Roman" w:hAnsi="Times New Roman"/>
                <w:b w:val="0"/>
                <w:i w:val="0"/>
                <w:color w:val="000000"/>
                <w:sz w:val="24"/>
              </w:rPr>
              <w:t>получение нерастворимых оснований; вытеснение одного металла другим из раствора соли; исследование амфотерных свойств гидроксидов алюминия и цинка</w:t>
            </w:r>
          </w:p>
        </w:tc>
      </w:tr>
      <w:tr w14:paraId="7270C2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3DA4FDE6">
            <w:pPr>
              <w:spacing w:before="0" w:after="0" w:line="336" w:lineRule="auto"/>
              <w:ind w:left="365"/>
              <w:jc w:val="center"/>
            </w:pPr>
            <w:r>
              <w:rPr>
                <w:rFonts w:ascii="Times New Roman" w:hAnsi="Times New Roman"/>
                <w:b w:val="0"/>
                <w:i w:val="0"/>
                <w:color w:val="000000"/>
                <w:sz w:val="24"/>
              </w:rPr>
              <w:t>13.7</w:t>
            </w:r>
          </w:p>
        </w:tc>
        <w:tc>
          <w:tcPr>
            <w:tcW w:w="11399" w:type="dxa"/>
            <w:tcMar>
              <w:top w:w="50" w:type="dxa"/>
              <w:left w:w="100" w:type="dxa"/>
            </w:tcMar>
            <w:vAlign w:val="center"/>
          </w:tcPr>
          <w:p w14:paraId="6D9C41ED">
            <w:pPr>
              <w:spacing w:before="0" w:after="0" w:line="336" w:lineRule="auto"/>
              <w:ind w:left="365"/>
              <w:jc w:val="both"/>
            </w:pPr>
            <w:r>
              <w:rPr>
                <w:rFonts w:ascii="Times New Roman" w:hAnsi="Times New Roman"/>
                <w:b w:val="0"/>
                <w:i w:val="0"/>
                <w:color w:val="000000"/>
                <w:sz w:val="24"/>
              </w:rPr>
              <w:t>решение экспериментальных задач по темам: «Основные классы неорганических соединений»; «Электролитическая диссоциация»; «Важнейшие неметаллы и их соединения»; «Важнейшие металлы и их соединения»</w:t>
            </w:r>
          </w:p>
        </w:tc>
      </w:tr>
      <w:tr w14:paraId="689DC2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464784FE">
            <w:pPr>
              <w:spacing w:before="0" w:after="0" w:line="336" w:lineRule="auto"/>
              <w:ind w:left="365"/>
              <w:jc w:val="center"/>
            </w:pPr>
            <w:r>
              <w:rPr>
                <w:rFonts w:ascii="Times New Roman" w:hAnsi="Times New Roman"/>
                <w:b w:val="0"/>
                <w:i w:val="0"/>
                <w:color w:val="000000"/>
                <w:sz w:val="24"/>
              </w:rPr>
              <w:t>13.8</w:t>
            </w:r>
          </w:p>
        </w:tc>
        <w:tc>
          <w:tcPr>
            <w:tcW w:w="11399" w:type="dxa"/>
            <w:tcMar>
              <w:top w:w="50" w:type="dxa"/>
              <w:left w:w="100" w:type="dxa"/>
            </w:tcMar>
            <w:vAlign w:val="center"/>
          </w:tcPr>
          <w:p w14:paraId="3D8E4C23">
            <w:pPr>
              <w:spacing w:before="0" w:after="0" w:line="336" w:lineRule="auto"/>
              <w:ind w:left="365"/>
              <w:jc w:val="both"/>
            </w:pPr>
            <w:r>
              <w:rPr>
                <w:rFonts w:ascii="Times New Roman" w:hAnsi="Times New Roman"/>
                <w:b w:val="0"/>
                <w:i w:val="0"/>
                <w:color w:val="000000"/>
                <w:sz w:val="24"/>
              </w:rPr>
              <w:t>химические эксперименты, иллюстрирующие признаки протекания реакций ионного обмена; 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tc>
      </w:tr>
      <w:tr w14:paraId="0A0352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23B3B45B">
            <w:pPr>
              <w:spacing w:before="0" w:after="0" w:line="336" w:lineRule="auto"/>
              <w:ind w:left="365"/>
              <w:jc w:val="center"/>
            </w:pPr>
            <w:r>
              <w:rPr>
                <w:rFonts w:ascii="Times New Roman" w:hAnsi="Times New Roman"/>
                <w:b w:val="0"/>
                <w:i w:val="0"/>
                <w:color w:val="000000"/>
                <w:sz w:val="24"/>
              </w:rPr>
              <w:t>14</w:t>
            </w:r>
          </w:p>
        </w:tc>
        <w:tc>
          <w:tcPr>
            <w:tcW w:w="11399" w:type="dxa"/>
            <w:tcMar>
              <w:top w:w="50" w:type="dxa"/>
              <w:left w:w="100" w:type="dxa"/>
            </w:tcMar>
            <w:vAlign w:val="center"/>
          </w:tcPr>
          <w:p w14:paraId="4CB69B21">
            <w:pPr>
              <w:spacing w:before="0" w:after="0" w:line="336" w:lineRule="auto"/>
              <w:ind w:left="365"/>
              <w:jc w:val="both"/>
            </w:pPr>
            <w:r>
              <w:rPr>
                <w:rFonts w:ascii="Times New Roman" w:hAnsi="Times New Roman"/>
                <w:b w:val="0"/>
                <w:i w:val="0"/>
                <w:color w:val="000000"/>
                <w:sz w:val="24"/>
              </w:rPr>
              <w:t>Умение:</w:t>
            </w:r>
          </w:p>
        </w:tc>
      </w:tr>
      <w:tr w14:paraId="51C3D7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16F993D8">
            <w:pPr>
              <w:spacing w:before="0" w:after="0" w:line="336" w:lineRule="auto"/>
              <w:ind w:left="365"/>
              <w:jc w:val="center"/>
            </w:pPr>
            <w:r>
              <w:rPr>
                <w:rFonts w:ascii="Times New Roman" w:hAnsi="Times New Roman"/>
                <w:b w:val="0"/>
                <w:i w:val="0"/>
                <w:color w:val="000000"/>
                <w:sz w:val="24"/>
              </w:rPr>
              <w:t>14.1</w:t>
            </w:r>
          </w:p>
        </w:tc>
        <w:tc>
          <w:tcPr>
            <w:tcW w:w="11399" w:type="dxa"/>
            <w:tcMar>
              <w:top w:w="50" w:type="dxa"/>
              <w:left w:w="100" w:type="dxa"/>
            </w:tcMar>
            <w:vAlign w:val="center"/>
          </w:tcPr>
          <w:p w14:paraId="11D8BB5C">
            <w:pPr>
              <w:spacing w:before="0" w:after="0" w:line="336" w:lineRule="auto"/>
              <w:ind w:left="365"/>
              <w:jc w:val="both"/>
            </w:pPr>
            <w:r>
              <w:rPr>
                <w:rFonts w:ascii="Times New Roman" w:hAnsi="Times New Roman"/>
                <w:b w:val="0"/>
                <w:i w:val="0"/>
                <w:color w:val="000000"/>
                <w:sz w:val="24"/>
              </w:rPr>
              <w:t>представлять результаты эксперимента в форме выводов, доказательств, графиков и таблиц и выявлять эмпирические закономерности</w:t>
            </w:r>
          </w:p>
        </w:tc>
      </w:tr>
      <w:tr w14:paraId="1E0E6A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2003" w:type="dxa"/>
            <w:tcMar>
              <w:top w:w="50" w:type="dxa"/>
              <w:left w:w="100" w:type="dxa"/>
            </w:tcMar>
            <w:vAlign w:val="center"/>
          </w:tcPr>
          <w:p w14:paraId="7BD94A89">
            <w:pPr>
              <w:spacing w:before="0" w:after="0" w:line="336" w:lineRule="auto"/>
              <w:ind w:left="365"/>
              <w:jc w:val="center"/>
            </w:pPr>
            <w:r>
              <w:rPr>
                <w:rFonts w:ascii="Times New Roman" w:hAnsi="Times New Roman"/>
                <w:b w:val="0"/>
                <w:i w:val="0"/>
                <w:color w:val="000000"/>
                <w:sz w:val="24"/>
              </w:rPr>
              <w:t>14.2</w:t>
            </w:r>
          </w:p>
        </w:tc>
        <w:tc>
          <w:tcPr>
            <w:tcW w:w="11399" w:type="dxa"/>
            <w:tcMar>
              <w:top w:w="50" w:type="dxa"/>
              <w:left w:w="100" w:type="dxa"/>
            </w:tcMar>
            <w:vAlign w:val="center"/>
          </w:tcPr>
          <w:p w14:paraId="4F3FC48A">
            <w:pPr>
              <w:spacing w:before="0" w:after="0" w:line="336" w:lineRule="auto"/>
              <w:ind w:left="365"/>
              <w:jc w:val="both"/>
            </w:pPr>
            <w:r>
              <w:rPr>
                <w:rFonts w:ascii="Times New Roman" w:hAnsi="Times New Roman"/>
                <w:b w:val="0"/>
                <w:i w:val="0"/>
                <w:color w:val="000000"/>
                <w:sz w:val="24"/>
              </w:rPr>
              <w:t>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w:t>
            </w:r>
          </w:p>
        </w:tc>
      </w:tr>
    </w:tbl>
    <w:p w14:paraId="423E61C0">
      <w:pPr>
        <w:spacing w:before="0" w:after="0" w:line="336" w:lineRule="auto"/>
        <w:ind w:left="120"/>
        <w:jc w:val="left"/>
      </w:pPr>
    </w:p>
    <w:p w14:paraId="7F8A8EAC">
      <w:pPr>
        <w:sectPr>
          <w:pgSz w:w="11906" w:h="16383"/>
          <w:cols w:space="720" w:num="1"/>
        </w:sectPr>
      </w:pPr>
      <w:bookmarkStart w:id="19" w:name="block-78103991"/>
    </w:p>
    <w:bookmarkEnd w:id="18"/>
    <w:bookmarkEnd w:id="19"/>
    <w:p w14:paraId="3A864459">
      <w:pPr>
        <w:spacing w:before="199" w:after="199" w:line="336" w:lineRule="auto"/>
        <w:ind w:left="120"/>
        <w:jc w:val="left"/>
      </w:pPr>
      <w:bookmarkStart w:id="20" w:name="block-78103992"/>
      <w:r>
        <w:rPr>
          <w:rFonts w:ascii="Times New Roman" w:hAnsi="Times New Roman"/>
          <w:b/>
          <w:i w:val="0"/>
          <w:color w:val="000000"/>
          <w:sz w:val="28"/>
        </w:rPr>
        <w:t>ПЕРЕЧЕНЬ ЭЛЕМЕНТОВ СОДЕРЖАНИЯ, ПРОВЕРЯЕМЫХ НА ОСНОВНОМ ГОСУДАРСТВЕННОМ ЭКЗАМЕНЕ ПО ХИМИИ</w:t>
      </w:r>
    </w:p>
    <w:p w14:paraId="11FEC5B0">
      <w:pPr>
        <w:spacing w:before="0" w:after="0"/>
        <w:ind w:left="120"/>
        <w:jc w:val="left"/>
      </w:pPr>
    </w:p>
    <w:tbl>
      <w:tblPr>
        <w:tblStyle w:val="7"/>
        <w:tblW w:w="0" w:type="auto"/>
        <w:tblCellSpacing w:w="0" w:type="dxa"/>
        <w:tblInd w:w="18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03"/>
        <w:gridCol w:w="7333"/>
      </w:tblGrid>
      <w:tr w14:paraId="7DAF69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3C4FC882">
            <w:pPr>
              <w:spacing w:before="0" w:after="0"/>
              <w:ind w:left="272"/>
              <w:jc w:val="left"/>
            </w:pPr>
            <w:r>
              <w:rPr>
                <w:rFonts w:ascii="Times New Roman" w:hAnsi="Times New Roman"/>
                <w:b/>
                <w:i w:val="0"/>
                <w:color w:val="000000"/>
                <w:sz w:val="24"/>
              </w:rPr>
              <w:t xml:space="preserve"> Код </w:t>
            </w:r>
          </w:p>
        </w:tc>
        <w:tc>
          <w:tcPr>
            <w:tcW w:w="13420" w:type="dxa"/>
            <w:tcMar>
              <w:top w:w="50" w:type="dxa"/>
              <w:left w:w="100" w:type="dxa"/>
            </w:tcMar>
            <w:vAlign w:val="center"/>
          </w:tcPr>
          <w:p w14:paraId="54A2C1DD">
            <w:pPr>
              <w:spacing w:before="0" w:after="0"/>
              <w:ind w:left="272"/>
              <w:jc w:val="left"/>
            </w:pPr>
            <w:r>
              <w:rPr>
                <w:rFonts w:ascii="Times New Roman" w:hAnsi="Times New Roman"/>
                <w:b/>
                <w:i w:val="0"/>
                <w:color w:val="000000"/>
                <w:sz w:val="24"/>
              </w:rPr>
              <w:t xml:space="preserve"> Проверяемый элемент содержания </w:t>
            </w:r>
          </w:p>
        </w:tc>
      </w:tr>
      <w:tr w14:paraId="38955C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3F30EC02">
            <w:pPr>
              <w:spacing w:before="0" w:after="0" w:line="336" w:lineRule="auto"/>
              <w:ind w:left="365"/>
              <w:jc w:val="center"/>
            </w:pPr>
            <w:r>
              <w:rPr>
                <w:rFonts w:ascii="Times New Roman" w:hAnsi="Times New Roman"/>
                <w:b w:val="0"/>
                <w:i w:val="0"/>
                <w:color w:val="000000"/>
                <w:sz w:val="24"/>
              </w:rPr>
              <w:t>1</w:t>
            </w:r>
          </w:p>
        </w:tc>
        <w:tc>
          <w:tcPr>
            <w:tcW w:w="13420" w:type="dxa"/>
            <w:tcMar>
              <w:top w:w="50" w:type="dxa"/>
              <w:left w:w="100" w:type="dxa"/>
            </w:tcMar>
            <w:vAlign w:val="center"/>
          </w:tcPr>
          <w:p w14:paraId="404C79A7">
            <w:pPr>
              <w:spacing w:before="0" w:after="0" w:line="336" w:lineRule="auto"/>
              <w:ind w:left="365"/>
              <w:jc w:val="both"/>
            </w:pPr>
            <w:r>
              <w:rPr>
                <w:rFonts w:ascii="Times New Roman" w:hAnsi="Times New Roman"/>
                <w:b w:val="0"/>
                <w:i w:val="0"/>
                <w:color w:val="000000"/>
                <w:sz w:val="24"/>
              </w:rPr>
              <w:t>Первоначальные химические понятия</w:t>
            </w:r>
          </w:p>
        </w:tc>
      </w:tr>
      <w:tr w14:paraId="7A6732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45A98C2E">
            <w:pPr>
              <w:spacing w:before="0" w:after="0" w:line="336" w:lineRule="auto"/>
              <w:ind w:left="365"/>
              <w:jc w:val="center"/>
            </w:pPr>
            <w:r>
              <w:rPr>
                <w:rFonts w:ascii="Times New Roman" w:hAnsi="Times New Roman"/>
                <w:b w:val="0"/>
                <w:i w:val="0"/>
                <w:color w:val="000000"/>
                <w:sz w:val="24"/>
              </w:rPr>
              <w:t>1.1</w:t>
            </w:r>
          </w:p>
        </w:tc>
        <w:tc>
          <w:tcPr>
            <w:tcW w:w="13420" w:type="dxa"/>
            <w:tcMar>
              <w:top w:w="50" w:type="dxa"/>
              <w:left w:w="100" w:type="dxa"/>
            </w:tcMar>
            <w:vAlign w:val="center"/>
          </w:tcPr>
          <w:p w14:paraId="590AA05B">
            <w:pPr>
              <w:spacing w:before="0" w:after="0" w:line="336" w:lineRule="auto"/>
              <w:ind w:left="365"/>
              <w:jc w:val="both"/>
            </w:pPr>
            <w:r>
              <w:rPr>
                <w:rFonts w:ascii="Times New Roman" w:hAnsi="Times New Roman"/>
                <w:b w:val="0"/>
                <w:i w:val="0"/>
                <w:color w:val="000000"/>
                <w:sz w:val="24"/>
              </w:rPr>
              <w:t>Чистые вещества и смеси. Способы разделения смесей</w:t>
            </w:r>
          </w:p>
        </w:tc>
      </w:tr>
      <w:tr w14:paraId="62A4B2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57B46522">
            <w:pPr>
              <w:spacing w:before="0" w:after="0" w:line="336" w:lineRule="auto"/>
              <w:ind w:left="365"/>
              <w:jc w:val="center"/>
            </w:pPr>
            <w:r>
              <w:rPr>
                <w:rFonts w:ascii="Times New Roman" w:hAnsi="Times New Roman"/>
                <w:b w:val="0"/>
                <w:i w:val="0"/>
                <w:color w:val="000000"/>
                <w:sz w:val="24"/>
              </w:rPr>
              <w:t>1.2</w:t>
            </w:r>
          </w:p>
        </w:tc>
        <w:tc>
          <w:tcPr>
            <w:tcW w:w="13420" w:type="dxa"/>
            <w:tcMar>
              <w:top w:w="50" w:type="dxa"/>
              <w:left w:w="100" w:type="dxa"/>
            </w:tcMar>
            <w:vAlign w:val="center"/>
          </w:tcPr>
          <w:p w14:paraId="0C065E24">
            <w:pPr>
              <w:spacing w:before="0" w:after="0" w:line="336" w:lineRule="auto"/>
              <w:ind w:left="365"/>
              <w:jc w:val="both"/>
            </w:pPr>
            <w:r>
              <w:rPr>
                <w:rFonts w:ascii="Times New Roman" w:hAnsi="Times New Roman"/>
                <w:b w:val="0"/>
                <w:i w:val="0"/>
                <w:color w:val="000000"/>
                <w:sz w:val="24"/>
              </w:rPr>
              <w:t xml:space="preserve">Атомы и молекулы. Химические элементы. Символы химических элементов. Простые и сложные вещества. </w:t>
            </w:r>
          </w:p>
        </w:tc>
      </w:tr>
      <w:tr w14:paraId="325F2B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6B3F5D1E">
            <w:pPr>
              <w:spacing w:before="0" w:after="0" w:line="336" w:lineRule="auto"/>
              <w:ind w:left="365"/>
              <w:jc w:val="center"/>
            </w:pPr>
            <w:r>
              <w:rPr>
                <w:rFonts w:ascii="Times New Roman" w:hAnsi="Times New Roman"/>
                <w:b w:val="0"/>
                <w:i w:val="0"/>
                <w:color w:val="000000"/>
                <w:sz w:val="24"/>
              </w:rPr>
              <w:t>1.3</w:t>
            </w:r>
          </w:p>
        </w:tc>
        <w:tc>
          <w:tcPr>
            <w:tcW w:w="13420" w:type="dxa"/>
            <w:tcMar>
              <w:top w:w="50" w:type="dxa"/>
              <w:left w:w="100" w:type="dxa"/>
            </w:tcMar>
            <w:vAlign w:val="center"/>
          </w:tcPr>
          <w:p w14:paraId="4A65BE91">
            <w:pPr>
              <w:spacing w:before="0" w:after="0" w:line="336" w:lineRule="auto"/>
              <w:ind w:left="365"/>
              <w:jc w:val="both"/>
            </w:pPr>
            <w:r>
              <w:rPr>
                <w:rFonts w:ascii="Times New Roman" w:hAnsi="Times New Roman"/>
                <w:b w:val="0"/>
                <w:i w:val="0"/>
                <w:color w:val="000000"/>
                <w:sz w:val="24"/>
              </w:rPr>
              <w:t>Химическая формула. Валентность атомов химических элементов. Степень окисления</w:t>
            </w:r>
          </w:p>
        </w:tc>
      </w:tr>
      <w:tr w14:paraId="3967A6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3CAB95F0">
            <w:pPr>
              <w:spacing w:before="0" w:after="0" w:line="336" w:lineRule="auto"/>
              <w:ind w:left="365"/>
              <w:jc w:val="center"/>
            </w:pPr>
            <w:r>
              <w:rPr>
                <w:rFonts w:ascii="Times New Roman" w:hAnsi="Times New Roman"/>
                <w:b w:val="0"/>
                <w:i w:val="0"/>
                <w:color w:val="000000"/>
                <w:sz w:val="24"/>
              </w:rPr>
              <w:t>1.4</w:t>
            </w:r>
          </w:p>
        </w:tc>
        <w:tc>
          <w:tcPr>
            <w:tcW w:w="13420" w:type="dxa"/>
            <w:tcMar>
              <w:top w:w="50" w:type="dxa"/>
              <w:left w:w="100" w:type="dxa"/>
            </w:tcMar>
            <w:vAlign w:val="center"/>
          </w:tcPr>
          <w:p w14:paraId="013289FF">
            <w:pPr>
              <w:spacing w:before="0" w:after="0" w:line="336" w:lineRule="auto"/>
              <w:ind w:left="365"/>
              <w:jc w:val="both"/>
            </w:pPr>
            <w:r>
              <w:rPr>
                <w:rFonts w:ascii="Times New Roman" w:hAnsi="Times New Roman"/>
                <w:b w:val="0"/>
                <w:i w:val="0"/>
                <w:color w:val="000000"/>
                <w:sz w:val="24"/>
              </w:rPr>
              <w:t>Закон постоянства состава веществ. Относительная атомная масса. Относительная молекулярная масса. Массовая доля химического элемента в соединении</w:t>
            </w:r>
          </w:p>
        </w:tc>
      </w:tr>
      <w:tr w14:paraId="298D5C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60400C3D">
            <w:pPr>
              <w:spacing w:before="0" w:after="0" w:line="336" w:lineRule="auto"/>
              <w:ind w:left="365"/>
              <w:jc w:val="center"/>
            </w:pPr>
            <w:r>
              <w:rPr>
                <w:rFonts w:ascii="Times New Roman" w:hAnsi="Times New Roman"/>
                <w:b w:val="0"/>
                <w:i w:val="0"/>
                <w:color w:val="000000"/>
                <w:sz w:val="24"/>
              </w:rPr>
              <w:t>1.5</w:t>
            </w:r>
          </w:p>
        </w:tc>
        <w:tc>
          <w:tcPr>
            <w:tcW w:w="13420" w:type="dxa"/>
            <w:tcMar>
              <w:top w:w="50" w:type="dxa"/>
              <w:left w:w="100" w:type="dxa"/>
            </w:tcMar>
            <w:vAlign w:val="center"/>
          </w:tcPr>
          <w:p w14:paraId="4B0E7AC9">
            <w:pPr>
              <w:spacing w:before="0" w:after="0" w:line="336" w:lineRule="auto"/>
              <w:ind w:left="365"/>
              <w:jc w:val="both"/>
            </w:pPr>
            <w:r>
              <w:rPr>
                <w:rFonts w:ascii="Times New Roman" w:hAnsi="Times New Roman"/>
                <w:b w:val="0"/>
                <w:i w:val="0"/>
                <w:color w:val="000000"/>
                <w:sz w:val="24"/>
              </w:rPr>
              <w:t>Количество вещества. Моль. Молярная масса. Молярный объём газов. Взаимосвязь количества, массы и числа структурных единиц вещества</w:t>
            </w:r>
          </w:p>
        </w:tc>
      </w:tr>
      <w:tr w14:paraId="6D1A7E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236300B2">
            <w:pPr>
              <w:spacing w:before="0" w:after="0" w:line="336" w:lineRule="auto"/>
              <w:ind w:left="365"/>
              <w:jc w:val="center"/>
            </w:pPr>
            <w:r>
              <w:rPr>
                <w:rFonts w:ascii="Times New Roman" w:hAnsi="Times New Roman"/>
                <w:b w:val="0"/>
                <w:i w:val="0"/>
                <w:color w:val="000000"/>
                <w:sz w:val="24"/>
              </w:rPr>
              <w:t>1.6</w:t>
            </w:r>
          </w:p>
        </w:tc>
        <w:tc>
          <w:tcPr>
            <w:tcW w:w="13420" w:type="dxa"/>
            <w:tcMar>
              <w:top w:w="50" w:type="dxa"/>
              <w:left w:w="100" w:type="dxa"/>
            </w:tcMar>
            <w:vAlign w:val="center"/>
          </w:tcPr>
          <w:p w14:paraId="57B9AD02">
            <w:pPr>
              <w:spacing w:before="0" w:after="0" w:line="336" w:lineRule="auto"/>
              <w:ind w:left="365"/>
              <w:jc w:val="both"/>
            </w:pPr>
            <w:r>
              <w:rPr>
                <w:rFonts w:ascii="Times New Roman" w:hAnsi="Times New Roman"/>
                <w:b w:val="0"/>
                <w:i w:val="0"/>
                <w:color w:val="000000"/>
                <w:sz w:val="24"/>
              </w:rPr>
              <w:t>Физические и химические явления. Химическая реакция и её признаки. Закон сохранения массы веществ. Химические уравнения</w:t>
            </w:r>
          </w:p>
        </w:tc>
      </w:tr>
      <w:tr w14:paraId="701EEB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44085319">
            <w:pPr>
              <w:spacing w:before="0" w:after="0" w:line="336" w:lineRule="auto"/>
              <w:ind w:left="365"/>
              <w:jc w:val="center"/>
            </w:pPr>
            <w:r>
              <w:rPr>
                <w:rFonts w:ascii="Times New Roman" w:hAnsi="Times New Roman"/>
                <w:b w:val="0"/>
                <w:i w:val="0"/>
                <w:color w:val="000000"/>
                <w:sz w:val="24"/>
              </w:rPr>
              <w:t>2</w:t>
            </w:r>
          </w:p>
        </w:tc>
        <w:tc>
          <w:tcPr>
            <w:tcW w:w="13420" w:type="dxa"/>
            <w:tcMar>
              <w:top w:w="50" w:type="dxa"/>
              <w:left w:w="100" w:type="dxa"/>
            </w:tcMar>
            <w:vAlign w:val="center"/>
          </w:tcPr>
          <w:p w14:paraId="387C07B4">
            <w:pPr>
              <w:spacing w:before="0" w:after="0" w:line="336" w:lineRule="auto"/>
              <w:ind w:left="365"/>
              <w:jc w:val="both"/>
            </w:pPr>
            <w:r>
              <w:rPr>
                <w:rFonts w:ascii="Times New Roman" w:hAnsi="Times New Roman"/>
                <w:b w:val="0"/>
                <w:i w:val="0"/>
                <w:color w:val="000000"/>
                <w:sz w:val="24"/>
              </w:rPr>
              <w:t>Периодический закон и Периодическая система химических элементов Д.И. Менделеева. Строение атомов</w:t>
            </w:r>
          </w:p>
        </w:tc>
      </w:tr>
      <w:tr w14:paraId="37F5BC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958" w:type="dxa"/>
            <w:tcMar>
              <w:top w:w="50" w:type="dxa"/>
              <w:left w:w="100" w:type="dxa"/>
            </w:tcMar>
            <w:vAlign w:val="center"/>
          </w:tcPr>
          <w:p w14:paraId="6547B3A4">
            <w:pPr>
              <w:spacing w:before="0" w:after="0" w:line="336" w:lineRule="auto"/>
              <w:ind w:left="365"/>
              <w:jc w:val="center"/>
            </w:pPr>
            <w:r>
              <w:rPr>
                <w:rFonts w:ascii="Times New Roman" w:hAnsi="Times New Roman"/>
                <w:b w:val="0"/>
                <w:i w:val="0"/>
                <w:color w:val="000000"/>
                <w:sz w:val="24"/>
              </w:rPr>
              <w:t>2.1</w:t>
            </w:r>
          </w:p>
        </w:tc>
        <w:tc>
          <w:tcPr>
            <w:tcW w:w="13420" w:type="dxa"/>
            <w:tcMar>
              <w:top w:w="50" w:type="dxa"/>
              <w:left w:w="100" w:type="dxa"/>
            </w:tcMar>
            <w:vAlign w:val="center"/>
          </w:tcPr>
          <w:p w14:paraId="46C4816E">
            <w:pPr>
              <w:spacing w:before="0" w:after="0" w:line="336" w:lineRule="auto"/>
              <w:ind w:left="365"/>
              <w:jc w:val="both"/>
            </w:pPr>
            <w:r>
              <w:rPr>
                <w:rFonts w:ascii="Times New Roman" w:hAnsi="Times New Roman"/>
                <w:b w:val="0"/>
                <w:i w:val="0"/>
                <w:color w:val="000000"/>
                <w:sz w:val="24"/>
              </w:rPr>
              <w:t>Периодический закон. Периодическая система химических элементов Д.И. Менделеева. Периоды и группы. Физический смысл порядкового номера, номеров периода и группы элемента</w:t>
            </w:r>
          </w:p>
        </w:tc>
      </w:tr>
      <w:tr w14:paraId="1ABA38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10F9EBC2">
            <w:pPr>
              <w:spacing w:before="0" w:after="0" w:line="336" w:lineRule="auto"/>
              <w:ind w:left="365"/>
              <w:jc w:val="center"/>
            </w:pPr>
            <w:r>
              <w:rPr>
                <w:rFonts w:ascii="Times New Roman" w:hAnsi="Times New Roman"/>
                <w:b w:val="0"/>
                <w:i w:val="0"/>
                <w:color w:val="000000"/>
                <w:sz w:val="24"/>
              </w:rPr>
              <w:t>2.2</w:t>
            </w:r>
          </w:p>
        </w:tc>
        <w:tc>
          <w:tcPr>
            <w:tcW w:w="13420" w:type="dxa"/>
            <w:tcMar>
              <w:top w:w="50" w:type="dxa"/>
              <w:left w:w="100" w:type="dxa"/>
            </w:tcMar>
            <w:vAlign w:val="center"/>
          </w:tcPr>
          <w:p w14:paraId="104C8CF9">
            <w:pPr>
              <w:spacing w:before="0" w:after="0" w:line="336" w:lineRule="auto"/>
              <w:ind w:left="365"/>
              <w:jc w:val="both"/>
            </w:pPr>
            <w:r>
              <w:rPr>
                <w:rFonts w:ascii="Times New Roman" w:hAnsi="Times New Roman"/>
                <w:b w:val="0"/>
                <w:i w:val="0"/>
                <w:color w:val="000000"/>
                <w:sz w:val="24"/>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w:t>
            </w:r>
          </w:p>
        </w:tc>
      </w:tr>
      <w:tr w14:paraId="4A7CC9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122653CF">
            <w:pPr>
              <w:spacing w:before="0" w:after="0" w:line="336" w:lineRule="auto"/>
              <w:ind w:left="365"/>
              <w:jc w:val="center"/>
            </w:pPr>
            <w:r>
              <w:rPr>
                <w:rFonts w:ascii="Times New Roman" w:hAnsi="Times New Roman"/>
                <w:b w:val="0"/>
                <w:i w:val="0"/>
                <w:color w:val="000000"/>
                <w:sz w:val="24"/>
              </w:rPr>
              <w:t>2.3</w:t>
            </w:r>
          </w:p>
        </w:tc>
        <w:tc>
          <w:tcPr>
            <w:tcW w:w="13420" w:type="dxa"/>
            <w:tcMar>
              <w:top w:w="50" w:type="dxa"/>
              <w:left w:w="100" w:type="dxa"/>
            </w:tcMar>
            <w:vAlign w:val="center"/>
          </w:tcPr>
          <w:p w14:paraId="7601DE46">
            <w:pPr>
              <w:spacing w:before="0" w:after="0" w:line="336" w:lineRule="auto"/>
              <w:ind w:left="365"/>
              <w:jc w:val="both"/>
            </w:pPr>
            <w:r>
              <w:rPr>
                <w:rFonts w:ascii="Times New Roman" w:hAnsi="Times New Roman"/>
                <w:b w:val="0"/>
                <w:i w:val="0"/>
                <w:color w:val="000000"/>
                <w:sz w:val="24"/>
              </w:rPr>
              <w:t>Закономерности в изменении свойств химических элементов первых трёх периодов, калия, кальция (радиуса атомов, электроотрицательности, металлических и неметаллических свойств) и их соединений в соответствии с положением элементов в Периодической системе и строением их атомов</w:t>
            </w:r>
          </w:p>
        </w:tc>
      </w:tr>
      <w:tr w14:paraId="094269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4B1522F2">
            <w:pPr>
              <w:spacing w:before="0" w:after="0" w:line="336" w:lineRule="auto"/>
              <w:ind w:left="365"/>
              <w:jc w:val="center"/>
            </w:pPr>
            <w:r>
              <w:rPr>
                <w:rFonts w:ascii="Times New Roman" w:hAnsi="Times New Roman"/>
                <w:b w:val="0"/>
                <w:i w:val="0"/>
                <w:color w:val="000000"/>
                <w:sz w:val="24"/>
              </w:rPr>
              <w:t>3</w:t>
            </w:r>
          </w:p>
        </w:tc>
        <w:tc>
          <w:tcPr>
            <w:tcW w:w="13420" w:type="dxa"/>
            <w:tcMar>
              <w:top w:w="50" w:type="dxa"/>
              <w:left w:w="100" w:type="dxa"/>
            </w:tcMar>
            <w:vAlign w:val="center"/>
          </w:tcPr>
          <w:p w14:paraId="7E810016">
            <w:pPr>
              <w:spacing w:before="0" w:after="0" w:line="336" w:lineRule="auto"/>
              <w:ind w:left="365"/>
              <w:jc w:val="both"/>
            </w:pPr>
            <w:r>
              <w:rPr>
                <w:rFonts w:ascii="Times New Roman" w:hAnsi="Times New Roman"/>
                <w:b w:val="0"/>
                <w:i w:val="0"/>
                <w:color w:val="000000"/>
                <w:sz w:val="24"/>
              </w:rPr>
              <w:t>Строение вещества</w:t>
            </w:r>
          </w:p>
        </w:tc>
      </w:tr>
      <w:tr w14:paraId="62A531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3881BDF7">
            <w:pPr>
              <w:spacing w:before="0" w:after="0" w:line="336" w:lineRule="auto"/>
              <w:ind w:left="365"/>
              <w:jc w:val="center"/>
            </w:pPr>
            <w:r>
              <w:rPr>
                <w:rFonts w:ascii="Times New Roman" w:hAnsi="Times New Roman"/>
                <w:b w:val="0"/>
                <w:i w:val="0"/>
                <w:color w:val="000000"/>
                <w:sz w:val="24"/>
              </w:rPr>
              <w:t>3.1</w:t>
            </w:r>
          </w:p>
        </w:tc>
        <w:tc>
          <w:tcPr>
            <w:tcW w:w="13420" w:type="dxa"/>
            <w:tcMar>
              <w:top w:w="50" w:type="dxa"/>
              <w:left w:w="100" w:type="dxa"/>
            </w:tcMar>
            <w:vAlign w:val="center"/>
          </w:tcPr>
          <w:p w14:paraId="7E45271D">
            <w:pPr>
              <w:spacing w:before="0" w:after="0" w:line="336" w:lineRule="auto"/>
              <w:ind w:left="365"/>
              <w:jc w:val="both"/>
            </w:pPr>
            <w:r>
              <w:rPr>
                <w:rFonts w:ascii="Times New Roman" w:hAnsi="Times New Roman"/>
                <w:b w:val="0"/>
                <w:i w:val="0"/>
                <w:color w:val="000000"/>
                <w:sz w:val="24"/>
              </w:rPr>
              <w:t>Химическая связь. Ковалентная (полярная и неполярная) связь. Электроотрицательность химических элементов. Ионная связь. Металлическая связь</w:t>
            </w:r>
          </w:p>
        </w:tc>
      </w:tr>
      <w:tr w14:paraId="5C35A9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4D457439">
            <w:pPr>
              <w:spacing w:before="0" w:after="0" w:line="336" w:lineRule="auto"/>
              <w:ind w:left="365"/>
              <w:jc w:val="center"/>
            </w:pPr>
            <w:r>
              <w:rPr>
                <w:rFonts w:ascii="Times New Roman" w:hAnsi="Times New Roman"/>
                <w:b w:val="0"/>
                <w:i w:val="0"/>
                <w:color w:val="000000"/>
                <w:sz w:val="24"/>
              </w:rPr>
              <w:t>3.2</w:t>
            </w:r>
          </w:p>
        </w:tc>
        <w:tc>
          <w:tcPr>
            <w:tcW w:w="13420" w:type="dxa"/>
            <w:tcMar>
              <w:top w:w="50" w:type="dxa"/>
              <w:left w:w="100" w:type="dxa"/>
            </w:tcMar>
            <w:vAlign w:val="center"/>
          </w:tcPr>
          <w:p w14:paraId="0E054EE9">
            <w:pPr>
              <w:spacing w:before="0" w:after="0" w:line="336" w:lineRule="auto"/>
              <w:ind w:left="365"/>
              <w:jc w:val="both"/>
            </w:pPr>
            <w:r>
              <w:rPr>
                <w:rFonts w:ascii="Times New Roman" w:hAnsi="Times New Roman"/>
                <w:b w:val="0"/>
                <w:i w:val="0"/>
                <w:color w:val="000000"/>
                <w:sz w:val="24"/>
              </w:rPr>
              <w:t>Типы кристаллических решёток (атомная, ионная, металлическая), зависимость свойств вещества от типа кристаллической решётки и вида химической связи</w:t>
            </w:r>
          </w:p>
        </w:tc>
      </w:tr>
      <w:tr w14:paraId="55F834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752002E9">
            <w:pPr>
              <w:spacing w:before="0" w:after="0" w:line="336" w:lineRule="auto"/>
              <w:ind w:left="365"/>
              <w:jc w:val="center"/>
            </w:pPr>
            <w:r>
              <w:rPr>
                <w:rFonts w:ascii="Times New Roman" w:hAnsi="Times New Roman"/>
                <w:b w:val="0"/>
                <w:i w:val="0"/>
                <w:color w:val="000000"/>
                <w:sz w:val="24"/>
              </w:rPr>
              <w:t>4</w:t>
            </w:r>
          </w:p>
        </w:tc>
        <w:tc>
          <w:tcPr>
            <w:tcW w:w="13420" w:type="dxa"/>
            <w:tcMar>
              <w:top w:w="50" w:type="dxa"/>
              <w:left w:w="100" w:type="dxa"/>
            </w:tcMar>
            <w:vAlign w:val="center"/>
          </w:tcPr>
          <w:p w14:paraId="1C676DD2">
            <w:pPr>
              <w:spacing w:before="0" w:after="0" w:line="336" w:lineRule="auto"/>
              <w:ind w:left="365"/>
              <w:jc w:val="both"/>
            </w:pPr>
            <w:r>
              <w:rPr>
                <w:rFonts w:ascii="Times New Roman" w:hAnsi="Times New Roman"/>
                <w:b w:val="0"/>
                <w:i w:val="0"/>
                <w:color w:val="000000"/>
                <w:sz w:val="24"/>
              </w:rPr>
              <w:t>Важнейшие представители неорганических веществ. Неметаллы и их соединения. Металлы и их соединения</w:t>
            </w:r>
          </w:p>
        </w:tc>
      </w:tr>
      <w:tr w14:paraId="14819D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5C8F3E86">
            <w:pPr>
              <w:spacing w:before="0" w:after="0" w:line="336" w:lineRule="auto"/>
              <w:ind w:left="365"/>
              <w:jc w:val="center"/>
            </w:pPr>
            <w:r>
              <w:rPr>
                <w:rFonts w:ascii="Times New Roman" w:hAnsi="Times New Roman"/>
                <w:b w:val="0"/>
                <w:i w:val="0"/>
                <w:color w:val="000000"/>
                <w:sz w:val="24"/>
              </w:rPr>
              <w:t>4.1</w:t>
            </w:r>
          </w:p>
        </w:tc>
        <w:tc>
          <w:tcPr>
            <w:tcW w:w="13420" w:type="dxa"/>
            <w:tcMar>
              <w:top w:w="50" w:type="dxa"/>
              <w:left w:w="100" w:type="dxa"/>
            </w:tcMar>
            <w:vAlign w:val="center"/>
          </w:tcPr>
          <w:p w14:paraId="13F5E3E5">
            <w:pPr>
              <w:spacing w:before="0" w:after="0" w:line="336" w:lineRule="auto"/>
              <w:ind w:left="365"/>
              <w:jc w:val="both"/>
            </w:pPr>
            <w:r>
              <w:rPr>
                <w:rFonts w:ascii="Times New Roman" w:hAnsi="Times New Roman"/>
                <w:b w:val="0"/>
                <w:i w:val="0"/>
                <w:color w:val="000000"/>
                <w:sz w:val="24"/>
              </w:rPr>
              <w:t>Классификация и номенклатура неорганических соединений: оксидов (солеобразующие: основные, кислотные, амфотерные) и несолеобразующие; оснований (щёлочи и нерастворимые основания); кислот (кислородсодержащие и бескислородные, одноосновные и многоосновные); солей (средних и кислых)</w:t>
            </w:r>
          </w:p>
        </w:tc>
      </w:tr>
      <w:tr w14:paraId="436763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66CEC452">
            <w:pPr>
              <w:spacing w:before="0" w:after="0" w:line="336" w:lineRule="auto"/>
              <w:ind w:left="365"/>
              <w:jc w:val="center"/>
            </w:pPr>
            <w:r>
              <w:rPr>
                <w:rFonts w:ascii="Times New Roman" w:hAnsi="Times New Roman"/>
                <w:b w:val="0"/>
                <w:i w:val="0"/>
                <w:color w:val="000000"/>
                <w:sz w:val="24"/>
              </w:rPr>
              <w:t>4.2</w:t>
            </w:r>
          </w:p>
        </w:tc>
        <w:tc>
          <w:tcPr>
            <w:tcW w:w="13420" w:type="dxa"/>
            <w:tcMar>
              <w:top w:w="50" w:type="dxa"/>
              <w:left w:w="100" w:type="dxa"/>
            </w:tcMar>
            <w:vAlign w:val="center"/>
          </w:tcPr>
          <w:p w14:paraId="4FEDC149">
            <w:pPr>
              <w:spacing w:before="0" w:after="0" w:line="336" w:lineRule="auto"/>
              <w:ind w:left="365"/>
              <w:jc w:val="both"/>
            </w:pPr>
            <w:r>
              <w:rPr>
                <w:rFonts w:ascii="Times New Roman" w:hAnsi="Times New Roman"/>
                <w:b w:val="0"/>
                <w:i w:val="0"/>
                <w:color w:val="000000"/>
                <w:sz w:val="24"/>
              </w:rPr>
              <w:t>Физические и химические свойства простых веществ-неметаллов: водорода, хлора, кислорода, серы, азота, фосфора, углерода, кремния</w:t>
            </w:r>
          </w:p>
        </w:tc>
      </w:tr>
      <w:tr w14:paraId="4920B6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39590175">
            <w:pPr>
              <w:spacing w:before="0" w:after="0" w:line="336" w:lineRule="auto"/>
              <w:ind w:left="365"/>
              <w:jc w:val="center"/>
            </w:pPr>
            <w:r>
              <w:rPr>
                <w:rFonts w:ascii="Times New Roman" w:hAnsi="Times New Roman"/>
                <w:b w:val="0"/>
                <w:i w:val="0"/>
                <w:color w:val="000000"/>
                <w:sz w:val="24"/>
              </w:rPr>
              <w:t>4.3</w:t>
            </w:r>
          </w:p>
        </w:tc>
        <w:tc>
          <w:tcPr>
            <w:tcW w:w="13420" w:type="dxa"/>
            <w:tcMar>
              <w:top w:w="50" w:type="dxa"/>
              <w:left w:w="100" w:type="dxa"/>
            </w:tcMar>
            <w:vAlign w:val="center"/>
          </w:tcPr>
          <w:p w14:paraId="3B49B026">
            <w:pPr>
              <w:spacing w:before="0" w:after="0" w:line="336" w:lineRule="auto"/>
              <w:ind w:left="365"/>
              <w:jc w:val="both"/>
            </w:pPr>
            <w:r>
              <w:rPr>
                <w:rFonts w:ascii="Times New Roman" w:hAnsi="Times New Roman"/>
                <w:b w:val="0"/>
                <w:i w:val="0"/>
                <w:color w:val="000000"/>
                <w:sz w:val="24"/>
              </w:rPr>
              <w:t>Физические и химические свойства простых веществ-металлов: лития, натрия, калия, магния и кальция, алюминия, железа. Электрохимический ряд напряжений металлов</w:t>
            </w:r>
          </w:p>
        </w:tc>
      </w:tr>
      <w:tr w14:paraId="1078DB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116BF582">
            <w:pPr>
              <w:spacing w:before="0" w:after="0" w:line="336" w:lineRule="auto"/>
              <w:ind w:left="365"/>
              <w:jc w:val="center"/>
            </w:pPr>
            <w:r>
              <w:rPr>
                <w:rFonts w:ascii="Times New Roman" w:hAnsi="Times New Roman"/>
                <w:b w:val="0"/>
                <w:i w:val="0"/>
                <w:color w:val="000000"/>
                <w:sz w:val="24"/>
              </w:rPr>
              <w:t>4.4</w:t>
            </w:r>
          </w:p>
        </w:tc>
        <w:tc>
          <w:tcPr>
            <w:tcW w:w="13420" w:type="dxa"/>
            <w:tcMar>
              <w:top w:w="50" w:type="dxa"/>
              <w:left w:w="100" w:type="dxa"/>
            </w:tcMar>
            <w:vAlign w:val="center"/>
          </w:tcPr>
          <w:p w14:paraId="1C1163BA">
            <w:pPr>
              <w:spacing w:before="0" w:after="0" w:line="336" w:lineRule="auto"/>
              <w:ind w:left="365"/>
              <w:jc w:val="both"/>
            </w:pPr>
            <w:r>
              <w:rPr>
                <w:rFonts w:ascii="Times New Roman" w:hAnsi="Times New Roman"/>
                <w:b w:val="0"/>
                <w:i w:val="0"/>
                <w:color w:val="000000"/>
                <w:sz w:val="24"/>
              </w:rPr>
              <w:t>Физические и химические свойства водородных соединений неметаллов: хлороводорода, сероводорода, аммиака</w:t>
            </w:r>
          </w:p>
        </w:tc>
      </w:tr>
      <w:tr w14:paraId="60B32C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26567848">
            <w:pPr>
              <w:spacing w:before="0" w:after="0" w:line="336" w:lineRule="auto"/>
              <w:ind w:left="365"/>
              <w:jc w:val="center"/>
            </w:pPr>
            <w:r>
              <w:rPr>
                <w:rFonts w:ascii="Times New Roman" w:hAnsi="Times New Roman"/>
                <w:b w:val="0"/>
                <w:i w:val="0"/>
                <w:color w:val="000000"/>
                <w:sz w:val="24"/>
              </w:rPr>
              <w:t>4.5</w:t>
            </w:r>
          </w:p>
        </w:tc>
        <w:tc>
          <w:tcPr>
            <w:tcW w:w="13420" w:type="dxa"/>
            <w:tcMar>
              <w:top w:w="50" w:type="dxa"/>
              <w:left w:w="100" w:type="dxa"/>
            </w:tcMar>
            <w:vAlign w:val="center"/>
          </w:tcPr>
          <w:p w14:paraId="4063DB6D">
            <w:pPr>
              <w:spacing w:before="0" w:after="0" w:line="336" w:lineRule="auto"/>
              <w:ind w:left="365"/>
              <w:jc w:val="both"/>
            </w:pPr>
            <w:r>
              <w:rPr>
                <w:rFonts w:ascii="Times New Roman" w:hAnsi="Times New Roman"/>
                <w:b w:val="0"/>
                <w:i w:val="0"/>
                <w:color w:val="000000"/>
                <w:sz w:val="24"/>
              </w:rPr>
              <w:t>Физические и химические свойства оксидов неметаллов: серы (IV, VI), азота(II, IV, V), фосфора(III, V), углерода(II, IV), кремния(IV). Получение оксидов неметаллов</w:t>
            </w:r>
          </w:p>
        </w:tc>
      </w:tr>
      <w:tr w14:paraId="59CF1F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022F703A">
            <w:pPr>
              <w:spacing w:before="0" w:after="0" w:line="336" w:lineRule="auto"/>
              <w:ind w:left="365"/>
              <w:jc w:val="center"/>
            </w:pPr>
            <w:r>
              <w:rPr>
                <w:rFonts w:ascii="Times New Roman" w:hAnsi="Times New Roman"/>
                <w:b w:val="0"/>
                <w:i w:val="0"/>
                <w:color w:val="000000"/>
                <w:sz w:val="24"/>
              </w:rPr>
              <w:t>4.6</w:t>
            </w:r>
          </w:p>
        </w:tc>
        <w:tc>
          <w:tcPr>
            <w:tcW w:w="13420" w:type="dxa"/>
            <w:tcMar>
              <w:top w:w="50" w:type="dxa"/>
              <w:left w:w="100" w:type="dxa"/>
            </w:tcMar>
            <w:vAlign w:val="center"/>
          </w:tcPr>
          <w:p w14:paraId="043B1D13">
            <w:pPr>
              <w:spacing w:before="0" w:after="0" w:line="336" w:lineRule="auto"/>
              <w:ind w:left="365"/>
              <w:jc w:val="both"/>
            </w:pPr>
            <w:r>
              <w:rPr>
                <w:rFonts w:ascii="Times New Roman" w:hAnsi="Times New Roman"/>
                <w:b w:val="0"/>
                <w:i w:val="0"/>
                <w:color w:val="000000"/>
                <w:spacing w:val="-4"/>
                <w:sz w:val="24"/>
              </w:rPr>
              <w:t>Химические свойства оксидов: металлов IA–IIIA групп, цинка, меди(II) и железа(II, III).</w:t>
            </w:r>
            <w:r>
              <w:rPr>
                <w:rFonts w:ascii="Times New Roman" w:hAnsi="Times New Roman"/>
                <w:b w:val="0"/>
                <w:i w:val="0"/>
                <w:color w:val="000000"/>
                <w:sz w:val="24"/>
              </w:rPr>
              <w:t xml:space="preserve"> Получение оксидов металлов</w:t>
            </w:r>
          </w:p>
        </w:tc>
      </w:tr>
      <w:tr w14:paraId="5D290A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2AD9290E">
            <w:pPr>
              <w:spacing w:before="0" w:after="0" w:line="336" w:lineRule="auto"/>
              <w:ind w:left="365"/>
              <w:jc w:val="center"/>
            </w:pPr>
            <w:r>
              <w:rPr>
                <w:rFonts w:ascii="Times New Roman" w:hAnsi="Times New Roman"/>
                <w:b w:val="0"/>
                <w:i w:val="0"/>
                <w:color w:val="000000"/>
                <w:sz w:val="24"/>
              </w:rPr>
              <w:t>4.7</w:t>
            </w:r>
          </w:p>
        </w:tc>
        <w:tc>
          <w:tcPr>
            <w:tcW w:w="13420" w:type="dxa"/>
            <w:tcMar>
              <w:top w:w="50" w:type="dxa"/>
              <w:left w:w="100" w:type="dxa"/>
            </w:tcMar>
            <w:vAlign w:val="center"/>
          </w:tcPr>
          <w:p w14:paraId="3C4646E3">
            <w:pPr>
              <w:spacing w:before="0" w:after="0" w:line="336" w:lineRule="auto"/>
              <w:ind w:left="365"/>
              <w:jc w:val="both"/>
            </w:pPr>
            <w:r>
              <w:rPr>
                <w:rFonts w:ascii="Times New Roman" w:hAnsi="Times New Roman"/>
                <w:b w:val="0"/>
                <w:i w:val="0"/>
                <w:color w:val="000000"/>
                <w:sz w:val="24"/>
              </w:rPr>
              <w:t>Химические свойства оснований и амфотерных гидроксидов (на примере гидроксидов алюминия, железа, цинка). Получение оснований и амфотерных гидроксидов</w:t>
            </w:r>
          </w:p>
        </w:tc>
      </w:tr>
      <w:tr w14:paraId="40F2AB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483E2445">
            <w:pPr>
              <w:spacing w:before="0" w:after="0" w:line="336" w:lineRule="auto"/>
              <w:ind w:left="365"/>
              <w:jc w:val="center"/>
            </w:pPr>
            <w:r>
              <w:rPr>
                <w:rFonts w:ascii="Times New Roman" w:hAnsi="Times New Roman"/>
                <w:b w:val="0"/>
                <w:i w:val="0"/>
                <w:color w:val="000000"/>
                <w:sz w:val="24"/>
              </w:rPr>
              <w:t>4.8</w:t>
            </w:r>
          </w:p>
        </w:tc>
        <w:tc>
          <w:tcPr>
            <w:tcW w:w="13420" w:type="dxa"/>
            <w:tcMar>
              <w:top w:w="50" w:type="dxa"/>
              <w:left w:w="100" w:type="dxa"/>
            </w:tcMar>
            <w:vAlign w:val="center"/>
          </w:tcPr>
          <w:p w14:paraId="16568304">
            <w:pPr>
              <w:spacing w:before="0" w:after="0" w:line="336" w:lineRule="auto"/>
              <w:ind w:left="365"/>
              <w:jc w:val="both"/>
            </w:pPr>
            <w:r>
              <w:rPr>
                <w:rFonts w:ascii="Times New Roman" w:hAnsi="Times New Roman"/>
                <w:b w:val="0"/>
                <w:i w:val="0"/>
                <w:color w:val="000000"/>
                <w:sz w:val="24"/>
              </w:rPr>
              <w:t>Общие химические свойства кислот: хлороводородной, сероводородной, сернистой, серной, азотной, фосфорной, кремниевой, угольной. Особые химические свойства концентрированной серной и азотной кислот. Получение кислот</w:t>
            </w:r>
          </w:p>
        </w:tc>
      </w:tr>
      <w:tr w14:paraId="2AB797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0B03D36A">
            <w:pPr>
              <w:spacing w:before="0" w:after="0" w:line="336" w:lineRule="auto"/>
              <w:ind w:left="365"/>
              <w:jc w:val="center"/>
            </w:pPr>
            <w:r>
              <w:rPr>
                <w:rFonts w:ascii="Times New Roman" w:hAnsi="Times New Roman"/>
                <w:b w:val="0"/>
                <w:i w:val="0"/>
                <w:color w:val="000000"/>
                <w:sz w:val="24"/>
              </w:rPr>
              <w:t>4.9</w:t>
            </w:r>
          </w:p>
        </w:tc>
        <w:tc>
          <w:tcPr>
            <w:tcW w:w="13420" w:type="dxa"/>
            <w:tcMar>
              <w:top w:w="50" w:type="dxa"/>
              <w:left w:w="100" w:type="dxa"/>
            </w:tcMar>
            <w:vAlign w:val="center"/>
          </w:tcPr>
          <w:p w14:paraId="5F23733D">
            <w:pPr>
              <w:spacing w:before="0" w:after="0" w:line="336" w:lineRule="auto"/>
              <w:ind w:left="365"/>
              <w:jc w:val="both"/>
            </w:pPr>
            <w:r>
              <w:rPr>
                <w:rFonts w:ascii="Times New Roman" w:hAnsi="Times New Roman"/>
                <w:b w:val="0"/>
                <w:i w:val="0"/>
                <w:color w:val="000000"/>
                <w:sz w:val="24"/>
              </w:rPr>
              <w:t>Общие химические свойства средних солей. Получение солей</w:t>
            </w:r>
          </w:p>
        </w:tc>
      </w:tr>
      <w:tr w14:paraId="7C39A5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2B69EDB1">
            <w:pPr>
              <w:spacing w:before="0" w:after="0" w:line="336" w:lineRule="auto"/>
              <w:ind w:left="365"/>
              <w:jc w:val="center"/>
            </w:pPr>
            <w:r>
              <w:rPr>
                <w:rFonts w:ascii="Times New Roman" w:hAnsi="Times New Roman"/>
                <w:b w:val="0"/>
                <w:i w:val="0"/>
                <w:color w:val="000000"/>
                <w:sz w:val="24"/>
              </w:rPr>
              <w:t>4.10</w:t>
            </w:r>
          </w:p>
        </w:tc>
        <w:tc>
          <w:tcPr>
            <w:tcW w:w="13420" w:type="dxa"/>
            <w:tcMar>
              <w:top w:w="50" w:type="dxa"/>
              <w:left w:w="100" w:type="dxa"/>
            </w:tcMar>
            <w:vAlign w:val="center"/>
          </w:tcPr>
          <w:p w14:paraId="7FB961E5">
            <w:pPr>
              <w:spacing w:before="0" w:after="0" w:line="336" w:lineRule="auto"/>
              <w:ind w:left="365"/>
              <w:jc w:val="both"/>
            </w:pPr>
            <w:r>
              <w:rPr>
                <w:rFonts w:ascii="Times New Roman" w:hAnsi="Times New Roman"/>
                <w:b w:val="0"/>
                <w:i w:val="0"/>
                <w:color w:val="000000"/>
                <w:sz w:val="24"/>
              </w:rPr>
              <w:t>Получение, собирание, распознавание водорода, кислорода, аммиака, углекислого газа в лаборатории</w:t>
            </w:r>
          </w:p>
        </w:tc>
      </w:tr>
      <w:tr w14:paraId="7A5444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02E60A13">
            <w:pPr>
              <w:spacing w:before="0" w:after="0" w:line="336" w:lineRule="auto"/>
              <w:ind w:left="365"/>
              <w:jc w:val="center"/>
            </w:pPr>
            <w:r>
              <w:rPr>
                <w:rFonts w:ascii="Times New Roman" w:hAnsi="Times New Roman"/>
                <w:b w:val="0"/>
                <w:i w:val="0"/>
                <w:color w:val="000000"/>
                <w:sz w:val="24"/>
              </w:rPr>
              <w:t>4.11</w:t>
            </w:r>
          </w:p>
        </w:tc>
        <w:tc>
          <w:tcPr>
            <w:tcW w:w="13420" w:type="dxa"/>
            <w:tcMar>
              <w:top w:w="50" w:type="dxa"/>
              <w:left w:w="100" w:type="dxa"/>
            </w:tcMar>
            <w:vAlign w:val="center"/>
          </w:tcPr>
          <w:p w14:paraId="57F71FE3">
            <w:pPr>
              <w:spacing w:before="0" w:after="0" w:line="336" w:lineRule="auto"/>
              <w:ind w:left="365"/>
              <w:jc w:val="both"/>
            </w:pPr>
            <w:r>
              <w:rPr>
                <w:rFonts w:ascii="Times New Roman" w:hAnsi="Times New Roman"/>
                <w:b w:val="0"/>
                <w:i w:val="0"/>
                <w:color w:val="000000"/>
                <w:sz w:val="24"/>
              </w:rPr>
              <w:t>Получение аммиака, серной и азотной кислот в промышленности. Общие способы получения металлов</w:t>
            </w:r>
          </w:p>
        </w:tc>
      </w:tr>
      <w:tr w14:paraId="386BC8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762EAF3F">
            <w:pPr>
              <w:spacing w:before="0" w:after="0" w:line="336" w:lineRule="auto"/>
              <w:ind w:left="365"/>
              <w:jc w:val="center"/>
            </w:pPr>
            <w:r>
              <w:rPr>
                <w:rFonts w:ascii="Times New Roman" w:hAnsi="Times New Roman"/>
                <w:b w:val="0"/>
                <w:i w:val="0"/>
                <w:color w:val="000000"/>
                <w:sz w:val="24"/>
              </w:rPr>
              <w:t>4.12</w:t>
            </w:r>
          </w:p>
        </w:tc>
        <w:tc>
          <w:tcPr>
            <w:tcW w:w="13420" w:type="dxa"/>
            <w:tcMar>
              <w:top w:w="50" w:type="dxa"/>
              <w:left w:w="100" w:type="dxa"/>
            </w:tcMar>
            <w:vAlign w:val="center"/>
          </w:tcPr>
          <w:p w14:paraId="519103D0">
            <w:pPr>
              <w:spacing w:before="0" w:after="0" w:line="336" w:lineRule="auto"/>
              <w:ind w:left="365"/>
              <w:jc w:val="both"/>
            </w:pPr>
            <w:r>
              <w:rPr>
                <w:rFonts w:ascii="Times New Roman" w:hAnsi="Times New Roman"/>
                <w:b w:val="0"/>
                <w:i w:val="0"/>
                <w:color w:val="000000"/>
                <w:sz w:val="24"/>
              </w:rPr>
              <w:t>Генетическая связь между классами неорганических соединений</w:t>
            </w:r>
          </w:p>
        </w:tc>
      </w:tr>
      <w:tr w14:paraId="5E1471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78C21814">
            <w:pPr>
              <w:spacing w:before="0" w:after="0" w:line="336" w:lineRule="auto"/>
              <w:ind w:left="365"/>
              <w:jc w:val="center"/>
            </w:pPr>
            <w:r>
              <w:rPr>
                <w:rFonts w:ascii="Times New Roman" w:hAnsi="Times New Roman"/>
                <w:b w:val="0"/>
                <w:i w:val="0"/>
                <w:color w:val="000000"/>
                <w:sz w:val="24"/>
              </w:rPr>
              <w:t>5</w:t>
            </w:r>
          </w:p>
        </w:tc>
        <w:tc>
          <w:tcPr>
            <w:tcW w:w="13420" w:type="dxa"/>
            <w:tcMar>
              <w:top w:w="50" w:type="dxa"/>
              <w:left w:w="100" w:type="dxa"/>
            </w:tcMar>
            <w:vAlign w:val="center"/>
          </w:tcPr>
          <w:p w14:paraId="3D7F47DE">
            <w:pPr>
              <w:spacing w:before="0" w:after="0" w:line="336" w:lineRule="auto"/>
              <w:ind w:left="365"/>
              <w:jc w:val="both"/>
            </w:pPr>
            <w:r>
              <w:rPr>
                <w:rFonts w:ascii="Times New Roman" w:hAnsi="Times New Roman"/>
                <w:b w:val="0"/>
                <w:i w:val="0"/>
                <w:color w:val="000000"/>
                <w:sz w:val="24"/>
              </w:rPr>
              <w:t>Химические реакции</w:t>
            </w:r>
          </w:p>
        </w:tc>
      </w:tr>
      <w:tr w14:paraId="4A3A2D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1A625294">
            <w:pPr>
              <w:spacing w:before="0" w:after="0" w:line="336" w:lineRule="auto"/>
              <w:ind w:left="365"/>
              <w:jc w:val="center"/>
            </w:pPr>
            <w:r>
              <w:rPr>
                <w:rFonts w:ascii="Times New Roman" w:hAnsi="Times New Roman"/>
                <w:b w:val="0"/>
                <w:i w:val="0"/>
                <w:color w:val="000000"/>
                <w:sz w:val="24"/>
              </w:rPr>
              <w:t>5.1</w:t>
            </w:r>
          </w:p>
        </w:tc>
        <w:tc>
          <w:tcPr>
            <w:tcW w:w="13420" w:type="dxa"/>
            <w:tcMar>
              <w:top w:w="50" w:type="dxa"/>
              <w:left w:w="100" w:type="dxa"/>
            </w:tcMar>
            <w:vAlign w:val="center"/>
          </w:tcPr>
          <w:p w14:paraId="6B722BB2">
            <w:pPr>
              <w:spacing w:before="0" w:after="0" w:line="336" w:lineRule="auto"/>
              <w:ind w:left="365"/>
              <w:jc w:val="both"/>
            </w:pPr>
            <w:r>
              <w:rPr>
                <w:rFonts w:ascii="Times New Roman" w:hAnsi="Times New Roman"/>
                <w:b w:val="0"/>
                <w:i w:val="0"/>
                <w:color w:val="000000"/>
                <w:sz w:val="24"/>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w:t>
            </w:r>
          </w:p>
        </w:tc>
      </w:tr>
      <w:tr w14:paraId="27322D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22917BBF">
            <w:pPr>
              <w:spacing w:before="0" w:after="0" w:line="336" w:lineRule="auto"/>
              <w:ind w:left="365"/>
              <w:jc w:val="center"/>
            </w:pPr>
            <w:r>
              <w:rPr>
                <w:rFonts w:ascii="Times New Roman" w:hAnsi="Times New Roman"/>
                <w:b w:val="0"/>
                <w:i w:val="0"/>
                <w:color w:val="000000"/>
                <w:sz w:val="24"/>
              </w:rPr>
              <w:t>5.2</w:t>
            </w:r>
          </w:p>
        </w:tc>
        <w:tc>
          <w:tcPr>
            <w:tcW w:w="13420" w:type="dxa"/>
            <w:tcMar>
              <w:top w:w="50" w:type="dxa"/>
              <w:left w:w="100" w:type="dxa"/>
            </w:tcMar>
            <w:vAlign w:val="center"/>
          </w:tcPr>
          <w:p w14:paraId="4DE327DB">
            <w:pPr>
              <w:spacing w:before="0" w:after="0" w:line="336" w:lineRule="auto"/>
              <w:ind w:left="365"/>
              <w:jc w:val="both"/>
            </w:pPr>
            <w:r>
              <w:rPr>
                <w:rFonts w:ascii="Times New Roman" w:hAnsi="Times New Roman"/>
                <w:b w:val="0"/>
                <w:i w:val="0"/>
                <w:color w:val="000000"/>
                <w:sz w:val="24"/>
              </w:rPr>
              <w:t>Тепловой эффект химической реакции, термохимические уравнения. Экзо- и эндотермические реакции. Термохимические уравнения</w:t>
            </w:r>
          </w:p>
        </w:tc>
      </w:tr>
      <w:tr w14:paraId="539DCE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16D5E87E">
            <w:pPr>
              <w:spacing w:before="0" w:after="0" w:line="336" w:lineRule="auto"/>
              <w:ind w:left="365"/>
              <w:jc w:val="center"/>
            </w:pPr>
            <w:r>
              <w:rPr>
                <w:rFonts w:ascii="Times New Roman" w:hAnsi="Times New Roman"/>
                <w:b w:val="0"/>
                <w:i w:val="0"/>
                <w:color w:val="000000"/>
                <w:sz w:val="24"/>
              </w:rPr>
              <w:t>5.3</w:t>
            </w:r>
          </w:p>
        </w:tc>
        <w:tc>
          <w:tcPr>
            <w:tcW w:w="13420" w:type="dxa"/>
            <w:tcMar>
              <w:top w:w="50" w:type="dxa"/>
              <w:left w:w="100" w:type="dxa"/>
            </w:tcMar>
            <w:vAlign w:val="center"/>
          </w:tcPr>
          <w:p w14:paraId="00D5DF08">
            <w:pPr>
              <w:spacing w:before="0" w:after="0" w:line="336" w:lineRule="auto"/>
              <w:ind w:left="365"/>
              <w:jc w:val="both"/>
            </w:pPr>
            <w:r>
              <w:rPr>
                <w:rFonts w:ascii="Times New Roman" w:hAnsi="Times New Roman"/>
                <w:b w:val="0"/>
                <w:i w:val="0"/>
                <w:color w:val="000000"/>
                <w:sz w:val="24"/>
              </w:rPr>
              <w:t>Окислительновосстановительные реакции. Окислители и восстановители. Процессы окисления и восстановления. Электронный баланс окислительновосстановительной реакции</w:t>
            </w:r>
          </w:p>
        </w:tc>
      </w:tr>
      <w:tr w14:paraId="7D70E6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505F60B6">
            <w:pPr>
              <w:spacing w:before="0" w:after="0" w:line="336" w:lineRule="auto"/>
              <w:ind w:left="365"/>
              <w:jc w:val="center"/>
            </w:pPr>
            <w:r>
              <w:rPr>
                <w:rFonts w:ascii="Times New Roman" w:hAnsi="Times New Roman"/>
                <w:b w:val="0"/>
                <w:i w:val="0"/>
                <w:color w:val="000000"/>
                <w:sz w:val="24"/>
              </w:rPr>
              <w:t>5.4</w:t>
            </w:r>
          </w:p>
        </w:tc>
        <w:tc>
          <w:tcPr>
            <w:tcW w:w="13420" w:type="dxa"/>
            <w:tcMar>
              <w:top w:w="50" w:type="dxa"/>
              <w:left w:w="100" w:type="dxa"/>
            </w:tcMar>
            <w:vAlign w:val="center"/>
          </w:tcPr>
          <w:p w14:paraId="5F3C4AE5">
            <w:pPr>
              <w:spacing w:before="0" w:after="0" w:line="336" w:lineRule="auto"/>
              <w:ind w:left="365"/>
              <w:jc w:val="both"/>
            </w:pPr>
            <w:r>
              <w:rPr>
                <w:rFonts w:ascii="Times New Roman" w:hAnsi="Times New Roman"/>
                <w:b w:val="0"/>
                <w:i w:val="0"/>
                <w:color w:val="000000"/>
                <w:sz w:val="24"/>
              </w:rPr>
              <w:t>Теория электролитической диссоциации. Катионы, анионы. Электролиты и неэлектролиты. Сильные и слабые электролиты. Степень диссоциации</w:t>
            </w:r>
          </w:p>
        </w:tc>
      </w:tr>
      <w:tr w14:paraId="2E3E1B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047A5E50">
            <w:pPr>
              <w:spacing w:before="0" w:after="0" w:line="336" w:lineRule="auto"/>
              <w:ind w:left="365"/>
              <w:jc w:val="center"/>
            </w:pPr>
            <w:r>
              <w:rPr>
                <w:rFonts w:ascii="Times New Roman" w:hAnsi="Times New Roman"/>
                <w:b w:val="0"/>
                <w:i w:val="0"/>
                <w:color w:val="000000"/>
                <w:sz w:val="24"/>
              </w:rPr>
              <w:t>5.5</w:t>
            </w:r>
          </w:p>
        </w:tc>
        <w:tc>
          <w:tcPr>
            <w:tcW w:w="13420" w:type="dxa"/>
            <w:tcMar>
              <w:top w:w="50" w:type="dxa"/>
              <w:left w:w="100" w:type="dxa"/>
            </w:tcMar>
            <w:vAlign w:val="center"/>
          </w:tcPr>
          <w:p w14:paraId="6614D155">
            <w:pPr>
              <w:spacing w:before="0" w:after="0" w:line="336" w:lineRule="auto"/>
              <w:ind w:left="365"/>
              <w:jc w:val="both"/>
            </w:pPr>
            <w:r>
              <w:rPr>
                <w:rFonts w:ascii="Times New Roman" w:hAnsi="Times New Roman"/>
                <w:b w:val="0"/>
                <w:i w:val="0"/>
                <w:color w:val="000000"/>
                <w:sz w:val="24"/>
              </w:rPr>
              <w:t>Реакции ионного обмена. Условия протекания реакций ионного обмена, полные и сокращённые ионные уравнения реакций</w:t>
            </w:r>
          </w:p>
        </w:tc>
      </w:tr>
      <w:tr w14:paraId="48D19D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3CE7B2BD">
            <w:pPr>
              <w:spacing w:before="0" w:after="0" w:line="336" w:lineRule="auto"/>
              <w:ind w:left="365"/>
              <w:jc w:val="center"/>
            </w:pPr>
            <w:r>
              <w:rPr>
                <w:rFonts w:ascii="Times New Roman" w:hAnsi="Times New Roman"/>
                <w:b w:val="0"/>
                <w:i w:val="0"/>
                <w:color w:val="000000"/>
                <w:sz w:val="24"/>
              </w:rPr>
              <w:t>6</w:t>
            </w:r>
          </w:p>
        </w:tc>
        <w:tc>
          <w:tcPr>
            <w:tcW w:w="13420" w:type="dxa"/>
            <w:tcMar>
              <w:top w:w="50" w:type="dxa"/>
              <w:left w:w="100" w:type="dxa"/>
            </w:tcMar>
            <w:vAlign w:val="center"/>
          </w:tcPr>
          <w:p w14:paraId="5A4C38CC">
            <w:pPr>
              <w:spacing w:before="0" w:after="0" w:line="336" w:lineRule="auto"/>
              <w:ind w:left="365"/>
              <w:jc w:val="both"/>
            </w:pPr>
            <w:r>
              <w:rPr>
                <w:rFonts w:ascii="Times New Roman" w:hAnsi="Times New Roman"/>
                <w:b w:val="0"/>
                <w:i w:val="0"/>
                <w:color w:val="000000"/>
                <w:sz w:val="24"/>
              </w:rPr>
              <w:t>Химия и окружающая среда</w:t>
            </w:r>
          </w:p>
        </w:tc>
      </w:tr>
      <w:tr w14:paraId="7892F2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7ADCF45E">
            <w:pPr>
              <w:spacing w:before="0" w:after="0" w:line="336" w:lineRule="auto"/>
              <w:ind w:left="365"/>
              <w:jc w:val="center"/>
            </w:pPr>
            <w:r>
              <w:rPr>
                <w:rFonts w:ascii="Times New Roman" w:hAnsi="Times New Roman"/>
                <w:b w:val="0"/>
                <w:i w:val="0"/>
                <w:color w:val="000000"/>
                <w:sz w:val="24"/>
              </w:rPr>
              <w:t>6.1</w:t>
            </w:r>
          </w:p>
        </w:tc>
        <w:tc>
          <w:tcPr>
            <w:tcW w:w="13420" w:type="dxa"/>
            <w:tcMar>
              <w:top w:w="50" w:type="dxa"/>
              <w:left w:w="100" w:type="dxa"/>
            </w:tcMar>
            <w:vAlign w:val="center"/>
          </w:tcPr>
          <w:p w14:paraId="68D8C5E1">
            <w:pPr>
              <w:spacing w:before="0" w:after="0" w:line="336" w:lineRule="auto"/>
              <w:ind w:left="365"/>
              <w:jc w:val="both"/>
            </w:pPr>
            <w:r>
              <w:rPr>
                <w:rFonts w:ascii="Times New Roman" w:hAnsi="Times New Roman"/>
                <w:b w:val="0"/>
                <w:i w:val="0"/>
                <w:color w:val="000000"/>
                <w:sz w:val="24"/>
              </w:rPr>
              <w:t>Вещества и материалы в повседневной жизни человека. Безопасное использование веществ и химических реакций в лаборатории и быту. Первая помощь при химических ожогах и отравлениях</w:t>
            </w:r>
          </w:p>
        </w:tc>
      </w:tr>
      <w:tr w14:paraId="689155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6D861C39">
            <w:pPr>
              <w:spacing w:before="0" w:after="0" w:line="336" w:lineRule="auto"/>
              <w:ind w:left="365"/>
              <w:jc w:val="center"/>
            </w:pPr>
            <w:r>
              <w:rPr>
                <w:rFonts w:ascii="Times New Roman" w:hAnsi="Times New Roman"/>
                <w:b w:val="0"/>
                <w:i w:val="0"/>
                <w:color w:val="000000"/>
                <w:sz w:val="24"/>
              </w:rPr>
              <w:t>6.2</w:t>
            </w:r>
          </w:p>
        </w:tc>
        <w:tc>
          <w:tcPr>
            <w:tcW w:w="13420" w:type="dxa"/>
            <w:tcMar>
              <w:top w:w="50" w:type="dxa"/>
              <w:left w:w="100" w:type="dxa"/>
            </w:tcMar>
            <w:vAlign w:val="center"/>
          </w:tcPr>
          <w:p w14:paraId="068237E2">
            <w:pPr>
              <w:spacing w:before="0" w:after="0" w:line="336" w:lineRule="auto"/>
              <w:ind w:left="365"/>
              <w:jc w:val="both"/>
            </w:pPr>
            <w:r>
              <w:rPr>
                <w:rFonts w:ascii="Times New Roman" w:hAnsi="Times New Roman"/>
                <w:b w:val="0"/>
                <w:i w:val="0"/>
                <w:color w:val="000000"/>
                <w:sz w:val="24"/>
              </w:rPr>
              <w:t>Химическое загрязнение окружающей среды (кислотные дожди, загрязнение почвы, воздуха и водоёмов), способы его предотвращения Предельная допустимая концентрация веществ (ПДК). Роль химии в решении экологических проблем. Усиление парникового эффекта, разрушение озонового слоя</w:t>
            </w:r>
          </w:p>
        </w:tc>
      </w:tr>
      <w:tr w14:paraId="0B1B58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294B79DB">
            <w:pPr>
              <w:spacing w:before="0" w:after="0" w:line="336" w:lineRule="auto"/>
              <w:ind w:left="365"/>
              <w:jc w:val="center"/>
            </w:pPr>
            <w:r>
              <w:rPr>
                <w:rFonts w:ascii="Times New Roman" w:hAnsi="Times New Roman"/>
                <w:b w:val="0"/>
                <w:i w:val="0"/>
                <w:color w:val="000000"/>
                <w:sz w:val="24"/>
              </w:rPr>
              <w:t>6.3</w:t>
            </w:r>
          </w:p>
        </w:tc>
        <w:tc>
          <w:tcPr>
            <w:tcW w:w="13420" w:type="dxa"/>
            <w:tcMar>
              <w:top w:w="50" w:type="dxa"/>
              <w:left w:w="100" w:type="dxa"/>
            </w:tcMar>
            <w:vAlign w:val="center"/>
          </w:tcPr>
          <w:p w14:paraId="7937BD4C">
            <w:pPr>
              <w:spacing w:before="0" w:after="0" w:line="336" w:lineRule="auto"/>
              <w:ind w:left="365"/>
              <w:jc w:val="both"/>
            </w:pPr>
            <w:r>
              <w:rPr>
                <w:rFonts w:ascii="Times New Roman" w:hAnsi="Times New Roman"/>
                <w:b w:val="0"/>
                <w:i w:val="0"/>
                <w:color w:val="000000"/>
                <w:sz w:val="24"/>
              </w:rPr>
              <w:t>Применение серы, азота, фосфора, углерода, кремния и их соединений в быту, медицине, промышленности и сельском хозяйстве. Применение металлов и сплавов (сталь, чугун, дюралюминий, бронза) в быту и промышленности их соединений. Понятие о коррозии металлов, основные способы защиты их от коррозии</w:t>
            </w:r>
          </w:p>
        </w:tc>
      </w:tr>
      <w:tr w14:paraId="67846D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7B638A0A">
            <w:pPr>
              <w:spacing w:before="0" w:after="0" w:line="336" w:lineRule="auto"/>
              <w:ind w:left="365"/>
              <w:jc w:val="center"/>
            </w:pPr>
            <w:r>
              <w:rPr>
                <w:rFonts w:ascii="Times New Roman" w:hAnsi="Times New Roman"/>
                <w:b w:val="0"/>
                <w:i w:val="0"/>
                <w:color w:val="000000"/>
                <w:sz w:val="24"/>
              </w:rPr>
              <w:t>6.4</w:t>
            </w:r>
          </w:p>
        </w:tc>
        <w:tc>
          <w:tcPr>
            <w:tcW w:w="13420" w:type="dxa"/>
            <w:tcMar>
              <w:top w:w="50" w:type="dxa"/>
              <w:left w:w="100" w:type="dxa"/>
            </w:tcMar>
            <w:vAlign w:val="center"/>
          </w:tcPr>
          <w:p w14:paraId="230E52C9">
            <w:pPr>
              <w:spacing w:before="0" w:after="0" w:line="336" w:lineRule="auto"/>
              <w:ind w:left="365"/>
              <w:jc w:val="both"/>
            </w:pPr>
            <w:r>
              <w:rPr>
                <w:rFonts w:ascii="Times New Roman" w:hAnsi="Times New Roman"/>
                <w:b w:val="0"/>
                <w:i w:val="0"/>
                <w:color w:val="000000"/>
                <w:sz w:val="24"/>
              </w:rPr>
              <w:t>Природные источники углеводородов (уголь, природный газ, нефть), продукты их переработки (бензин), их роль в быту и промышленности</w:t>
            </w:r>
          </w:p>
        </w:tc>
      </w:tr>
      <w:tr w14:paraId="178114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4C0A66A3">
            <w:pPr>
              <w:spacing w:before="0" w:after="0" w:line="336" w:lineRule="auto"/>
              <w:ind w:left="365"/>
              <w:jc w:val="center"/>
            </w:pPr>
            <w:r>
              <w:rPr>
                <w:rFonts w:ascii="Times New Roman" w:hAnsi="Times New Roman"/>
                <w:b w:val="0"/>
                <w:i w:val="0"/>
                <w:color w:val="000000"/>
                <w:sz w:val="24"/>
              </w:rPr>
              <w:t>6.5</w:t>
            </w:r>
          </w:p>
        </w:tc>
        <w:tc>
          <w:tcPr>
            <w:tcW w:w="13420" w:type="dxa"/>
            <w:tcMar>
              <w:top w:w="50" w:type="dxa"/>
              <w:left w:w="100" w:type="dxa"/>
            </w:tcMar>
            <w:vAlign w:val="center"/>
          </w:tcPr>
          <w:p w14:paraId="7E4A9E77">
            <w:pPr>
              <w:spacing w:before="0" w:after="0" w:line="336" w:lineRule="auto"/>
              <w:ind w:left="365"/>
              <w:jc w:val="both"/>
            </w:pPr>
            <w:r>
              <w:rPr>
                <w:rFonts w:ascii="Times New Roman" w:hAnsi="Times New Roman"/>
                <w:b w:val="0"/>
                <w:i w:val="0"/>
                <w:color w:val="000000"/>
                <w:spacing w:val="-4"/>
                <w:sz w:val="24"/>
              </w:rPr>
              <w:t>Первоначальные понятия об органических веществах как о соединениях углерода (метан, этан, этилен, ацетилен, этанол, глицерин, уксусная кислота). Понятие о биологически важных веществах: жирах, белках, углеводах – и их роли в жизни человека</w:t>
            </w:r>
          </w:p>
        </w:tc>
      </w:tr>
      <w:tr w14:paraId="464E46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234B7138">
            <w:pPr>
              <w:spacing w:before="0" w:after="0" w:line="336" w:lineRule="auto"/>
              <w:ind w:left="365"/>
              <w:jc w:val="center"/>
            </w:pPr>
            <w:r>
              <w:rPr>
                <w:rFonts w:ascii="Times New Roman" w:hAnsi="Times New Roman"/>
                <w:b w:val="0"/>
                <w:i w:val="0"/>
                <w:color w:val="000000"/>
                <w:sz w:val="24"/>
              </w:rPr>
              <w:t>7</w:t>
            </w:r>
          </w:p>
        </w:tc>
        <w:tc>
          <w:tcPr>
            <w:tcW w:w="13420" w:type="dxa"/>
            <w:tcMar>
              <w:top w:w="50" w:type="dxa"/>
              <w:left w:w="100" w:type="dxa"/>
            </w:tcMar>
            <w:vAlign w:val="center"/>
          </w:tcPr>
          <w:p w14:paraId="53E12012">
            <w:pPr>
              <w:spacing w:before="0" w:after="0" w:line="336" w:lineRule="auto"/>
              <w:ind w:left="365"/>
              <w:jc w:val="both"/>
            </w:pPr>
            <w:r>
              <w:rPr>
                <w:rFonts w:ascii="Times New Roman" w:hAnsi="Times New Roman"/>
                <w:b w:val="0"/>
                <w:i w:val="0"/>
                <w:color w:val="000000"/>
                <w:sz w:val="24"/>
              </w:rPr>
              <w:t>Расчёты:</w:t>
            </w:r>
          </w:p>
        </w:tc>
      </w:tr>
      <w:tr w14:paraId="7CAFE8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698C928E">
            <w:pPr>
              <w:spacing w:before="0" w:after="0" w:line="336" w:lineRule="auto"/>
              <w:ind w:left="365"/>
              <w:jc w:val="center"/>
            </w:pPr>
            <w:r>
              <w:rPr>
                <w:rFonts w:ascii="Times New Roman" w:hAnsi="Times New Roman"/>
                <w:b w:val="0"/>
                <w:i w:val="0"/>
                <w:color w:val="000000"/>
                <w:sz w:val="24"/>
              </w:rPr>
              <w:t>7.1</w:t>
            </w:r>
          </w:p>
        </w:tc>
        <w:tc>
          <w:tcPr>
            <w:tcW w:w="13420" w:type="dxa"/>
            <w:tcMar>
              <w:top w:w="50" w:type="dxa"/>
              <w:left w:w="100" w:type="dxa"/>
            </w:tcMar>
            <w:vAlign w:val="center"/>
          </w:tcPr>
          <w:p w14:paraId="39C7A65D">
            <w:pPr>
              <w:spacing w:before="0" w:after="0" w:line="336" w:lineRule="auto"/>
              <w:ind w:left="365"/>
              <w:jc w:val="both"/>
            </w:pPr>
            <w:r>
              <w:rPr>
                <w:rFonts w:ascii="Times New Roman" w:hAnsi="Times New Roman"/>
                <w:b w:val="0"/>
                <w:i w:val="0"/>
                <w:color w:val="000000"/>
                <w:sz w:val="24"/>
              </w:rPr>
              <w:t>по формулам химических соединений</w:t>
            </w:r>
          </w:p>
        </w:tc>
      </w:tr>
      <w:tr w14:paraId="0CEE50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58" w:type="dxa"/>
            <w:tcMar>
              <w:top w:w="50" w:type="dxa"/>
              <w:left w:w="100" w:type="dxa"/>
            </w:tcMar>
            <w:vAlign w:val="center"/>
          </w:tcPr>
          <w:p w14:paraId="4A238F53">
            <w:pPr>
              <w:spacing w:before="0" w:after="0" w:line="336" w:lineRule="auto"/>
              <w:ind w:left="365"/>
              <w:jc w:val="center"/>
            </w:pPr>
            <w:r>
              <w:rPr>
                <w:rFonts w:ascii="Times New Roman" w:hAnsi="Times New Roman"/>
                <w:b w:val="0"/>
                <w:i w:val="0"/>
                <w:color w:val="000000"/>
                <w:sz w:val="24"/>
              </w:rPr>
              <w:t>7.2</w:t>
            </w:r>
          </w:p>
        </w:tc>
        <w:tc>
          <w:tcPr>
            <w:tcW w:w="13420" w:type="dxa"/>
            <w:tcMar>
              <w:top w:w="50" w:type="dxa"/>
              <w:left w:w="100" w:type="dxa"/>
            </w:tcMar>
            <w:vAlign w:val="center"/>
          </w:tcPr>
          <w:p w14:paraId="2BACAF6C">
            <w:pPr>
              <w:spacing w:before="0" w:after="0" w:line="336" w:lineRule="auto"/>
              <w:ind w:left="365"/>
              <w:jc w:val="both"/>
            </w:pPr>
            <w:r>
              <w:rPr>
                <w:rFonts w:ascii="Times New Roman" w:hAnsi="Times New Roman"/>
                <w:b w:val="0"/>
                <w:i w:val="0"/>
                <w:color w:val="000000"/>
                <w:sz w:val="24"/>
              </w:rPr>
              <w:t>массы (массовой) доли растворённого вещества в растворе</w:t>
            </w:r>
          </w:p>
        </w:tc>
      </w:tr>
      <w:tr w14:paraId="3B5196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958" w:type="dxa"/>
            <w:tcMar>
              <w:top w:w="50" w:type="dxa"/>
              <w:left w:w="100" w:type="dxa"/>
            </w:tcMar>
            <w:vAlign w:val="center"/>
          </w:tcPr>
          <w:p w14:paraId="2D337121">
            <w:pPr>
              <w:spacing w:before="0" w:after="0" w:line="336" w:lineRule="auto"/>
              <w:ind w:left="365"/>
              <w:jc w:val="center"/>
            </w:pPr>
            <w:r>
              <w:rPr>
                <w:rFonts w:ascii="Times New Roman" w:hAnsi="Times New Roman"/>
                <w:b w:val="0"/>
                <w:i w:val="0"/>
                <w:color w:val="000000"/>
                <w:sz w:val="24"/>
              </w:rPr>
              <w:t>7.3</w:t>
            </w:r>
          </w:p>
        </w:tc>
        <w:tc>
          <w:tcPr>
            <w:tcW w:w="13420" w:type="dxa"/>
            <w:tcMar>
              <w:top w:w="50" w:type="dxa"/>
              <w:left w:w="100" w:type="dxa"/>
            </w:tcMar>
            <w:vAlign w:val="center"/>
          </w:tcPr>
          <w:p w14:paraId="1C4B1CB9">
            <w:pPr>
              <w:spacing w:before="0" w:after="0" w:line="336" w:lineRule="auto"/>
              <w:ind w:left="365"/>
              <w:jc w:val="both"/>
            </w:pPr>
            <w:r>
              <w:rPr>
                <w:rFonts w:ascii="Times New Roman" w:hAnsi="Times New Roman"/>
                <w:b w:val="0"/>
                <w:i w:val="0"/>
                <w:color w:val="000000"/>
                <w:sz w:val="24"/>
              </w:rPr>
              <w:t>по химическим уравнениям</w:t>
            </w:r>
          </w:p>
        </w:tc>
      </w:tr>
    </w:tbl>
    <w:p w14:paraId="0CFBDB04">
      <w:pPr>
        <w:spacing w:before="0" w:after="0"/>
        <w:ind w:left="120"/>
        <w:jc w:val="left"/>
      </w:pPr>
    </w:p>
    <w:p w14:paraId="586A6710">
      <w:pPr>
        <w:sectPr>
          <w:pgSz w:w="11906" w:h="16383"/>
          <w:cols w:space="720" w:num="1"/>
        </w:sectPr>
      </w:pPr>
      <w:bookmarkStart w:id="21" w:name="block-78103992"/>
    </w:p>
    <w:bookmarkEnd w:id="20"/>
    <w:bookmarkEnd w:id="21"/>
    <w:p w14:paraId="6850CA5F">
      <w:pPr>
        <w:spacing w:before="0" w:after="0"/>
        <w:ind w:left="120"/>
        <w:jc w:val="left"/>
      </w:pPr>
      <w:bookmarkStart w:id="22" w:name="block-78103993"/>
      <w:r>
        <w:rPr>
          <w:rFonts w:ascii="Times New Roman" w:hAnsi="Times New Roman"/>
          <w:b/>
          <w:i w:val="0"/>
          <w:color w:val="000000"/>
          <w:sz w:val="28"/>
        </w:rPr>
        <w:t>УЧЕБНО-МЕТОДИЧЕСКОЕ ОБЕСПЕЧЕНИЕ ОБРАЗОВАТЕЛЬНОГО ПРОЦЕССА</w:t>
      </w:r>
    </w:p>
    <w:p w14:paraId="10C4AEF6">
      <w:pPr>
        <w:spacing w:before="0" w:after="0" w:line="480" w:lineRule="auto"/>
        <w:ind w:left="120"/>
        <w:jc w:val="left"/>
      </w:pPr>
      <w:r>
        <w:rPr>
          <w:rFonts w:ascii="Times New Roman" w:hAnsi="Times New Roman"/>
          <w:b/>
          <w:i w:val="0"/>
          <w:color w:val="000000"/>
          <w:sz w:val="28"/>
        </w:rPr>
        <w:t>ОБЯЗАТЕЛЬНЫЕ УЧЕБНЫЕ МАТЕРИАЛЫ ДЛЯ УЧЕНИКА</w:t>
      </w:r>
    </w:p>
    <w:p w14:paraId="10A5DF4C">
      <w:pPr>
        <w:spacing w:before="0" w:after="0" w:line="480" w:lineRule="auto"/>
        <w:ind w:left="120"/>
        <w:jc w:val="left"/>
      </w:pPr>
    </w:p>
    <w:p w14:paraId="73AC2B50">
      <w:pPr>
        <w:spacing w:before="0" w:after="0" w:line="480" w:lineRule="auto"/>
        <w:ind w:left="120"/>
        <w:jc w:val="left"/>
      </w:pPr>
    </w:p>
    <w:p w14:paraId="75345996">
      <w:pPr>
        <w:spacing w:before="0" w:after="0"/>
        <w:ind w:left="120"/>
        <w:jc w:val="left"/>
      </w:pPr>
    </w:p>
    <w:p w14:paraId="391842FE">
      <w:pPr>
        <w:spacing w:before="0" w:after="0" w:line="480" w:lineRule="auto"/>
        <w:ind w:left="120"/>
        <w:jc w:val="left"/>
      </w:pPr>
      <w:r>
        <w:rPr>
          <w:rFonts w:ascii="Times New Roman" w:hAnsi="Times New Roman"/>
          <w:b/>
          <w:i w:val="0"/>
          <w:color w:val="000000"/>
          <w:sz w:val="28"/>
        </w:rPr>
        <w:t>МЕТОДИЧЕСКИЕ МАТЕРИАЛЫ ДЛЯ УЧИТЕЛЯ</w:t>
      </w:r>
    </w:p>
    <w:p w14:paraId="16410347">
      <w:pPr>
        <w:spacing w:before="0" w:after="0" w:line="480" w:lineRule="auto"/>
        <w:ind w:left="120"/>
        <w:jc w:val="left"/>
      </w:pPr>
    </w:p>
    <w:p w14:paraId="0AFDE2D4">
      <w:pPr>
        <w:spacing w:before="0" w:after="0"/>
        <w:ind w:left="120"/>
        <w:jc w:val="left"/>
      </w:pPr>
    </w:p>
    <w:p w14:paraId="1F21A833">
      <w:pPr>
        <w:spacing w:before="0" w:after="0" w:line="480" w:lineRule="auto"/>
        <w:ind w:left="120"/>
        <w:jc w:val="left"/>
      </w:pPr>
      <w:r>
        <w:rPr>
          <w:rFonts w:ascii="Times New Roman" w:hAnsi="Times New Roman"/>
          <w:b/>
          <w:i w:val="0"/>
          <w:color w:val="000000"/>
          <w:sz w:val="28"/>
        </w:rPr>
        <w:t>ЦИФРОВЫЕ ОБРАЗОВАТЕЛЬНЫЕ РЕСУРСЫ И РЕСУРСЫ СЕТИ ИНТЕРНЕТ</w:t>
      </w:r>
    </w:p>
    <w:p w14:paraId="427C0D75">
      <w:pPr>
        <w:spacing w:before="0" w:after="0" w:line="480" w:lineRule="auto"/>
        <w:ind w:left="120"/>
        <w:jc w:val="left"/>
      </w:pPr>
    </w:p>
    <w:p w14:paraId="603580FD">
      <w:pPr>
        <w:sectPr>
          <w:pgSz w:w="11906" w:h="16383"/>
          <w:cols w:space="720" w:num="1"/>
        </w:sectPr>
      </w:pPr>
      <w:bookmarkStart w:id="23" w:name="block-78103993"/>
    </w:p>
    <w:bookmarkEnd w:id="22"/>
    <w:bookmarkEnd w:id="23"/>
    <w:p w14:paraId="78AC720C"/>
    <w:sectPr>
      <w:pgSz w:w="11907" w:h="16839"/>
      <w:pgMar w:top="1440" w:right="1440" w:bottom="144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Symbol">
    <w:panose1 w:val="05050102010706020507"/>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1"/>
      <w:numFmt w:val="bullet"/>
      <w:lvlText w:val=""/>
      <w:lvlJc w:val="left"/>
      <w:pPr>
        <w:ind w:left="927" w:hanging="360"/>
      </w:pPr>
      <w:rPr>
        <w:rFonts w:hint="default" w:ascii="Symbol" w:hAnsi="Symbol"/>
      </w:rPr>
    </w:lvl>
  </w:abstractNum>
  <w:abstractNum w:abstractNumId="1">
    <w:nsid w:val="59ADCABA"/>
    <w:multiLevelType w:val="singleLevel"/>
    <w:tmpl w:val="59ADCABA"/>
    <w:lvl w:ilvl="0" w:tentative="0">
      <w:start w:val="1"/>
      <w:numFmt w:val="bullet"/>
      <w:lvlText w:val=""/>
      <w:lvlJc w:val="left"/>
      <w:pPr>
        <w:ind w:left="927" w:hanging="360"/>
      </w:pPr>
      <w:rPr>
        <w:rFonts w:hint="default" w:ascii="Symbol" w:hAnsi="Symbol"/>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compatSetting w:name="compatibilityMode" w:uri="http://schemas.microsoft.com/office/word" w:val="12"/>
    <w:compatSetting w:name="overrideTableStyleFontSizeAndJustification" w:uri="http://schemas.microsoft.com/office/word" w:val="1"/>
  </w:compat>
  <w:rsids>
    <w:rsidRoot w:val="00000000"/>
    <w:rsid w:val="0E3161D5"/>
    <w:rsid w:val="3D2C4AD4"/>
    <w:rsid w:val="5DDC4DDA"/>
    <w:rsid w:val="60E80B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17"/>
    <w:qFormat/>
    <w:uiPriority w:val="9"/>
    <w:pPr>
      <w:keepNext/>
      <w:keepLines/>
      <w:spacing w:before="48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18"/>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19"/>
    <w:unhideWhenUsed/>
    <w:qFormat/>
    <w:uiPriority w:val="9"/>
    <w:pPr>
      <w:keepNext/>
      <w:keepLines/>
      <w:spacing w:before="200"/>
      <w:outlineLvl w:val="2"/>
    </w:pPr>
    <w:rPr>
      <w:rFonts w:asciiTheme="majorHAnsi" w:hAnsiTheme="majorHAnsi" w:eastAsiaTheme="majorEastAsia" w:cstheme="majorBidi"/>
      <w:b/>
      <w:bCs/>
      <w:color w:val="4F81BD" w:themeColor="accent1"/>
    </w:rPr>
  </w:style>
  <w:style w:type="paragraph" w:styleId="5">
    <w:name w:val="heading 4"/>
    <w:basedOn w:val="1"/>
    <w:next w:val="1"/>
    <w:link w:val="20"/>
    <w:unhideWhenUsed/>
    <w:qFormat/>
    <w:uiPriority w:val="9"/>
    <w:pPr>
      <w:keepNext/>
      <w:keepLines/>
      <w:spacing w:before="200"/>
      <w:outlineLvl w:val="3"/>
    </w:pPr>
    <w:rPr>
      <w:rFonts w:asciiTheme="majorHAnsi" w:hAnsiTheme="majorHAnsi" w:eastAsiaTheme="majorEastAsia" w:cstheme="majorBidi"/>
      <w:b/>
      <w:bCs/>
      <w:i/>
      <w:iCs/>
      <w:color w:val="4F81BD" w:themeColor="accent1"/>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Emphasis"/>
    <w:basedOn w:val="6"/>
    <w:qFormat/>
    <w:uiPriority w:val="20"/>
    <w:rPr>
      <w:i/>
      <w:iCs/>
    </w:rPr>
  </w:style>
  <w:style w:type="character" w:styleId="9">
    <w:name w:val="Hyperlink"/>
    <w:basedOn w:val="6"/>
    <w:unhideWhenUsed/>
    <w:qFormat/>
    <w:uiPriority w:val="99"/>
    <w:rPr>
      <w:color w:val="0000FF" w:themeColor="hyperlink"/>
      <w:u w:val="single"/>
    </w:rPr>
  </w:style>
  <w:style w:type="paragraph" w:styleId="10">
    <w:name w:val="Normal Indent"/>
    <w:basedOn w:val="1"/>
    <w:unhideWhenUsed/>
    <w:qFormat/>
    <w:uiPriority w:val="99"/>
    <w:pPr>
      <w:ind w:left="720"/>
    </w:pPr>
  </w:style>
  <w:style w:type="paragraph" w:styleId="11">
    <w:name w:val="caption"/>
    <w:basedOn w:val="1"/>
    <w:next w:val="1"/>
    <w:semiHidden/>
    <w:unhideWhenUsed/>
    <w:qFormat/>
    <w:uiPriority w:val="35"/>
    <w:pPr>
      <w:spacing w:line="240" w:lineRule="auto"/>
    </w:pPr>
    <w:rPr>
      <w:b/>
      <w:bCs/>
      <w:color w:val="4F81BD" w:themeColor="accent1"/>
      <w:sz w:val="18"/>
      <w:szCs w:val="18"/>
    </w:rPr>
  </w:style>
  <w:style w:type="paragraph" w:styleId="12">
    <w:name w:val="header"/>
    <w:basedOn w:val="1"/>
    <w:link w:val="16"/>
    <w:unhideWhenUsed/>
    <w:qFormat/>
    <w:uiPriority w:val="99"/>
    <w:pPr>
      <w:tabs>
        <w:tab w:val="center" w:pos="4680"/>
        <w:tab w:val="right" w:pos="9360"/>
      </w:tabs>
    </w:pPr>
  </w:style>
  <w:style w:type="paragraph" w:styleId="13">
    <w:name w:val="Title"/>
    <w:basedOn w:val="1"/>
    <w:next w:val="1"/>
    <w:link w:val="22"/>
    <w:qFormat/>
    <w:uiPriority w:val="10"/>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paragraph" w:styleId="14">
    <w:name w:val="Subtitle"/>
    <w:basedOn w:val="1"/>
    <w:next w:val="1"/>
    <w:link w:val="21"/>
    <w:qFormat/>
    <w:uiPriority w:val="11"/>
    <w:pPr>
      <w:ind w:left="86"/>
    </w:pPr>
    <w:rPr>
      <w:rFonts w:asciiTheme="majorHAnsi" w:hAnsiTheme="majorHAnsi" w:eastAsiaTheme="majorEastAsia" w:cstheme="majorBidi"/>
      <w:i/>
      <w:iCs/>
      <w:color w:val="4F81BD" w:themeColor="accent1"/>
      <w:spacing w:val="15"/>
      <w:sz w:val="24"/>
      <w:szCs w:val="24"/>
    </w:rPr>
  </w:style>
  <w:style w:type="table" w:styleId="15">
    <w:name w:val="Table Grid"/>
    <w:basedOn w:val="7"/>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6">
    <w:name w:val="Header Char"/>
    <w:basedOn w:val="6"/>
    <w:link w:val="12"/>
    <w:qFormat/>
    <w:uiPriority w:val="99"/>
  </w:style>
  <w:style w:type="character" w:customStyle="1" w:styleId="17">
    <w:name w:val="Heading 1 Char"/>
    <w:basedOn w:val="6"/>
    <w:link w:val="2"/>
    <w:qFormat/>
    <w:uiPriority w:val="9"/>
    <w:rPr>
      <w:rFonts w:asciiTheme="majorHAnsi" w:hAnsiTheme="majorHAnsi" w:eastAsiaTheme="majorEastAsia" w:cstheme="majorBidi"/>
      <w:b/>
      <w:bCs/>
      <w:color w:val="366091" w:themeColor="accent1" w:themeShade="BF"/>
      <w:sz w:val="28"/>
      <w:szCs w:val="28"/>
    </w:rPr>
  </w:style>
  <w:style w:type="character" w:customStyle="1" w:styleId="18">
    <w:name w:val="Heading 2 Char"/>
    <w:basedOn w:val="6"/>
    <w:link w:val="3"/>
    <w:qFormat/>
    <w:uiPriority w:val="9"/>
    <w:rPr>
      <w:rFonts w:asciiTheme="majorHAnsi" w:hAnsiTheme="majorHAnsi" w:eastAsiaTheme="majorEastAsia" w:cstheme="majorBidi"/>
      <w:b/>
      <w:bCs/>
      <w:color w:val="4F81BD" w:themeColor="accent1"/>
      <w:sz w:val="26"/>
      <w:szCs w:val="26"/>
    </w:rPr>
  </w:style>
  <w:style w:type="character" w:customStyle="1" w:styleId="19">
    <w:name w:val="Heading 3 Char"/>
    <w:basedOn w:val="6"/>
    <w:link w:val="4"/>
    <w:qFormat/>
    <w:uiPriority w:val="9"/>
    <w:rPr>
      <w:rFonts w:asciiTheme="majorHAnsi" w:hAnsiTheme="majorHAnsi" w:eastAsiaTheme="majorEastAsia" w:cstheme="majorBidi"/>
      <w:b/>
      <w:bCs/>
      <w:color w:val="4F81BD" w:themeColor="accent1"/>
    </w:rPr>
  </w:style>
  <w:style w:type="character" w:customStyle="1" w:styleId="20">
    <w:name w:val="Heading 4 Char"/>
    <w:basedOn w:val="6"/>
    <w:link w:val="5"/>
    <w:qFormat/>
    <w:uiPriority w:val="9"/>
    <w:rPr>
      <w:rFonts w:asciiTheme="majorHAnsi" w:hAnsiTheme="majorHAnsi" w:eastAsiaTheme="majorEastAsia" w:cstheme="majorBidi"/>
      <w:b/>
      <w:bCs/>
      <w:i/>
      <w:iCs/>
      <w:color w:val="4F81BD" w:themeColor="accent1"/>
    </w:rPr>
  </w:style>
  <w:style w:type="character" w:customStyle="1" w:styleId="21">
    <w:name w:val="Subtitle Char"/>
    <w:basedOn w:val="6"/>
    <w:link w:val="14"/>
    <w:qFormat/>
    <w:uiPriority w:val="11"/>
    <w:rPr>
      <w:rFonts w:asciiTheme="majorHAnsi" w:hAnsiTheme="majorHAnsi" w:eastAsiaTheme="majorEastAsia" w:cstheme="majorBidi"/>
      <w:i/>
      <w:iCs/>
      <w:color w:val="4F81BD" w:themeColor="accent1"/>
      <w:spacing w:val="15"/>
      <w:sz w:val="24"/>
      <w:szCs w:val="24"/>
    </w:rPr>
  </w:style>
  <w:style w:type="character" w:customStyle="1" w:styleId="22">
    <w:name w:val="Title Char"/>
    <w:basedOn w:val="6"/>
    <w:link w:val="13"/>
    <w:qFormat/>
    <w:uiPriority w:val="10"/>
    <w:rPr>
      <w:rFonts w:asciiTheme="majorHAnsi" w:hAnsiTheme="majorHAnsi" w:eastAsiaTheme="majorEastAsia" w:cstheme="majorBidi"/>
      <w:color w:val="17365D" w:themeColor="text2" w:themeShade="BF"/>
      <w:spacing w:val="5"/>
      <w:kern w:val="28"/>
      <w:sz w:val="52"/>
      <w:szCs w:val="5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71</Pages>
  <TotalTime>3</TotalTime>
  <ScaleCrop>false</ScaleCrop>
  <LinksUpToDate>false</LinksUpToDate>
  <Application>WPS Office_12.2.0.23131_F1E327BC-269C-435d-A152-05C5408002CA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2025-10-31T07:51:00Z</dcterms:created>
  <dc:creator>user</dc:creator>
  <cp:lastModifiedBy>Даниил Швец</cp:lastModifiedBy>
  <dcterms:modified xsi:type="dcterms:W3CDTF">2025-11-01T04:50:10Z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1049-12.2.0.23131</vt:lpwstr>
  </property>
  <property fmtid="{D5CDD505-2E9C-101B-9397-08002B2CF9AE}" pid="3" name="ICV">
    <vt:lpwstr>36FB4B2004354E50AA44C8BFC69339DB_12</vt:lpwstr>
  </property>
</Properties>
</file>