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A48" w:rsidRPr="009E2117" w:rsidRDefault="009E2117" w:rsidP="009E2117">
      <w:pPr>
        <w:shd w:val="clear" w:color="auto" w:fill="FFFFFF" w:themeFill="background1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Белешев</w:t>
      </w:r>
      <w:proofErr w:type="spellEnd"/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Руслан Сергееви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ч родился 18 декабря 2004 года  в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Т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юменской области </w:t>
      </w:r>
      <w:proofErr w:type="spellStart"/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Ишимского</w:t>
      </w:r>
      <w:proofErr w:type="spellEnd"/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района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в 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деревн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е </w:t>
      </w:r>
      <w:proofErr w:type="spellStart"/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Ок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тя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б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ревка</w:t>
      </w:r>
      <w:proofErr w:type="spellEnd"/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.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Окончил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9 классов </w:t>
      </w:r>
      <w:proofErr w:type="spellStart"/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Плешковской</w:t>
      </w:r>
      <w:proofErr w:type="spellEnd"/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СОШ 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в 2020 году.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В этом же году 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поступил 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Ишимский</w:t>
      </w:r>
      <w:proofErr w:type="spellEnd"/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многопрофильный техникум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. По специальности "технология производства и переработки сельскохозяйственной продукции". Обучение не закончил. В 2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024 году б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ыл призван в армию. Служил в городе Чит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е Забайкальского края,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в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инженерных войсках.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После 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трех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месяц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ев службы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подписал контракт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с Вооруженными силами Российской Федерации. В 2024 году стал участником специальной военной операции.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Ч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ислился в инженерных войсках са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пёром. В начале марта 2025 года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Руслана перевели из инженерных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войск в </w:t>
      </w:r>
      <w:proofErr w:type="gramStart"/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артиллерийские</w:t>
      </w:r>
      <w:proofErr w:type="gramEnd"/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,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в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штурмовую бригаду. С 14 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арта перестал выходить на связь,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17 марта числился без вести пропавшим. В сентябре пришло извещение, что Руслан погиб 17 марта 2025 года. Похоронен Руслан 6 ноября 2025 года в деревне </w:t>
      </w:r>
      <w:proofErr w:type="spellStart"/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О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ктябр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е</w:t>
      </w:r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вка</w:t>
      </w:r>
      <w:proofErr w:type="spellEnd"/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</w:t>
      </w:r>
      <w:proofErr w:type="spellStart"/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>Ишимского</w:t>
      </w:r>
      <w:proofErr w:type="spellEnd"/>
      <w:r w:rsidRPr="009E2117">
        <w:rPr>
          <w:rFonts w:ascii="Times New Roman" w:hAnsi="Times New Roman" w:cs="Times New Roman"/>
          <w:color w:val="000000"/>
          <w:spacing w:val="-1"/>
          <w:sz w:val="24"/>
          <w:szCs w:val="24"/>
          <w:shd w:val="clear" w:color="auto" w:fill="DDE0E6"/>
        </w:rPr>
        <w:t xml:space="preserve"> района. Награды со слов Руслана были, но матери награды не вручали.</w:t>
      </w:r>
    </w:p>
    <w:sectPr w:rsidR="00183A48" w:rsidRPr="009E2117" w:rsidSect="009E21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E2117"/>
    <w:rsid w:val="00183A48"/>
    <w:rsid w:val="002705DB"/>
    <w:rsid w:val="009E21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A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 Нененко</dc:creator>
  <cp:keywords/>
  <dc:description/>
  <cp:lastModifiedBy>Максим Нененко</cp:lastModifiedBy>
  <cp:revision>3</cp:revision>
  <dcterms:created xsi:type="dcterms:W3CDTF">2025-11-26T10:12:00Z</dcterms:created>
  <dcterms:modified xsi:type="dcterms:W3CDTF">2025-11-26T10:19:00Z</dcterms:modified>
</cp:coreProperties>
</file>