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4B4E5" w14:textId="18865DA9" w:rsidR="00BB7C34" w:rsidRDefault="00F15BF8" w:rsidP="0005654F">
      <w:pPr>
        <w:rPr>
          <w:b/>
          <w:sz w:val="26"/>
          <w:szCs w:val="26"/>
        </w:rPr>
      </w:pPr>
      <w:bookmarkStart w:id="0" w:name="_Hlk180528978"/>
      <w:r>
        <w:rPr>
          <w:b/>
          <w:noProof/>
          <w:sz w:val="26"/>
          <w:szCs w:val="26"/>
        </w:rPr>
        <w:drawing>
          <wp:inline distT="0" distB="0" distL="0" distR="0" wp14:anchorId="75C3D8DC" wp14:editId="33C82AF7">
            <wp:extent cx="6425565" cy="9199880"/>
            <wp:effectExtent l="0" t="0" r="0" b="0"/>
            <wp:docPr id="1" name="Рисунок 1" descr="Изображение выглядит как текст, письмо, бумага, докумен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бумага, докумен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5565" cy="919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C7F99" w14:textId="77777777" w:rsidR="00BB7C34" w:rsidRPr="006A55FC" w:rsidRDefault="00BB7C34" w:rsidP="00BB7C34">
      <w:pPr>
        <w:jc w:val="center"/>
        <w:rPr>
          <w:b/>
          <w:sz w:val="26"/>
          <w:szCs w:val="26"/>
        </w:rPr>
      </w:pPr>
      <w:r w:rsidRPr="006A55FC">
        <w:rPr>
          <w:b/>
          <w:sz w:val="26"/>
          <w:szCs w:val="26"/>
        </w:rPr>
        <w:lastRenderedPageBreak/>
        <w:t>ПОЯСНИТЕЛЬНАЯ ЗАПИСКА</w:t>
      </w:r>
    </w:p>
    <w:p w14:paraId="2A27D239" w14:textId="77777777" w:rsidR="00BB7C34" w:rsidRPr="006A55FC" w:rsidRDefault="00BB7C34" w:rsidP="00BB7C34">
      <w:pPr>
        <w:rPr>
          <w:sz w:val="26"/>
          <w:szCs w:val="26"/>
        </w:rPr>
      </w:pPr>
    </w:p>
    <w:p w14:paraId="54B88CAD" w14:textId="77777777" w:rsidR="00BB7C34" w:rsidRPr="006A55FC" w:rsidRDefault="00BB7C34" w:rsidP="00BB7C34">
      <w:pPr>
        <w:snapToGrid w:val="0"/>
        <w:jc w:val="both"/>
        <w:rPr>
          <w:sz w:val="26"/>
          <w:szCs w:val="26"/>
        </w:rPr>
      </w:pPr>
      <w:r w:rsidRPr="006A55FC">
        <w:rPr>
          <w:sz w:val="26"/>
          <w:szCs w:val="26"/>
        </w:rPr>
        <w:tab/>
      </w:r>
      <w:r w:rsidRPr="006A55FC">
        <w:rPr>
          <w:snapToGrid w:val="0"/>
          <w:sz w:val="26"/>
          <w:szCs w:val="26"/>
        </w:rPr>
        <w:t xml:space="preserve"> МАОУ Черемшанская СОШ осуществляет </w:t>
      </w:r>
      <w:r w:rsidRPr="006A55FC">
        <w:rPr>
          <w:spacing w:val="2"/>
          <w:sz w:val="26"/>
          <w:szCs w:val="26"/>
          <w:shd w:val="clear" w:color="auto" w:fill="FFFFFF"/>
        </w:rPr>
        <w:t xml:space="preserve">обучение по адаптированным основным общеобразовательным программам для обучающихся с ограниченными возможностями здоровья на уровне начального общего и основного общего образования.                </w:t>
      </w:r>
    </w:p>
    <w:p w14:paraId="46F9BCFD" w14:textId="77777777" w:rsidR="00BB7C34" w:rsidRPr="006A55FC" w:rsidRDefault="00BB7C34" w:rsidP="00BB7C34">
      <w:pPr>
        <w:ind w:left="20" w:firstLine="680"/>
        <w:jc w:val="both"/>
        <w:rPr>
          <w:color w:val="000000"/>
          <w:spacing w:val="3"/>
          <w:sz w:val="26"/>
          <w:szCs w:val="26"/>
        </w:rPr>
      </w:pPr>
      <w:r w:rsidRPr="006A55FC">
        <w:rPr>
          <w:color w:val="000000"/>
          <w:spacing w:val="2"/>
          <w:sz w:val="26"/>
          <w:szCs w:val="26"/>
          <w:shd w:val="clear" w:color="auto" w:fill="FFFFFF"/>
        </w:rPr>
        <w:t>Программа коррекционной работы (ПКР) является неотъемлемым структурным компонентом общеобразовательной программы образовательной организации. ПКР разрабатывается для обучающихся с ограниченными возможностями здоровья (далее - ОВЗ).</w:t>
      </w:r>
    </w:p>
    <w:p w14:paraId="75D3FE37" w14:textId="77777777" w:rsidR="00BB7C34" w:rsidRPr="006A55FC" w:rsidRDefault="00BB7C34" w:rsidP="00BB7C34">
      <w:pPr>
        <w:tabs>
          <w:tab w:val="left" w:pos="9779"/>
        </w:tabs>
        <w:ind w:left="20" w:firstLine="680"/>
        <w:jc w:val="both"/>
        <w:rPr>
          <w:color w:val="000000"/>
          <w:spacing w:val="3"/>
          <w:sz w:val="26"/>
          <w:szCs w:val="26"/>
        </w:rPr>
      </w:pPr>
      <w:r w:rsidRPr="006A55FC">
        <w:rPr>
          <w:color w:val="000000"/>
          <w:spacing w:val="2"/>
          <w:sz w:val="26"/>
          <w:szCs w:val="26"/>
          <w:shd w:val="clear" w:color="auto" w:fill="FFFFFF"/>
        </w:rPr>
        <w:t>Обучающийся с ОВЗ - физическое лицо, имеющее недостатки в физическом и(или)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</w:t>
      </w:r>
    </w:p>
    <w:p w14:paraId="60CC68AF" w14:textId="77777777" w:rsidR="00BB7C34" w:rsidRPr="006A55FC" w:rsidRDefault="00BB7C34" w:rsidP="00BB7C34">
      <w:pPr>
        <w:tabs>
          <w:tab w:val="left" w:pos="8080"/>
        </w:tabs>
        <w:ind w:left="20" w:firstLine="680"/>
        <w:jc w:val="both"/>
        <w:rPr>
          <w:color w:val="000000"/>
          <w:spacing w:val="3"/>
          <w:sz w:val="26"/>
          <w:szCs w:val="26"/>
        </w:rPr>
      </w:pPr>
      <w:r w:rsidRPr="006A55FC">
        <w:rPr>
          <w:color w:val="000000"/>
          <w:spacing w:val="2"/>
          <w:sz w:val="26"/>
          <w:szCs w:val="26"/>
          <w:shd w:val="clear" w:color="auto" w:fill="FFFFFF"/>
        </w:rPr>
        <w:t>Содержание образования и условия организации обучения и воспитания обучающихся с ОВЗ определяются адаптированной образовательной программой, а для инвалидов - индивидуальной программой реабилитации инвалида. Адаптированная образовательная программа - образовательная программа, адаптированная  для обучения лиц с ОВЗ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14:paraId="1CD8E036" w14:textId="77777777" w:rsidR="00BB7C34" w:rsidRPr="006A55FC" w:rsidRDefault="00BB7C34" w:rsidP="00BB7C34">
      <w:pPr>
        <w:snapToGrid w:val="0"/>
        <w:jc w:val="both"/>
        <w:rPr>
          <w:snapToGrid w:val="0"/>
          <w:sz w:val="26"/>
          <w:szCs w:val="26"/>
        </w:rPr>
      </w:pPr>
    </w:p>
    <w:p w14:paraId="471E3AE7" w14:textId="77777777" w:rsidR="00BB7C34" w:rsidRPr="006A55FC" w:rsidRDefault="00BB7C34" w:rsidP="00BB7C34">
      <w:pPr>
        <w:jc w:val="both"/>
        <w:rPr>
          <w:b/>
          <w:sz w:val="26"/>
          <w:szCs w:val="26"/>
        </w:rPr>
      </w:pPr>
      <w:r w:rsidRPr="006A55FC">
        <w:rPr>
          <w:b/>
          <w:sz w:val="26"/>
          <w:szCs w:val="26"/>
        </w:rPr>
        <w:t>Целями реализации образовательной программы основного общего образования являются:</w:t>
      </w:r>
    </w:p>
    <w:p w14:paraId="6DC68E1A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 — обеспечение планируемых результатов по достижению выпускником целевых установок,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здоровья; — становление и развитие личности в ее индивидуальности, самобытности уникальности неповторимости. </w:t>
      </w:r>
    </w:p>
    <w:p w14:paraId="754661A5" w14:textId="77777777" w:rsidR="00BB7C34" w:rsidRPr="006A55FC" w:rsidRDefault="00BB7C34" w:rsidP="00BB7C34">
      <w:pPr>
        <w:jc w:val="both"/>
        <w:rPr>
          <w:sz w:val="26"/>
          <w:szCs w:val="26"/>
        </w:rPr>
      </w:pPr>
    </w:p>
    <w:p w14:paraId="281CEDDB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b/>
          <w:sz w:val="26"/>
          <w:szCs w:val="26"/>
        </w:rPr>
        <w:t>Достижение поставленных целей предусматривает решение следующих основных задач:</w:t>
      </w:r>
      <w:r w:rsidRPr="006A55FC">
        <w:rPr>
          <w:sz w:val="26"/>
          <w:szCs w:val="26"/>
        </w:rPr>
        <w:t xml:space="preserve"> </w:t>
      </w:r>
    </w:p>
    <w:p w14:paraId="78DDA839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>1. обеспечение соответствия адаптированной основной образовательной программы требованиям Стандарта;</w:t>
      </w:r>
    </w:p>
    <w:p w14:paraId="6A8B7F5A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 2. обеспечение преемственности начального общего, основного общего, среднего общего образования; </w:t>
      </w:r>
    </w:p>
    <w:p w14:paraId="04A18839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>3. обеспечение доступности получения качественного основного общего образования, достижение планируемых результатов освоения адаптированной основной образовательной программы основного общего образования всеми обучающимися, в том числе детьми с ограниченными возможностями здоровья;</w:t>
      </w:r>
    </w:p>
    <w:p w14:paraId="43F3B518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 4. 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психолого-педагогического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 </w:t>
      </w:r>
    </w:p>
    <w:p w14:paraId="77773102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>5. обеспечение эффективного сочетания урочных и внеурочных форм организации образовательного процесса, взаимодействия всех его участников;</w:t>
      </w:r>
    </w:p>
    <w:p w14:paraId="32A00B05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lastRenderedPageBreak/>
        <w:t xml:space="preserve"> 6. взаимодействие образовательного учреждения при реализации адаптированной основной образовательной программы с социальными партнерами; </w:t>
      </w:r>
    </w:p>
    <w:p w14:paraId="40D38ADE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7. выявление и развитие способностей обучающихся, в том числе одаренных детей, детей с ограниченными возможностями здоровья и инвалидов, их профессиональных склонностей через систему секций, студий и кружков, организацию общественно полезной деятельности, в том числе социальной практики, с использованием возможностей образовательных учреждений дополнительного образования детей; </w:t>
      </w:r>
    </w:p>
    <w:p w14:paraId="0E834E81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>8. участие обучающихся, их родителей (законных представителей), педагогических работников и общественности в проектировании и развитии внутришкольной социальной среды, школьного уклада;</w:t>
      </w:r>
    </w:p>
    <w:p w14:paraId="5E6754E6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 9. 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сотрудничестве с учреждениями профессионального образования, центрами профессиональной работы, общественными организациями; </w:t>
      </w:r>
    </w:p>
    <w:p w14:paraId="3D30D193" w14:textId="77777777" w:rsidR="00BB7C34" w:rsidRPr="006A55FC" w:rsidRDefault="00BB7C34" w:rsidP="00BB7C34">
      <w:pPr>
        <w:jc w:val="both"/>
        <w:rPr>
          <w:b/>
          <w:sz w:val="26"/>
          <w:szCs w:val="26"/>
          <w:u w:val="single"/>
        </w:rPr>
      </w:pPr>
      <w:r w:rsidRPr="006A55FC">
        <w:rPr>
          <w:sz w:val="26"/>
          <w:szCs w:val="26"/>
        </w:rPr>
        <w:t>10. сохранение и укрепление физического, психологического и социального здоровья обучающихся, обеспечение их безопасности, формирование здорового образа жизни</w:t>
      </w:r>
    </w:p>
    <w:p w14:paraId="14E4BBF6" w14:textId="77777777" w:rsidR="00BB7C34" w:rsidRPr="006A55FC" w:rsidRDefault="00BB7C34" w:rsidP="00BB7C34">
      <w:pPr>
        <w:jc w:val="both"/>
        <w:rPr>
          <w:b/>
          <w:sz w:val="26"/>
          <w:szCs w:val="26"/>
          <w:u w:val="single"/>
        </w:rPr>
      </w:pPr>
    </w:p>
    <w:p w14:paraId="260B91C1" w14:textId="77777777" w:rsidR="00BB7C34" w:rsidRPr="006A55FC" w:rsidRDefault="00BB7C34" w:rsidP="00BB7C34">
      <w:pPr>
        <w:jc w:val="center"/>
        <w:rPr>
          <w:b/>
          <w:bCs/>
          <w:sz w:val="26"/>
          <w:szCs w:val="26"/>
        </w:rPr>
      </w:pPr>
      <w:r w:rsidRPr="006A55FC">
        <w:rPr>
          <w:b/>
          <w:bCs/>
          <w:sz w:val="26"/>
          <w:szCs w:val="26"/>
        </w:rPr>
        <w:t xml:space="preserve">Ожидаемые результаты </w:t>
      </w:r>
    </w:p>
    <w:p w14:paraId="24E3543C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Результаты освоения основной образовательной программы начального общего образования являются одним из важнейших механизмов реализации требований ФГОС НОО к результатам обучающихся, освоивших основную образовательную программу. Они представляют собой систему обобщенных личностно ориентированных целей образования, допускающих дальнейшее уточнение и конкретизацию, что обеспечивает определение и выявление всех составляющих планируемых результатов, подлежащих формированию и оценке. Планируемые результаты:–обеспечивают связь между требованиями ФГОС  НОО, ФГОС ООО, образовательной деятельностью и системой оценки результатов освоения основной образовательной программы уточняя и конкретизируя общее понимание личностных, метапредметных начального общего образования, и предметных результатов для каждой учебной программы с учетом ведущих целевых установок их освоения, возрастной специфики обучающихся и требований, предъявляемых системой оценки;–являются содержательной и </w:t>
      </w:r>
      <w:proofErr w:type="spellStart"/>
      <w:r w:rsidRPr="006A55FC">
        <w:rPr>
          <w:sz w:val="26"/>
          <w:szCs w:val="26"/>
        </w:rPr>
        <w:t>критериальной</w:t>
      </w:r>
      <w:proofErr w:type="spellEnd"/>
      <w:r w:rsidRPr="006A55FC">
        <w:rPr>
          <w:sz w:val="26"/>
          <w:szCs w:val="26"/>
        </w:rPr>
        <w:t xml:space="preserve"> основой для разработки программ учебных предметов, курсов, учебно-методической литературы, а также для системы оценки качества освоения обучающимися основной образовательной программы начального общего и основного общего образования. </w:t>
      </w:r>
    </w:p>
    <w:p w14:paraId="40234156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В соответствии с системно-деятельностным подходом содержание планируемых результатов описывает и характеризует обобщенные способы действий с учебным материалом, позволяющие обучающимся успешно решать учебные и учебно-практические задачи, в том числе задачи, направленные на отработку теоретических моделей и понятий, и задачи, по возможности максимально приближенные к реальным жизненным ситуациям. </w:t>
      </w:r>
      <w:proofErr w:type="gramStart"/>
      <w:r w:rsidRPr="006A55FC">
        <w:rPr>
          <w:sz w:val="26"/>
          <w:szCs w:val="26"/>
        </w:rPr>
        <w:t>Иными  словами</w:t>
      </w:r>
      <w:proofErr w:type="gramEnd"/>
      <w:r w:rsidRPr="006A55FC">
        <w:rPr>
          <w:sz w:val="26"/>
          <w:szCs w:val="26"/>
        </w:rPr>
        <w:t xml:space="preserve">, система планируемых результатов дает представление  о том, какими именно действиями–познавательными, личностными, регулятивными, коммуникативными, преломленными через специфику содержания того или иного предмета–овладеют обучающиеся в ходе образовательной деятельности. В системе планируемых результатов особо выделяется учебный материал, имеющий опорный характер, т.е. служащий основой для последующего обучения. </w:t>
      </w:r>
    </w:p>
    <w:p w14:paraId="238E5B48" w14:textId="77777777" w:rsidR="00BB7C34" w:rsidRPr="006A55FC" w:rsidRDefault="00BB7C34" w:rsidP="00BB7C34">
      <w:pPr>
        <w:jc w:val="both"/>
        <w:rPr>
          <w:sz w:val="26"/>
          <w:szCs w:val="26"/>
        </w:rPr>
      </w:pPr>
      <w:r w:rsidRPr="006A55FC">
        <w:rPr>
          <w:sz w:val="26"/>
          <w:szCs w:val="26"/>
        </w:rPr>
        <w:t>Ожидаемыми результатами реализации основной образовательной программы общего образования  являются:</w:t>
      </w:r>
    </w:p>
    <w:p w14:paraId="2750A73C" w14:textId="77777777" w:rsidR="00BB7C34" w:rsidRPr="006A55FC" w:rsidRDefault="00BB7C34" w:rsidP="00BB7C34">
      <w:pPr>
        <w:widowControl w:val="0"/>
        <w:numPr>
          <w:ilvl w:val="0"/>
          <w:numId w:val="11"/>
        </w:numPr>
        <w:tabs>
          <w:tab w:val="left" w:pos="709"/>
          <w:tab w:val="left" w:pos="1701"/>
        </w:tabs>
        <w:suppressAutoHyphens/>
        <w:ind w:left="426" w:right="20" w:firstLine="0"/>
        <w:jc w:val="both"/>
        <w:rPr>
          <w:rFonts w:eastAsia="Calibri"/>
          <w:color w:val="000000"/>
          <w:sz w:val="26"/>
          <w:szCs w:val="26"/>
          <w:lang w:eastAsia="ar-SA"/>
        </w:rPr>
      </w:pPr>
      <w:r w:rsidRPr="006A55FC">
        <w:rPr>
          <w:rFonts w:eastAsia="Calibri"/>
          <w:color w:val="000000"/>
          <w:sz w:val="26"/>
          <w:szCs w:val="26"/>
          <w:lang w:eastAsia="ar-SA"/>
        </w:rPr>
        <w:t xml:space="preserve">    достижение уровня элементарной грамотности, овладение                    </w:t>
      </w:r>
    </w:p>
    <w:p w14:paraId="5C2C669C" w14:textId="77777777" w:rsidR="00BB7C34" w:rsidRPr="006A55FC" w:rsidRDefault="00BB7C34" w:rsidP="00BB7C34">
      <w:pPr>
        <w:tabs>
          <w:tab w:val="left" w:pos="709"/>
          <w:tab w:val="left" w:pos="1701"/>
        </w:tabs>
        <w:ind w:left="426" w:right="20"/>
        <w:jc w:val="both"/>
        <w:rPr>
          <w:rFonts w:eastAsia="Calibri"/>
          <w:color w:val="000000"/>
          <w:sz w:val="26"/>
          <w:szCs w:val="26"/>
          <w:lang w:eastAsia="ar-SA"/>
        </w:rPr>
      </w:pPr>
      <w:r w:rsidRPr="006A55FC">
        <w:rPr>
          <w:rFonts w:eastAsia="Calibri"/>
          <w:color w:val="000000"/>
          <w:sz w:val="26"/>
          <w:szCs w:val="26"/>
          <w:lang w:eastAsia="ar-SA"/>
        </w:rPr>
        <w:lastRenderedPageBreak/>
        <w:t xml:space="preserve">        универсальными учебными умениями и формирование личностных</w:t>
      </w:r>
    </w:p>
    <w:p w14:paraId="2E696942" w14:textId="77777777" w:rsidR="00BB7C34" w:rsidRPr="006A55FC" w:rsidRDefault="00BB7C34" w:rsidP="00BB7C34">
      <w:pPr>
        <w:tabs>
          <w:tab w:val="left" w:pos="709"/>
          <w:tab w:val="left" w:pos="1701"/>
        </w:tabs>
        <w:ind w:left="426" w:right="20"/>
        <w:jc w:val="both"/>
        <w:rPr>
          <w:sz w:val="26"/>
          <w:szCs w:val="26"/>
          <w:lang w:eastAsia="ar-SA"/>
        </w:rPr>
      </w:pPr>
      <w:r w:rsidRPr="006A55FC">
        <w:rPr>
          <w:rFonts w:eastAsia="Calibri"/>
          <w:color w:val="000000"/>
          <w:sz w:val="26"/>
          <w:szCs w:val="26"/>
          <w:lang w:eastAsia="ar-SA"/>
        </w:rPr>
        <w:t xml:space="preserve">        качеств обучающихся в соответствии с требованиями ФГОС;</w:t>
      </w:r>
    </w:p>
    <w:p w14:paraId="1CF7C2C0" w14:textId="77777777" w:rsidR="00BB7C34" w:rsidRPr="006A55FC" w:rsidRDefault="00BB7C34" w:rsidP="00BB7C34">
      <w:pPr>
        <w:numPr>
          <w:ilvl w:val="0"/>
          <w:numId w:val="11"/>
        </w:numPr>
        <w:spacing w:before="240"/>
        <w:ind w:left="993" w:hanging="567"/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    метапредметные результаты – освоенные обучающимися универсальные учебные действия (познавательные, регулятивные и коммуникативные);</w:t>
      </w:r>
    </w:p>
    <w:p w14:paraId="67F6F4F2" w14:textId="77777777" w:rsidR="00BB7C34" w:rsidRPr="006A55FC" w:rsidRDefault="00BB7C34" w:rsidP="00BB7C34">
      <w:pPr>
        <w:numPr>
          <w:ilvl w:val="0"/>
          <w:numId w:val="11"/>
        </w:numPr>
        <w:spacing w:before="240"/>
        <w:ind w:left="993" w:hanging="567"/>
        <w:jc w:val="both"/>
        <w:rPr>
          <w:sz w:val="26"/>
          <w:szCs w:val="26"/>
        </w:rPr>
      </w:pPr>
      <w:r w:rsidRPr="006A55FC">
        <w:rPr>
          <w:sz w:val="26"/>
          <w:szCs w:val="26"/>
        </w:rPr>
        <w:t xml:space="preserve">    предметные результаты – освоенные обучающимися в ходе изучения учебных </w:t>
      </w:r>
      <w:proofErr w:type="gramStart"/>
      <w:r w:rsidRPr="006A55FC">
        <w:rPr>
          <w:sz w:val="26"/>
          <w:szCs w:val="26"/>
        </w:rPr>
        <w:t>предметов ,</w:t>
      </w:r>
      <w:proofErr w:type="gramEnd"/>
      <w:r w:rsidRPr="006A55FC">
        <w:rPr>
          <w:sz w:val="26"/>
          <w:szCs w:val="26"/>
        </w:rPr>
        <w:t xml:space="preserve">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14:paraId="081FE6C5" w14:textId="77777777" w:rsidR="00BB7C34" w:rsidRPr="006A55FC" w:rsidRDefault="00BB7C34" w:rsidP="00BB7C34">
      <w:pPr>
        <w:widowControl w:val="0"/>
        <w:numPr>
          <w:ilvl w:val="0"/>
          <w:numId w:val="12"/>
        </w:numPr>
        <w:tabs>
          <w:tab w:val="left" w:pos="709"/>
          <w:tab w:val="left" w:pos="1701"/>
        </w:tabs>
        <w:suppressAutoHyphens/>
        <w:ind w:left="993" w:right="20" w:hanging="567"/>
        <w:jc w:val="both"/>
        <w:rPr>
          <w:rFonts w:eastAsia="@Arial Unicode MS"/>
          <w:sz w:val="26"/>
          <w:szCs w:val="26"/>
        </w:rPr>
      </w:pPr>
      <w:r w:rsidRPr="006A55FC">
        <w:rPr>
          <w:sz w:val="26"/>
          <w:szCs w:val="26"/>
        </w:rPr>
        <w:t xml:space="preserve">    достижение уровня функциональной грамотности, соответствующего стандартам начальной школы, и готовность к обучению по программам основного общего образования;</w:t>
      </w:r>
    </w:p>
    <w:p w14:paraId="4AE4DAE6" w14:textId="77777777" w:rsidR="00BB7C34" w:rsidRPr="006A55FC" w:rsidRDefault="00BB7C34" w:rsidP="00BB7C34">
      <w:pPr>
        <w:tabs>
          <w:tab w:val="left" w:pos="709"/>
          <w:tab w:val="left" w:pos="1701"/>
        </w:tabs>
        <w:ind w:left="993" w:right="20"/>
        <w:jc w:val="both"/>
        <w:rPr>
          <w:rFonts w:eastAsia="@Arial Unicode MS"/>
          <w:sz w:val="26"/>
          <w:szCs w:val="26"/>
        </w:rPr>
      </w:pPr>
    </w:p>
    <w:p w14:paraId="48AE8065" w14:textId="77777777" w:rsidR="00BB7C34" w:rsidRDefault="00BB7C34" w:rsidP="00BB7C34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1701"/>
        </w:tabs>
        <w:suppressAutoHyphens/>
        <w:ind w:left="993" w:right="20" w:hanging="567"/>
        <w:jc w:val="both"/>
        <w:rPr>
          <w:rFonts w:eastAsia="@Arial Unicode MS"/>
          <w:sz w:val="26"/>
          <w:szCs w:val="26"/>
        </w:rPr>
      </w:pPr>
      <w:r w:rsidRPr="006A55FC">
        <w:rPr>
          <w:sz w:val="26"/>
          <w:szCs w:val="26"/>
        </w:rPr>
        <w:t xml:space="preserve">    </w:t>
      </w:r>
      <w:r w:rsidRPr="006A55FC">
        <w:rPr>
          <w:rFonts w:eastAsia="@Arial Unicode MS"/>
          <w:sz w:val="26"/>
          <w:szCs w:val="26"/>
        </w:rPr>
        <w:t>сохранение и укрепление физического, психологического и социального здоровья обучающихся.</w:t>
      </w:r>
    </w:p>
    <w:p w14:paraId="69809089" w14:textId="77777777" w:rsidR="00E144EF" w:rsidRDefault="00E144EF" w:rsidP="00E144EF">
      <w:pPr>
        <w:pStyle w:val="af0"/>
        <w:rPr>
          <w:rFonts w:eastAsia="@Arial Unicode MS"/>
          <w:sz w:val="26"/>
          <w:szCs w:val="26"/>
        </w:rPr>
      </w:pPr>
    </w:p>
    <w:p w14:paraId="0435BC8D" w14:textId="77777777" w:rsidR="00E144EF" w:rsidRPr="00E144EF" w:rsidRDefault="00E144EF" w:rsidP="00E144EF">
      <w:pPr>
        <w:widowControl w:val="0"/>
        <w:tabs>
          <w:tab w:val="left" w:pos="709"/>
          <w:tab w:val="left" w:pos="851"/>
          <w:tab w:val="left" w:pos="1701"/>
        </w:tabs>
        <w:suppressAutoHyphens/>
        <w:ind w:left="993" w:right="20"/>
        <w:jc w:val="both"/>
        <w:rPr>
          <w:rFonts w:eastAsia="@Arial Unicode MS"/>
          <w:sz w:val="26"/>
          <w:szCs w:val="26"/>
        </w:rPr>
      </w:pPr>
    </w:p>
    <w:p w14:paraId="1C8F2C77" w14:textId="77777777" w:rsidR="00BB7C34" w:rsidRDefault="00BB7C34" w:rsidP="00BB7C34">
      <w:pPr>
        <w:rPr>
          <w:sz w:val="26"/>
          <w:szCs w:val="26"/>
        </w:rPr>
      </w:pPr>
    </w:p>
    <w:p w14:paraId="3BA99065" w14:textId="77777777" w:rsidR="00BB7C34" w:rsidRPr="00C26C1C" w:rsidRDefault="00BB7C34" w:rsidP="00BB7C34">
      <w:pPr>
        <w:ind w:firstLine="709"/>
        <w:jc w:val="center"/>
        <w:rPr>
          <w:b/>
          <w:sz w:val="26"/>
          <w:szCs w:val="26"/>
        </w:rPr>
      </w:pPr>
      <w:r w:rsidRPr="00C26C1C">
        <w:rPr>
          <w:b/>
          <w:sz w:val="26"/>
          <w:szCs w:val="26"/>
        </w:rPr>
        <w:t>Индивидуальный учебный план обучения на дому</w:t>
      </w:r>
    </w:p>
    <w:p w14:paraId="73155140" w14:textId="77777777" w:rsidR="00BB7C34" w:rsidRPr="00C26C1C" w:rsidRDefault="00BB7C34" w:rsidP="00BB7C34">
      <w:pPr>
        <w:ind w:firstLine="709"/>
        <w:jc w:val="center"/>
        <w:rPr>
          <w:b/>
          <w:sz w:val="26"/>
          <w:szCs w:val="26"/>
        </w:rPr>
      </w:pPr>
      <w:r w:rsidRPr="00C26C1C">
        <w:rPr>
          <w:b/>
          <w:sz w:val="26"/>
          <w:szCs w:val="26"/>
        </w:rPr>
        <w:t xml:space="preserve">для реализации адаптированной основной общеобразовательной программы </w:t>
      </w:r>
    </w:p>
    <w:p w14:paraId="13DAE6EF" w14:textId="77777777" w:rsidR="00BB7C34" w:rsidRPr="00C26C1C" w:rsidRDefault="00BB7C34" w:rsidP="00BB7C34">
      <w:pPr>
        <w:ind w:firstLine="709"/>
        <w:jc w:val="center"/>
        <w:rPr>
          <w:b/>
          <w:sz w:val="26"/>
          <w:szCs w:val="26"/>
        </w:rPr>
      </w:pPr>
      <w:r w:rsidRPr="00C26C1C">
        <w:rPr>
          <w:b/>
          <w:sz w:val="26"/>
          <w:szCs w:val="26"/>
        </w:rPr>
        <w:t xml:space="preserve">начального общего образования обучающихся </w:t>
      </w:r>
    </w:p>
    <w:p w14:paraId="4FDA1AD7" w14:textId="77777777" w:rsidR="00BB7C34" w:rsidRPr="00C26C1C" w:rsidRDefault="00BB7C34" w:rsidP="00BB7C34">
      <w:pPr>
        <w:ind w:firstLine="709"/>
        <w:jc w:val="center"/>
        <w:rPr>
          <w:b/>
          <w:sz w:val="26"/>
          <w:szCs w:val="26"/>
        </w:rPr>
      </w:pPr>
      <w:r w:rsidRPr="00C26C1C">
        <w:rPr>
          <w:b/>
          <w:sz w:val="26"/>
          <w:szCs w:val="26"/>
        </w:rPr>
        <w:t>с расстройствами аутистического спектра (вариант 8.4)</w:t>
      </w:r>
    </w:p>
    <w:p w14:paraId="7D4496E6" w14:textId="77777777" w:rsidR="00BB7C34" w:rsidRDefault="00BB7C34" w:rsidP="00BB7C34">
      <w:pPr>
        <w:ind w:firstLine="709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на 2025-2026 учебный год  обучающегося 6</w:t>
      </w:r>
      <w:r w:rsidRPr="00C26C1C">
        <w:rPr>
          <w:b/>
          <w:sz w:val="26"/>
          <w:szCs w:val="26"/>
        </w:rPr>
        <w:t xml:space="preserve"> класса  </w:t>
      </w:r>
    </w:p>
    <w:p w14:paraId="4B5DEBDE" w14:textId="77777777" w:rsidR="00BB7C34" w:rsidRPr="00C26C1C" w:rsidRDefault="00BB7C34" w:rsidP="00BB7C34">
      <w:pPr>
        <w:ind w:firstLine="709"/>
        <w:jc w:val="center"/>
        <w:rPr>
          <w:b/>
          <w:sz w:val="26"/>
          <w:szCs w:val="26"/>
        </w:rPr>
      </w:pPr>
    </w:p>
    <w:p w14:paraId="6D2E764B" w14:textId="77777777" w:rsidR="00BB7C34" w:rsidRPr="00C26C1C" w:rsidRDefault="00BB7C34" w:rsidP="00BB7C34">
      <w:pPr>
        <w:ind w:firstLine="709"/>
        <w:jc w:val="both"/>
        <w:rPr>
          <w:sz w:val="26"/>
          <w:szCs w:val="26"/>
        </w:rPr>
      </w:pPr>
      <w:r w:rsidRPr="00C26C1C">
        <w:rPr>
          <w:sz w:val="26"/>
          <w:szCs w:val="26"/>
        </w:rPr>
        <w:t>У</w:t>
      </w:r>
      <w:r>
        <w:rPr>
          <w:sz w:val="26"/>
          <w:szCs w:val="26"/>
        </w:rPr>
        <w:t>чебный план обучения на дому в 6</w:t>
      </w:r>
      <w:r w:rsidRPr="00C26C1C">
        <w:rPr>
          <w:sz w:val="26"/>
          <w:szCs w:val="26"/>
        </w:rPr>
        <w:t xml:space="preserve"> классе составлен на основании заключения ПМПК Ишимского района №85 от 17.05.2021г., протокола заседания врачебной комиссии №7002 от 15.09.2022г. и согласован с родителями (законными представителями) с целью реализации индивидуального образовательного маршрута. </w:t>
      </w:r>
    </w:p>
    <w:p w14:paraId="2A7D0280" w14:textId="77777777" w:rsidR="00BB7C34" w:rsidRPr="00C26C1C" w:rsidRDefault="00BB7C34" w:rsidP="00BB7C34">
      <w:pPr>
        <w:ind w:firstLine="709"/>
        <w:jc w:val="both"/>
        <w:rPr>
          <w:sz w:val="26"/>
          <w:szCs w:val="26"/>
        </w:rPr>
      </w:pPr>
      <w:r w:rsidRPr="00C26C1C">
        <w:rPr>
          <w:sz w:val="26"/>
          <w:szCs w:val="26"/>
        </w:rPr>
        <w:t>Рекомендации РПМПК:</w:t>
      </w:r>
    </w:p>
    <w:p w14:paraId="18D5A7AB" w14:textId="77777777" w:rsidR="00BB7C34" w:rsidRPr="00C26C1C" w:rsidRDefault="00BB7C34" w:rsidP="00BB7C34">
      <w:pPr>
        <w:numPr>
          <w:ilvl w:val="0"/>
          <w:numId w:val="4"/>
        </w:numPr>
        <w:ind w:left="567" w:hanging="207"/>
        <w:jc w:val="both"/>
        <w:rPr>
          <w:sz w:val="26"/>
          <w:szCs w:val="26"/>
        </w:rPr>
      </w:pPr>
      <w:r w:rsidRPr="00C26C1C">
        <w:rPr>
          <w:sz w:val="26"/>
          <w:szCs w:val="26"/>
        </w:rPr>
        <w:t>Образовательная программа: АООП начального образования для детей с РАС (вариант 8.4).</w:t>
      </w:r>
    </w:p>
    <w:p w14:paraId="578E0351" w14:textId="77777777" w:rsidR="00BB7C34" w:rsidRPr="00C26C1C" w:rsidRDefault="00BB7C34" w:rsidP="00BB7C34">
      <w:pPr>
        <w:numPr>
          <w:ilvl w:val="0"/>
          <w:numId w:val="4"/>
        </w:numPr>
        <w:ind w:left="567" w:hanging="207"/>
        <w:jc w:val="both"/>
        <w:rPr>
          <w:sz w:val="26"/>
          <w:szCs w:val="26"/>
        </w:rPr>
      </w:pPr>
      <w:r w:rsidRPr="00C26C1C">
        <w:rPr>
          <w:sz w:val="26"/>
          <w:szCs w:val="26"/>
        </w:rPr>
        <w:t>Рекомендации по организации коррекционной работы: занятия с педагогом – психологом, учителем – логопедом, учителем – дефектологом. Дополнительные условия: наблюдение невролога, психиатра, педиатра.</w:t>
      </w:r>
    </w:p>
    <w:p w14:paraId="7E221D1A" w14:textId="77777777" w:rsidR="00BB7C34" w:rsidRPr="00C26C1C" w:rsidRDefault="00BB7C34" w:rsidP="00BB7C34">
      <w:pPr>
        <w:ind w:left="720"/>
        <w:jc w:val="center"/>
        <w:rPr>
          <w:b/>
          <w:sz w:val="26"/>
          <w:szCs w:val="26"/>
        </w:rPr>
      </w:pPr>
      <w:r w:rsidRPr="00C26C1C">
        <w:rPr>
          <w:b/>
          <w:sz w:val="26"/>
          <w:szCs w:val="26"/>
        </w:rPr>
        <w:t>Индивидуальный недельный учебный план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5"/>
        <w:gridCol w:w="4114"/>
        <w:gridCol w:w="2694"/>
      </w:tblGrid>
      <w:tr w:rsidR="00BB7C34" w:rsidRPr="00C26C1C" w14:paraId="68F45BA0" w14:textId="77777777" w:rsidTr="00E66834">
        <w:tc>
          <w:tcPr>
            <w:tcW w:w="3115" w:type="dxa"/>
            <w:vMerge w:val="restart"/>
            <w:shd w:val="clear" w:color="auto" w:fill="auto"/>
          </w:tcPr>
          <w:p w14:paraId="7DC3771C" w14:textId="77777777" w:rsidR="00BB7C34" w:rsidRPr="00C26C1C" w:rsidRDefault="00BB7C34" w:rsidP="00E66834">
            <w:pPr>
              <w:jc w:val="center"/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Предметные области </w:t>
            </w:r>
          </w:p>
        </w:tc>
        <w:tc>
          <w:tcPr>
            <w:tcW w:w="4114" w:type="dxa"/>
            <w:vMerge w:val="restart"/>
            <w:shd w:val="clear" w:color="auto" w:fill="auto"/>
          </w:tcPr>
          <w:p w14:paraId="4EBD795D" w14:textId="77777777" w:rsidR="00BB7C34" w:rsidRPr="00C26C1C" w:rsidRDefault="00BB7C34" w:rsidP="00E66834">
            <w:pPr>
              <w:jc w:val="center"/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Учебные предметы </w:t>
            </w:r>
          </w:p>
        </w:tc>
        <w:tc>
          <w:tcPr>
            <w:tcW w:w="2694" w:type="dxa"/>
            <w:shd w:val="clear" w:color="auto" w:fill="auto"/>
          </w:tcPr>
          <w:p w14:paraId="55E5B8EE" w14:textId="77777777" w:rsidR="00BB7C34" w:rsidRPr="00C26C1C" w:rsidRDefault="00BB7C34" w:rsidP="00E66834">
            <w:pPr>
              <w:jc w:val="center"/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>Количество часов</w:t>
            </w:r>
          </w:p>
        </w:tc>
      </w:tr>
      <w:tr w:rsidR="00BB7C34" w:rsidRPr="00C26C1C" w14:paraId="4D6F1DBE" w14:textId="77777777" w:rsidTr="00E66834">
        <w:tc>
          <w:tcPr>
            <w:tcW w:w="3115" w:type="dxa"/>
            <w:vMerge/>
            <w:shd w:val="clear" w:color="auto" w:fill="auto"/>
          </w:tcPr>
          <w:p w14:paraId="016BE8D0" w14:textId="77777777" w:rsidR="00BB7C34" w:rsidRPr="00C26C1C" w:rsidRDefault="00BB7C34" w:rsidP="00E6683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114" w:type="dxa"/>
            <w:vMerge/>
            <w:shd w:val="clear" w:color="auto" w:fill="auto"/>
          </w:tcPr>
          <w:p w14:paraId="23CF2551" w14:textId="77777777" w:rsidR="00BB7C34" w:rsidRPr="00C26C1C" w:rsidRDefault="00BB7C34" w:rsidP="00E66834">
            <w:pPr>
              <w:jc w:val="righ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694" w:type="dxa"/>
            <w:shd w:val="clear" w:color="auto" w:fill="auto"/>
          </w:tcPr>
          <w:p w14:paraId="5CD75F47" w14:textId="77777777" w:rsidR="00BB7C34" w:rsidRPr="00C26C1C" w:rsidRDefault="00BB7C34" w:rsidP="00E66834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  <w:r w:rsidRPr="00C26C1C">
              <w:rPr>
                <w:b/>
                <w:bCs/>
                <w:sz w:val="26"/>
                <w:szCs w:val="26"/>
              </w:rPr>
              <w:t xml:space="preserve"> класс </w:t>
            </w:r>
          </w:p>
        </w:tc>
      </w:tr>
      <w:tr w:rsidR="00BB7C34" w:rsidRPr="00C26C1C" w14:paraId="122BE8A9" w14:textId="77777777" w:rsidTr="00E66834">
        <w:tc>
          <w:tcPr>
            <w:tcW w:w="9923" w:type="dxa"/>
            <w:gridSpan w:val="3"/>
            <w:shd w:val="clear" w:color="auto" w:fill="auto"/>
          </w:tcPr>
          <w:p w14:paraId="3AD4D63E" w14:textId="77777777" w:rsidR="00BB7C34" w:rsidRPr="00C26C1C" w:rsidRDefault="00BB7C34" w:rsidP="00E66834">
            <w:pPr>
              <w:jc w:val="center"/>
              <w:rPr>
                <w:bCs/>
                <w:i/>
                <w:sz w:val="26"/>
                <w:szCs w:val="26"/>
              </w:rPr>
            </w:pPr>
            <w:r w:rsidRPr="00C26C1C">
              <w:rPr>
                <w:bCs/>
                <w:i/>
                <w:sz w:val="26"/>
                <w:szCs w:val="26"/>
              </w:rPr>
              <w:t>Обязательная часть</w:t>
            </w:r>
          </w:p>
        </w:tc>
      </w:tr>
      <w:tr w:rsidR="00BB7C34" w:rsidRPr="00C26C1C" w14:paraId="7D22329E" w14:textId="77777777" w:rsidTr="00E66834">
        <w:tc>
          <w:tcPr>
            <w:tcW w:w="3115" w:type="dxa"/>
            <w:shd w:val="clear" w:color="auto" w:fill="auto"/>
          </w:tcPr>
          <w:p w14:paraId="39895098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Язык и речевая практика </w:t>
            </w:r>
          </w:p>
        </w:tc>
        <w:tc>
          <w:tcPr>
            <w:tcW w:w="4114" w:type="dxa"/>
            <w:shd w:val="clear" w:color="auto" w:fill="auto"/>
          </w:tcPr>
          <w:p w14:paraId="63E5AFB5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Речь и альтернативная коммуникация</w:t>
            </w:r>
          </w:p>
        </w:tc>
        <w:tc>
          <w:tcPr>
            <w:tcW w:w="2694" w:type="dxa"/>
            <w:shd w:val="clear" w:color="auto" w:fill="auto"/>
          </w:tcPr>
          <w:p w14:paraId="7D92A072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4805BA06" w14:textId="77777777" w:rsidTr="00E66834">
        <w:tc>
          <w:tcPr>
            <w:tcW w:w="3115" w:type="dxa"/>
            <w:shd w:val="clear" w:color="auto" w:fill="auto"/>
          </w:tcPr>
          <w:p w14:paraId="23FCC552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Математика </w:t>
            </w:r>
          </w:p>
        </w:tc>
        <w:tc>
          <w:tcPr>
            <w:tcW w:w="4114" w:type="dxa"/>
            <w:shd w:val="clear" w:color="auto" w:fill="auto"/>
          </w:tcPr>
          <w:p w14:paraId="332AA040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Математические представления</w:t>
            </w:r>
          </w:p>
        </w:tc>
        <w:tc>
          <w:tcPr>
            <w:tcW w:w="2694" w:type="dxa"/>
            <w:shd w:val="clear" w:color="auto" w:fill="auto"/>
          </w:tcPr>
          <w:p w14:paraId="05527957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3B5A51F5" w14:textId="77777777" w:rsidTr="00E66834">
        <w:tc>
          <w:tcPr>
            <w:tcW w:w="3115" w:type="dxa"/>
            <w:shd w:val="clear" w:color="auto" w:fill="auto"/>
          </w:tcPr>
          <w:p w14:paraId="1EBE5398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Естествознание </w:t>
            </w:r>
          </w:p>
        </w:tc>
        <w:tc>
          <w:tcPr>
            <w:tcW w:w="4114" w:type="dxa"/>
            <w:shd w:val="clear" w:color="auto" w:fill="auto"/>
          </w:tcPr>
          <w:p w14:paraId="0699B8C7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Окружающий природный мир</w:t>
            </w:r>
          </w:p>
        </w:tc>
        <w:tc>
          <w:tcPr>
            <w:tcW w:w="2694" w:type="dxa"/>
            <w:shd w:val="clear" w:color="auto" w:fill="auto"/>
          </w:tcPr>
          <w:p w14:paraId="52525381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12A5A234" w14:textId="77777777" w:rsidTr="00E66834">
        <w:tc>
          <w:tcPr>
            <w:tcW w:w="3115" w:type="dxa"/>
            <w:shd w:val="clear" w:color="auto" w:fill="auto"/>
          </w:tcPr>
          <w:p w14:paraId="1306F288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Человек </w:t>
            </w:r>
          </w:p>
        </w:tc>
        <w:tc>
          <w:tcPr>
            <w:tcW w:w="4114" w:type="dxa"/>
            <w:shd w:val="clear" w:color="auto" w:fill="auto"/>
          </w:tcPr>
          <w:p w14:paraId="0C930CAC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Человек </w:t>
            </w:r>
          </w:p>
        </w:tc>
        <w:tc>
          <w:tcPr>
            <w:tcW w:w="2694" w:type="dxa"/>
            <w:shd w:val="clear" w:color="auto" w:fill="auto"/>
          </w:tcPr>
          <w:p w14:paraId="0059DDFB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0,75</w:t>
            </w:r>
          </w:p>
        </w:tc>
      </w:tr>
      <w:tr w:rsidR="00BB7C34" w:rsidRPr="00C26C1C" w14:paraId="68D8313C" w14:textId="77777777" w:rsidTr="00E66834">
        <w:tc>
          <w:tcPr>
            <w:tcW w:w="3115" w:type="dxa"/>
            <w:shd w:val="clear" w:color="auto" w:fill="auto"/>
          </w:tcPr>
          <w:p w14:paraId="774C6B52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114" w:type="dxa"/>
            <w:shd w:val="clear" w:color="auto" w:fill="auto"/>
          </w:tcPr>
          <w:p w14:paraId="49BE2D78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Домоводство </w:t>
            </w:r>
          </w:p>
        </w:tc>
        <w:tc>
          <w:tcPr>
            <w:tcW w:w="2694" w:type="dxa"/>
            <w:shd w:val="clear" w:color="auto" w:fill="auto"/>
          </w:tcPr>
          <w:p w14:paraId="1FE32A3D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20DAD302" w14:textId="77777777" w:rsidTr="00E66834">
        <w:tc>
          <w:tcPr>
            <w:tcW w:w="3115" w:type="dxa"/>
            <w:shd w:val="clear" w:color="auto" w:fill="auto"/>
          </w:tcPr>
          <w:p w14:paraId="48E5CB26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114" w:type="dxa"/>
            <w:shd w:val="clear" w:color="auto" w:fill="auto"/>
          </w:tcPr>
          <w:p w14:paraId="32AF506A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Окружающий социальный мир </w:t>
            </w:r>
          </w:p>
        </w:tc>
        <w:tc>
          <w:tcPr>
            <w:tcW w:w="2694" w:type="dxa"/>
            <w:shd w:val="clear" w:color="auto" w:fill="auto"/>
          </w:tcPr>
          <w:p w14:paraId="0AACC3A9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548E2E40" w14:textId="77777777" w:rsidTr="00E66834">
        <w:tc>
          <w:tcPr>
            <w:tcW w:w="3115" w:type="dxa"/>
            <w:vMerge w:val="restart"/>
            <w:shd w:val="clear" w:color="auto" w:fill="auto"/>
          </w:tcPr>
          <w:p w14:paraId="05DDB871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Искусство </w:t>
            </w:r>
          </w:p>
        </w:tc>
        <w:tc>
          <w:tcPr>
            <w:tcW w:w="4114" w:type="dxa"/>
            <w:shd w:val="clear" w:color="auto" w:fill="auto"/>
          </w:tcPr>
          <w:p w14:paraId="25F969D2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Музыка и движение </w:t>
            </w:r>
          </w:p>
        </w:tc>
        <w:tc>
          <w:tcPr>
            <w:tcW w:w="2694" w:type="dxa"/>
            <w:shd w:val="clear" w:color="auto" w:fill="auto"/>
          </w:tcPr>
          <w:p w14:paraId="6C5D5B8D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206BAD36" w14:textId="77777777" w:rsidTr="00E66834">
        <w:tc>
          <w:tcPr>
            <w:tcW w:w="3115" w:type="dxa"/>
            <w:vMerge/>
            <w:shd w:val="clear" w:color="auto" w:fill="auto"/>
          </w:tcPr>
          <w:p w14:paraId="6D913B2B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114" w:type="dxa"/>
            <w:shd w:val="clear" w:color="auto" w:fill="auto"/>
          </w:tcPr>
          <w:p w14:paraId="7797CC5D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Изобразительная деятельность </w:t>
            </w:r>
          </w:p>
        </w:tc>
        <w:tc>
          <w:tcPr>
            <w:tcW w:w="2694" w:type="dxa"/>
            <w:shd w:val="clear" w:color="auto" w:fill="auto"/>
          </w:tcPr>
          <w:p w14:paraId="158813C8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083EDFDF" w14:textId="77777777" w:rsidTr="00E66834">
        <w:tc>
          <w:tcPr>
            <w:tcW w:w="3115" w:type="dxa"/>
            <w:shd w:val="clear" w:color="auto" w:fill="auto"/>
          </w:tcPr>
          <w:p w14:paraId="5DE0A404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Физическая культура </w:t>
            </w:r>
          </w:p>
        </w:tc>
        <w:tc>
          <w:tcPr>
            <w:tcW w:w="4114" w:type="dxa"/>
            <w:shd w:val="clear" w:color="auto" w:fill="auto"/>
          </w:tcPr>
          <w:p w14:paraId="0E011E86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Адаптивная физкультура </w:t>
            </w:r>
          </w:p>
        </w:tc>
        <w:tc>
          <w:tcPr>
            <w:tcW w:w="2694" w:type="dxa"/>
            <w:shd w:val="clear" w:color="auto" w:fill="auto"/>
          </w:tcPr>
          <w:p w14:paraId="5BFCB1D3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1</w:t>
            </w:r>
          </w:p>
        </w:tc>
      </w:tr>
      <w:tr w:rsidR="00BB7C34" w:rsidRPr="00C26C1C" w14:paraId="78F43E52" w14:textId="77777777" w:rsidTr="00E66834">
        <w:tc>
          <w:tcPr>
            <w:tcW w:w="3115" w:type="dxa"/>
            <w:shd w:val="clear" w:color="auto" w:fill="auto"/>
          </w:tcPr>
          <w:p w14:paraId="6F1F16EC" w14:textId="77777777" w:rsidR="00BB7C34" w:rsidRPr="00C26C1C" w:rsidRDefault="00BB7C34" w:rsidP="00E66834">
            <w:pPr>
              <w:rPr>
                <w:b/>
                <w:bCs/>
                <w:sz w:val="26"/>
                <w:szCs w:val="26"/>
              </w:rPr>
            </w:pPr>
            <w:r w:rsidRPr="00C26C1C">
              <w:rPr>
                <w:b/>
                <w:bCs/>
                <w:sz w:val="26"/>
                <w:szCs w:val="26"/>
              </w:rPr>
              <w:t xml:space="preserve">Технологии </w:t>
            </w:r>
          </w:p>
        </w:tc>
        <w:tc>
          <w:tcPr>
            <w:tcW w:w="4114" w:type="dxa"/>
            <w:shd w:val="clear" w:color="auto" w:fill="auto"/>
          </w:tcPr>
          <w:p w14:paraId="16BF3C52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Профильный труд </w:t>
            </w:r>
          </w:p>
        </w:tc>
        <w:tc>
          <w:tcPr>
            <w:tcW w:w="2694" w:type="dxa"/>
            <w:shd w:val="clear" w:color="auto" w:fill="auto"/>
          </w:tcPr>
          <w:p w14:paraId="4179CE83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0,75</w:t>
            </w:r>
          </w:p>
        </w:tc>
      </w:tr>
      <w:tr w:rsidR="00BB7C34" w:rsidRPr="00C26C1C" w14:paraId="355DEE4D" w14:textId="77777777" w:rsidTr="00E66834">
        <w:tc>
          <w:tcPr>
            <w:tcW w:w="7229" w:type="dxa"/>
            <w:gridSpan w:val="2"/>
            <w:shd w:val="clear" w:color="auto" w:fill="A6A6A6"/>
          </w:tcPr>
          <w:p w14:paraId="4D07BB9C" w14:textId="77777777" w:rsidR="00BB7C34" w:rsidRPr="00C26C1C" w:rsidRDefault="00BB7C34" w:rsidP="00E66834">
            <w:pPr>
              <w:jc w:val="right"/>
              <w:rPr>
                <w:b/>
                <w:sz w:val="26"/>
                <w:szCs w:val="26"/>
              </w:rPr>
            </w:pPr>
            <w:r w:rsidRPr="00C26C1C">
              <w:rPr>
                <w:b/>
                <w:sz w:val="26"/>
                <w:szCs w:val="26"/>
              </w:rPr>
              <w:t xml:space="preserve">Итого максимально допустимая недельная нагрузка </w:t>
            </w:r>
          </w:p>
          <w:p w14:paraId="3CB53833" w14:textId="77777777" w:rsidR="00BB7C34" w:rsidRPr="00C26C1C" w:rsidRDefault="00BB7C34" w:rsidP="00E66834">
            <w:pPr>
              <w:jc w:val="right"/>
              <w:rPr>
                <w:b/>
                <w:sz w:val="26"/>
                <w:szCs w:val="26"/>
              </w:rPr>
            </w:pPr>
            <w:r w:rsidRPr="00C26C1C">
              <w:rPr>
                <w:b/>
                <w:sz w:val="26"/>
                <w:szCs w:val="26"/>
              </w:rPr>
              <w:t xml:space="preserve">(при 5-дневной учебной неделе)  </w:t>
            </w:r>
          </w:p>
        </w:tc>
        <w:tc>
          <w:tcPr>
            <w:tcW w:w="2694" w:type="dxa"/>
            <w:shd w:val="clear" w:color="auto" w:fill="A6A6A6"/>
          </w:tcPr>
          <w:p w14:paraId="0F39BEEB" w14:textId="77777777" w:rsidR="00BB7C34" w:rsidRPr="00C26C1C" w:rsidRDefault="00BB7C34" w:rsidP="00E66834">
            <w:pPr>
              <w:jc w:val="center"/>
              <w:rPr>
                <w:b/>
                <w:sz w:val="26"/>
                <w:szCs w:val="26"/>
              </w:rPr>
            </w:pPr>
            <w:r w:rsidRPr="00C26C1C">
              <w:rPr>
                <w:b/>
                <w:sz w:val="26"/>
                <w:szCs w:val="26"/>
              </w:rPr>
              <w:t>6 (продолжительность занятия 15 минут)</w:t>
            </w:r>
          </w:p>
        </w:tc>
      </w:tr>
      <w:tr w:rsidR="00BB7C34" w:rsidRPr="00C26C1C" w14:paraId="03E4D106" w14:textId="77777777" w:rsidTr="00E66834">
        <w:tc>
          <w:tcPr>
            <w:tcW w:w="7229" w:type="dxa"/>
            <w:gridSpan w:val="2"/>
            <w:shd w:val="clear" w:color="auto" w:fill="auto"/>
          </w:tcPr>
          <w:p w14:paraId="6F8BCAE6" w14:textId="77777777" w:rsidR="00BB7C34" w:rsidRPr="00C26C1C" w:rsidRDefault="00BB7C34" w:rsidP="00E66834">
            <w:pPr>
              <w:jc w:val="center"/>
              <w:rPr>
                <w:i/>
                <w:sz w:val="26"/>
                <w:szCs w:val="26"/>
              </w:rPr>
            </w:pPr>
            <w:r w:rsidRPr="00C26C1C">
              <w:rPr>
                <w:i/>
                <w:sz w:val="26"/>
                <w:szCs w:val="26"/>
              </w:rPr>
              <w:t>Внеурочная деятельность (коррекционные курсы):</w:t>
            </w:r>
          </w:p>
        </w:tc>
        <w:tc>
          <w:tcPr>
            <w:tcW w:w="2694" w:type="dxa"/>
            <w:shd w:val="clear" w:color="auto" w:fill="auto"/>
          </w:tcPr>
          <w:p w14:paraId="60F3CBF8" w14:textId="77777777" w:rsidR="00BB7C34" w:rsidRPr="00C26C1C" w:rsidRDefault="00BB7C34" w:rsidP="00E66834">
            <w:pPr>
              <w:jc w:val="center"/>
              <w:rPr>
                <w:i/>
                <w:sz w:val="26"/>
                <w:szCs w:val="26"/>
              </w:rPr>
            </w:pPr>
          </w:p>
        </w:tc>
      </w:tr>
      <w:tr w:rsidR="00BB7C34" w:rsidRPr="00C26C1C" w14:paraId="6CF7A876" w14:textId="77777777" w:rsidTr="00E66834">
        <w:tc>
          <w:tcPr>
            <w:tcW w:w="7229" w:type="dxa"/>
            <w:gridSpan w:val="2"/>
            <w:shd w:val="clear" w:color="auto" w:fill="auto"/>
          </w:tcPr>
          <w:p w14:paraId="7C33842E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Эмоциональное и коммуникативно – речевое развитие</w:t>
            </w:r>
          </w:p>
        </w:tc>
        <w:tc>
          <w:tcPr>
            <w:tcW w:w="2694" w:type="dxa"/>
            <w:shd w:val="clear" w:color="auto" w:fill="auto"/>
          </w:tcPr>
          <w:p w14:paraId="5F62D0F8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0,25</w:t>
            </w:r>
          </w:p>
        </w:tc>
      </w:tr>
      <w:tr w:rsidR="00BB7C34" w:rsidRPr="00C26C1C" w14:paraId="0C40AEE8" w14:textId="77777777" w:rsidTr="00E66834">
        <w:tc>
          <w:tcPr>
            <w:tcW w:w="7229" w:type="dxa"/>
            <w:gridSpan w:val="2"/>
            <w:shd w:val="clear" w:color="auto" w:fill="auto"/>
          </w:tcPr>
          <w:p w14:paraId="7406A60F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Сенсорное развитие </w:t>
            </w:r>
          </w:p>
        </w:tc>
        <w:tc>
          <w:tcPr>
            <w:tcW w:w="2694" w:type="dxa"/>
            <w:shd w:val="clear" w:color="auto" w:fill="auto"/>
          </w:tcPr>
          <w:p w14:paraId="3E1D7C91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0,25</w:t>
            </w:r>
          </w:p>
        </w:tc>
      </w:tr>
      <w:tr w:rsidR="00BB7C34" w:rsidRPr="00C26C1C" w14:paraId="06DFA51D" w14:textId="77777777" w:rsidTr="00E66834">
        <w:tc>
          <w:tcPr>
            <w:tcW w:w="7229" w:type="dxa"/>
            <w:gridSpan w:val="2"/>
            <w:shd w:val="clear" w:color="auto" w:fill="auto"/>
          </w:tcPr>
          <w:p w14:paraId="2882A0CC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 xml:space="preserve">Двигательное развитие </w:t>
            </w:r>
          </w:p>
        </w:tc>
        <w:tc>
          <w:tcPr>
            <w:tcW w:w="2694" w:type="dxa"/>
            <w:shd w:val="clear" w:color="auto" w:fill="auto"/>
          </w:tcPr>
          <w:p w14:paraId="365F7386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44B212CB" w14:textId="77777777" w:rsidTr="00E66834">
        <w:tc>
          <w:tcPr>
            <w:tcW w:w="7229" w:type="dxa"/>
            <w:gridSpan w:val="2"/>
            <w:shd w:val="clear" w:color="auto" w:fill="auto"/>
          </w:tcPr>
          <w:p w14:paraId="4CCDFD4F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Предметно – практические действия</w:t>
            </w:r>
          </w:p>
        </w:tc>
        <w:tc>
          <w:tcPr>
            <w:tcW w:w="2694" w:type="dxa"/>
            <w:shd w:val="clear" w:color="auto" w:fill="auto"/>
          </w:tcPr>
          <w:p w14:paraId="157BAD3F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1A80707C" w14:textId="77777777" w:rsidTr="00E66834">
        <w:tc>
          <w:tcPr>
            <w:tcW w:w="7229" w:type="dxa"/>
            <w:gridSpan w:val="2"/>
            <w:shd w:val="clear" w:color="auto" w:fill="auto"/>
          </w:tcPr>
          <w:p w14:paraId="7E87C577" w14:textId="77777777" w:rsidR="00BB7C34" w:rsidRPr="00C26C1C" w:rsidRDefault="00BB7C34" w:rsidP="00E66834">
            <w:pPr>
              <w:rPr>
                <w:sz w:val="26"/>
                <w:szCs w:val="26"/>
              </w:rPr>
            </w:pPr>
            <w:proofErr w:type="spellStart"/>
            <w:r w:rsidRPr="00C26C1C">
              <w:rPr>
                <w:sz w:val="26"/>
                <w:szCs w:val="26"/>
              </w:rPr>
              <w:t>Коррекционно</w:t>
            </w:r>
            <w:proofErr w:type="spellEnd"/>
            <w:r w:rsidRPr="00C26C1C">
              <w:rPr>
                <w:sz w:val="26"/>
                <w:szCs w:val="26"/>
              </w:rPr>
              <w:t xml:space="preserve"> – развивающие занятия</w:t>
            </w:r>
          </w:p>
        </w:tc>
        <w:tc>
          <w:tcPr>
            <w:tcW w:w="2694" w:type="dxa"/>
            <w:shd w:val="clear" w:color="auto" w:fill="auto"/>
          </w:tcPr>
          <w:p w14:paraId="39AF70A0" w14:textId="77777777" w:rsidR="00BB7C34" w:rsidRPr="00C26C1C" w:rsidRDefault="00BB7C34" w:rsidP="00E66834">
            <w:pPr>
              <w:jc w:val="center"/>
              <w:rPr>
                <w:sz w:val="26"/>
                <w:szCs w:val="26"/>
              </w:rPr>
            </w:pPr>
            <w:r w:rsidRPr="00C26C1C">
              <w:rPr>
                <w:sz w:val="26"/>
                <w:szCs w:val="26"/>
              </w:rPr>
              <w:t>0,5</w:t>
            </w:r>
          </w:p>
        </w:tc>
      </w:tr>
      <w:tr w:rsidR="00BB7C34" w:rsidRPr="00C26C1C" w14:paraId="5F5DB069" w14:textId="77777777" w:rsidTr="00E66834">
        <w:tc>
          <w:tcPr>
            <w:tcW w:w="7229" w:type="dxa"/>
            <w:gridSpan w:val="2"/>
            <w:shd w:val="clear" w:color="auto" w:fill="A6A6A6"/>
          </w:tcPr>
          <w:p w14:paraId="4C680E07" w14:textId="77777777" w:rsidR="00BB7C34" w:rsidRPr="00C26C1C" w:rsidRDefault="00BB7C34" w:rsidP="00E66834">
            <w:pPr>
              <w:jc w:val="right"/>
              <w:rPr>
                <w:b/>
                <w:sz w:val="26"/>
                <w:szCs w:val="26"/>
              </w:rPr>
            </w:pPr>
            <w:r w:rsidRPr="00C26C1C">
              <w:rPr>
                <w:b/>
                <w:sz w:val="26"/>
                <w:szCs w:val="26"/>
              </w:rPr>
              <w:t xml:space="preserve">Итого максимально допустимая недельная нагрузка </w:t>
            </w:r>
          </w:p>
          <w:p w14:paraId="4EEEF93C" w14:textId="77777777" w:rsidR="00BB7C34" w:rsidRPr="00C26C1C" w:rsidRDefault="00BB7C34" w:rsidP="00E66834">
            <w:pPr>
              <w:jc w:val="right"/>
              <w:rPr>
                <w:b/>
                <w:sz w:val="26"/>
                <w:szCs w:val="26"/>
              </w:rPr>
            </w:pPr>
            <w:r w:rsidRPr="00C26C1C">
              <w:rPr>
                <w:b/>
                <w:sz w:val="26"/>
                <w:szCs w:val="26"/>
              </w:rPr>
              <w:t xml:space="preserve">(при 5-дневной учебной неделе)  </w:t>
            </w:r>
          </w:p>
        </w:tc>
        <w:tc>
          <w:tcPr>
            <w:tcW w:w="2694" w:type="dxa"/>
            <w:shd w:val="clear" w:color="auto" w:fill="A6A6A6"/>
          </w:tcPr>
          <w:p w14:paraId="40DC52B5" w14:textId="77777777" w:rsidR="00BB7C34" w:rsidRPr="00C26C1C" w:rsidRDefault="00BB7C34" w:rsidP="00E66834">
            <w:pPr>
              <w:jc w:val="center"/>
              <w:rPr>
                <w:b/>
                <w:sz w:val="26"/>
                <w:szCs w:val="26"/>
              </w:rPr>
            </w:pPr>
            <w:r w:rsidRPr="00C26C1C">
              <w:rPr>
                <w:b/>
                <w:sz w:val="26"/>
                <w:szCs w:val="26"/>
              </w:rPr>
              <w:t>2 (продолжительность занятия 15 минут)</w:t>
            </w:r>
          </w:p>
        </w:tc>
      </w:tr>
    </w:tbl>
    <w:p w14:paraId="28459100" w14:textId="77777777" w:rsidR="00BB7C34" w:rsidRPr="00C26C1C" w:rsidRDefault="00BB7C34" w:rsidP="00BB7C34">
      <w:pPr>
        <w:ind w:firstLine="709"/>
        <w:jc w:val="center"/>
        <w:rPr>
          <w:b/>
          <w:sz w:val="26"/>
          <w:szCs w:val="26"/>
        </w:rPr>
      </w:pPr>
    </w:p>
    <w:p w14:paraId="0FD87336" w14:textId="77777777" w:rsidR="00BB7C34" w:rsidRDefault="00BB7C34" w:rsidP="00BB7C34">
      <w:pPr>
        <w:rPr>
          <w:sz w:val="26"/>
          <w:szCs w:val="26"/>
        </w:rPr>
      </w:pPr>
    </w:p>
    <w:p w14:paraId="7DC899A8" w14:textId="77777777" w:rsidR="00BB7C34" w:rsidRDefault="00BB7C34" w:rsidP="00BB7C34">
      <w:pPr>
        <w:rPr>
          <w:sz w:val="26"/>
          <w:szCs w:val="26"/>
        </w:rPr>
      </w:pPr>
    </w:p>
    <w:p w14:paraId="13BBC755" w14:textId="77777777" w:rsidR="00BB7C34" w:rsidRDefault="00BB7C34" w:rsidP="00BB7C34">
      <w:pPr>
        <w:rPr>
          <w:sz w:val="26"/>
          <w:szCs w:val="26"/>
        </w:rPr>
      </w:pPr>
    </w:p>
    <w:p w14:paraId="25DAC0C0" w14:textId="77777777" w:rsidR="00BB7C34" w:rsidRDefault="00BB7C34" w:rsidP="00BB7C34">
      <w:pPr>
        <w:rPr>
          <w:sz w:val="26"/>
          <w:szCs w:val="26"/>
        </w:rPr>
      </w:pPr>
    </w:p>
    <w:p w14:paraId="54215A6B" w14:textId="77777777" w:rsidR="00BB7C34" w:rsidRDefault="00BB7C34" w:rsidP="00BB7C34">
      <w:pPr>
        <w:rPr>
          <w:sz w:val="26"/>
          <w:szCs w:val="26"/>
        </w:rPr>
      </w:pPr>
    </w:p>
    <w:p w14:paraId="1E969E74" w14:textId="77777777" w:rsidR="00BB7C34" w:rsidRDefault="00BB7C34" w:rsidP="00BB7C34">
      <w:pPr>
        <w:rPr>
          <w:sz w:val="26"/>
          <w:szCs w:val="26"/>
        </w:rPr>
      </w:pPr>
    </w:p>
    <w:p w14:paraId="13498AFB" w14:textId="77777777" w:rsidR="00BB7C34" w:rsidRDefault="00BB7C34" w:rsidP="00BB7C34">
      <w:pPr>
        <w:rPr>
          <w:sz w:val="26"/>
          <w:szCs w:val="26"/>
        </w:rPr>
      </w:pPr>
    </w:p>
    <w:p w14:paraId="07657390" w14:textId="77777777" w:rsidR="00BB7C34" w:rsidRDefault="00BB7C34" w:rsidP="00BB7C34">
      <w:pPr>
        <w:rPr>
          <w:sz w:val="26"/>
          <w:szCs w:val="26"/>
        </w:rPr>
      </w:pPr>
    </w:p>
    <w:p w14:paraId="5A0F0D83" w14:textId="77777777" w:rsidR="00BB7C34" w:rsidRDefault="00BB7C34" w:rsidP="00BB7C34">
      <w:pPr>
        <w:rPr>
          <w:sz w:val="26"/>
          <w:szCs w:val="26"/>
        </w:rPr>
      </w:pPr>
    </w:p>
    <w:p w14:paraId="0E864F42" w14:textId="77777777" w:rsidR="00BB7C34" w:rsidRDefault="00BB7C34" w:rsidP="00BB7C34">
      <w:pPr>
        <w:rPr>
          <w:sz w:val="26"/>
          <w:szCs w:val="26"/>
        </w:rPr>
      </w:pPr>
    </w:p>
    <w:p w14:paraId="519B4355" w14:textId="77777777" w:rsidR="00BB7C34" w:rsidRDefault="00BB7C34" w:rsidP="00BB7C34">
      <w:pPr>
        <w:rPr>
          <w:sz w:val="26"/>
          <w:szCs w:val="26"/>
        </w:rPr>
      </w:pPr>
    </w:p>
    <w:p w14:paraId="4C730219" w14:textId="77777777" w:rsidR="00BB7C34" w:rsidRDefault="00BB7C34" w:rsidP="00BB7C34">
      <w:pPr>
        <w:rPr>
          <w:sz w:val="26"/>
          <w:szCs w:val="26"/>
        </w:rPr>
      </w:pPr>
    </w:p>
    <w:p w14:paraId="73245A56" w14:textId="77777777" w:rsidR="00E144EF" w:rsidRDefault="00E144EF" w:rsidP="00BB7C34">
      <w:pPr>
        <w:rPr>
          <w:sz w:val="26"/>
          <w:szCs w:val="26"/>
        </w:rPr>
      </w:pPr>
    </w:p>
    <w:p w14:paraId="54AA8C9A" w14:textId="77777777" w:rsidR="00E144EF" w:rsidRDefault="00E144EF" w:rsidP="00BB7C34">
      <w:pPr>
        <w:rPr>
          <w:sz w:val="26"/>
          <w:szCs w:val="26"/>
        </w:rPr>
      </w:pPr>
    </w:p>
    <w:p w14:paraId="2DE0D76C" w14:textId="77777777" w:rsidR="00E144EF" w:rsidRDefault="00E144EF" w:rsidP="00BB7C34">
      <w:pPr>
        <w:rPr>
          <w:sz w:val="26"/>
          <w:szCs w:val="26"/>
        </w:rPr>
      </w:pPr>
    </w:p>
    <w:p w14:paraId="25B51E28" w14:textId="77777777" w:rsidR="00E144EF" w:rsidRDefault="00E144EF" w:rsidP="00BB7C34">
      <w:pPr>
        <w:rPr>
          <w:sz w:val="26"/>
          <w:szCs w:val="26"/>
        </w:rPr>
      </w:pPr>
    </w:p>
    <w:p w14:paraId="3052A8CB" w14:textId="77777777" w:rsidR="00E144EF" w:rsidRDefault="00E144EF" w:rsidP="00BB7C34">
      <w:pPr>
        <w:rPr>
          <w:sz w:val="26"/>
          <w:szCs w:val="26"/>
        </w:rPr>
      </w:pPr>
    </w:p>
    <w:p w14:paraId="6E22396D" w14:textId="77777777" w:rsidR="00E144EF" w:rsidRDefault="00E144EF" w:rsidP="00BB7C34">
      <w:pPr>
        <w:rPr>
          <w:sz w:val="26"/>
          <w:szCs w:val="26"/>
        </w:rPr>
      </w:pPr>
    </w:p>
    <w:p w14:paraId="320207F4" w14:textId="77777777" w:rsidR="00E144EF" w:rsidRDefault="00E144EF" w:rsidP="00BB7C34">
      <w:pPr>
        <w:rPr>
          <w:sz w:val="26"/>
          <w:szCs w:val="26"/>
        </w:rPr>
      </w:pPr>
    </w:p>
    <w:p w14:paraId="12F7F123" w14:textId="77777777" w:rsidR="00E144EF" w:rsidRDefault="00E144EF" w:rsidP="00BB7C34">
      <w:pPr>
        <w:rPr>
          <w:sz w:val="26"/>
          <w:szCs w:val="26"/>
        </w:rPr>
      </w:pPr>
    </w:p>
    <w:p w14:paraId="4CEA88DB" w14:textId="77777777" w:rsidR="00E144EF" w:rsidRDefault="00E144EF" w:rsidP="00BB7C34">
      <w:pPr>
        <w:rPr>
          <w:sz w:val="26"/>
          <w:szCs w:val="26"/>
        </w:rPr>
      </w:pPr>
    </w:p>
    <w:p w14:paraId="5C911BCA" w14:textId="77777777" w:rsidR="00E144EF" w:rsidRDefault="00E144EF" w:rsidP="00BB7C34">
      <w:pPr>
        <w:rPr>
          <w:sz w:val="26"/>
          <w:szCs w:val="26"/>
        </w:rPr>
      </w:pPr>
    </w:p>
    <w:p w14:paraId="45E3F33E" w14:textId="77777777" w:rsidR="00E144EF" w:rsidRDefault="00E144EF" w:rsidP="00BB7C34">
      <w:pPr>
        <w:rPr>
          <w:sz w:val="26"/>
          <w:szCs w:val="26"/>
        </w:rPr>
      </w:pPr>
    </w:p>
    <w:p w14:paraId="54F769B7" w14:textId="77777777" w:rsidR="00E144EF" w:rsidRDefault="00E144EF" w:rsidP="00BB7C34">
      <w:pPr>
        <w:rPr>
          <w:sz w:val="26"/>
          <w:szCs w:val="26"/>
        </w:rPr>
      </w:pPr>
    </w:p>
    <w:p w14:paraId="329F634E" w14:textId="77777777" w:rsidR="00E144EF" w:rsidRDefault="00E144EF" w:rsidP="00BB7C34">
      <w:pPr>
        <w:rPr>
          <w:sz w:val="26"/>
          <w:szCs w:val="26"/>
        </w:rPr>
      </w:pPr>
    </w:p>
    <w:p w14:paraId="27B1684D" w14:textId="77777777" w:rsidR="00E144EF" w:rsidRDefault="00E144EF" w:rsidP="00BB7C34">
      <w:pPr>
        <w:rPr>
          <w:sz w:val="26"/>
          <w:szCs w:val="26"/>
        </w:rPr>
      </w:pPr>
    </w:p>
    <w:p w14:paraId="5BFB17F4" w14:textId="77777777" w:rsidR="00E144EF" w:rsidRDefault="00E144EF" w:rsidP="00BB7C34">
      <w:pPr>
        <w:rPr>
          <w:sz w:val="26"/>
          <w:szCs w:val="26"/>
        </w:rPr>
      </w:pPr>
    </w:p>
    <w:p w14:paraId="4AD2DE81" w14:textId="77777777" w:rsidR="00E144EF" w:rsidRDefault="00E144EF" w:rsidP="00BB7C34">
      <w:pPr>
        <w:rPr>
          <w:sz w:val="26"/>
          <w:szCs w:val="26"/>
        </w:rPr>
      </w:pPr>
    </w:p>
    <w:p w14:paraId="16AEE62A" w14:textId="77777777" w:rsidR="00E144EF" w:rsidRDefault="00E144EF" w:rsidP="00BB7C34">
      <w:pPr>
        <w:rPr>
          <w:sz w:val="26"/>
          <w:szCs w:val="26"/>
        </w:rPr>
      </w:pPr>
    </w:p>
    <w:p w14:paraId="4EC090EE" w14:textId="77777777" w:rsidR="00E144EF" w:rsidRDefault="00E144EF" w:rsidP="00BB7C34">
      <w:pPr>
        <w:rPr>
          <w:sz w:val="26"/>
          <w:szCs w:val="26"/>
        </w:rPr>
      </w:pPr>
    </w:p>
    <w:p w14:paraId="4C84D2BA" w14:textId="77777777" w:rsidR="00E144EF" w:rsidRDefault="00E144EF" w:rsidP="00BB7C34">
      <w:pPr>
        <w:rPr>
          <w:sz w:val="26"/>
          <w:szCs w:val="26"/>
        </w:rPr>
      </w:pPr>
    </w:p>
    <w:p w14:paraId="1E95025D" w14:textId="77777777" w:rsidR="00E144EF" w:rsidRPr="006A55FC" w:rsidRDefault="00E144EF" w:rsidP="00BB7C34">
      <w:pPr>
        <w:rPr>
          <w:sz w:val="26"/>
          <w:szCs w:val="26"/>
        </w:rPr>
      </w:pPr>
    </w:p>
    <w:p w14:paraId="558866A0" w14:textId="77777777" w:rsidR="00BB7C34" w:rsidRPr="006A55FC" w:rsidRDefault="00BB7C34" w:rsidP="00BB7C34">
      <w:pPr>
        <w:rPr>
          <w:b/>
          <w:sz w:val="26"/>
          <w:szCs w:val="26"/>
        </w:rPr>
      </w:pPr>
    </w:p>
    <w:p w14:paraId="6CD5F4D8" w14:textId="77777777" w:rsidR="00BB7C34" w:rsidRPr="006A55FC" w:rsidRDefault="00BB7C34" w:rsidP="00BB7C34">
      <w:pPr>
        <w:jc w:val="right"/>
        <w:rPr>
          <w:i/>
          <w:sz w:val="26"/>
          <w:szCs w:val="26"/>
        </w:rPr>
      </w:pPr>
      <w:r w:rsidRPr="006A55FC">
        <w:rPr>
          <w:i/>
          <w:sz w:val="26"/>
          <w:szCs w:val="26"/>
        </w:rPr>
        <w:t>Приложение 1</w:t>
      </w:r>
    </w:p>
    <w:p w14:paraId="671EF1CF" w14:textId="77777777" w:rsidR="00BB7C34" w:rsidRPr="006A55FC" w:rsidRDefault="00BB7C34" w:rsidP="00BB7C34">
      <w:pPr>
        <w:widowControl w:val="0"/>
        <w:autoSpaceDE w:val="0"/>
        <w:autoSpaceDN w:val="0"/>
        <w:adjustRightInd w:val="0"/>
        <w:jc w:val="right"/>
        <w:rPr>
          <w:spacing w:val="-1"/>
          <w:sz w:val="26"/>
          <w:szCs w:val="26"/>
        </w:rPr>
      </w:pPr>
      <w:r w:rsidRPr="006A55FC">
        <w:rPr>
          <w:spacing w:val="-1"/>
          <w:sz w:val="26"/>
          <w:szCs w:val="26"/>
        </w:rPr>
        <w:t xml:space="preserve">к Учебному плану на </w:t>
      </w:r>
      <w:r>
        <w:rPr>
          <w:spacing w:val="-1"/>
          <w:sz w:val="26"/>
          <w:szCs w:val="26"/>
        </w:rPr>
        <w:t>2025</w:t>
      </w:r>
      <w:r w:rsidRPr="006A55FC">
        <w:rPr>
          <w:spacing w:val="-1"/>
          <w:sz w:val="26"/>
          <w:szCs w:val="26"/>
        </w:rPr>
        <w:t>-</w:t>
      </w:r>
      <w:r>
        <w:rPr>
          <w:spacing w:val="-1"/>
          <w:sz w:val="26"/>
          <w:szCs w:val="26"/>
        </w:rPr>
        <w:t>2026</w:t>
      </w:r>
      <w:r w:rsidRPr="006A55FC">
        <w:rPr>
          <w:spacing w:val="-1"/>
          <w:sz w:val="26"/>
          <w:szCs w:val="26"/>
        </w:rPr>
        <w:t xml:space="preserve"> учебный год </w:t>
      </w:r>
    </w:p>
    <w:p w14:paraId="292F8F68" w14:textId="77777777" w:rsidR="00BB7C34" w:rsidRPr="006A55FC" w:rsidRDefault="00BB7C34" w:rsidP="00BB7C34">
      <w:pPr>
        <w:widowControl w:val="0"/>
        <w:autoSpaceDE w:val="0"/>
        <w:autoSpaceDN w:val="0"/>
        <w:adjustRightInd w:val="0"/>
        <w:jc w:val="center"/>
        <w:rPr>
          <w:spacing w:val="-1"/>
          <w:sz w:val="26"/>
          <w:szCs w:val="26"/>
        </w:rPr>
      </w:pPr>
    </w:p>
    <w:p w14:paraId="209D5044" w14:textId="77777777" w:rsidR="00BB7C34" w:rsidRPr="006A55FC" w:rsidRDefault="00BB7C34" w:rsidP="00BB7C34">
      <w:pPr>
        <w:widowControl w:val="0"/>
        <w:autoSpaceDE w:val="0"/>
        <w:autoSpaceDN w:val="0"/>
        <w:adjustRightInd w:val="0"/>
        <w:jc w:val="center"/>
        <w:rPr>
          <w:b/>
          <w:spacing w:val="-1"/>
          <w:sz w:val="26"/>
          <w:szCs w:val="26"/>
        </w:rPr>
      </w:pPr>
      <w:r w:rsidRPr="006A55FC">
        <w:rPr>
          <w:b/>
          <w:spacing w:val="-1"/>
          <w:sz w:val="26"/>
          <w:szCs w:val="26"/>
        </w:rPr>
        <w:t xml:space="preserve">Перечень </w:t>
      </w:r>
    </w:p>
    <w:p w14:paraId="4E1CFF1E" w14:textId="77777777" w:rsidR="00BB7C34" w:rsidRPr="006A55FC" w:rsidRDefault="00BB7C34" w:rsidP="00BB7C34">
      <w:pPr>
        <w:widowControl w:val="0"/>
        <w:autoSpaceDE w:val="0"/>
        <w:autoSpaceDN w:val="0"/>
        <w:adjustRightInd w:val="0"/>
        <w:jc w:val="center"/>
        <w:rPr>
          <w:b/>
          <w:spacing w:val="-1"/>
          <w:sz w:val="26"/>
          <w:szCs w:val="26"/>
        </w:rPr>
      </w:pPr>
      <w:r w:rsidRPr="006A55FC">
        <w:rPr>
          <w:b/>
          <w:spacing w:val="-1"/>
          <w:sz w:val="26"/>
          <w:szCs w:val="26"/>
        </w:rPr>
        <w:t>нормативно-правовых документов, регламентирующих формирование учебного плана общеобразовательного учреждения на уровне основного общего образования.</w:t>
      </w:r>
    </w:p>
    <w:p w14:paraId="49740780" w14:textId="77777777" w:rsidR="00BB7C34" w:rsidRPr="006A55FC" w:rsidRDefault="00BB7C34" w:rsidP="00BB7C34">
      <w:pPr>
        <w:widowControl w:val="0"/>
        <w:autoSpaceDE w:val="0"/>
        <w:autoSpaceDN w:val="0"/>
        <w:adjustRightInd w:val="0"/>
        <w:jc w:val="center"/>
        <w:rPr>
          <w:b/>
          <w:spacing w:val="-1"/>
          <w:sz w:val="26"/>
          <w:szCs w:val="26"/>
        </w:rPr>
      </w:pPr>
    </w:p>
    <w:p w14:paraId="03509F08" w14:textId="77777777" w:rsidR="00BB7C34" w:rsidRPr="006A55FC" w:rsidRDefault="00BB7C34" w:rsidP="00BB7C34">
      <w:pPr>
        <w:numPr>
          <w:ilvl w:val="0"/>
          <w:numId w:val="13"/>
        </w:numPr>
        <w:tabs>
          <w:tab w:val="left" w:pos="1018"/>
        </w:tabs>
        <w:spacing w:line="322" w:lineRule="exact"/>
        <w:ind w:left="20" w:right="20" w:firstLine="580"/>
        <w:jc w:val="both"/>
        <w:rPr>
          <w:rFonts w:ascii="Calibri" w:eastAsia="Calibri" w:hAnsi="Calibri"/>
          <w:sz w:val="26"/>
          <w:szCs w:val="26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Закон «Об образовании в Российской Федерации» от 29.12.2012 № 273-ФЗ (с изменениями и дополнениями).</w:t>
      </w:r>
    </w:p>
    <w:p w14:paraId="46F1AE1A" w14:textId="77777777" w:rsidR="00BB7C34" w:rsidRPr="006A55FC" w:rsidRDefault="00BB7C34" w:rsidP="00BB7C34">
      <w:pPr>
        <w:numPr>
          <w:ilvl w:val="0"/>
          <w:numId w:val="13"/>
        </w:numPr>
        <w:tabs>
          <w:tab w:val="left" w:pos="1009"/>
        </w:tabs>
        <w:spacing w:line="322" w:lineRule="exact"/>
        <w:ind w:left="57" w:right="57" w:firstLine="580"/>
        <w:jc w:val="both"/>
        <w:rPr>
          <w:rFonts w:eastAsia="Calibri"/>
          <w:color w:val="000000" w:themeColor="text1"/>
          <w:sz w:val="26"/>
          <w:szCs w:val="26"/>
        </w:rPr>
      </w:pPr>
      <w:r w:rsidRPr="006A55FC">
        <w:rPr>
          <w:rFonts w:ascii="Arial" w:hAnsi="Arial" w:cs="Arial"/>
          <w:color w:val="000000" w:themeColor="text1"/>
          <w:sz w:val="26"/>
          <w:szCs w:val="26"/>
          <w:shd w:val="clear" w:color="auto" w:fill="FFFFFF"/>
        </w:rPr>
        <w:t> </w:t>
      </w:r>
      <w:r w:rsidRPr="006A55FC">
        <w:rPr>
          <w:color w:val="000000" w:themeColor="text1"/>
          <w:sz w:val="26"/>
          <w:szCs w:val="26"/>
          <w:shd w:val="clear" w:color="auto" w:fill="FFFFFF"/>
        </w:rPr>
        <w:t>Приказ Министерства просвещения Российской Федерации от 19.03.2024№171</w:t>
      </w:r>
      <w:r w:rsidRPr="006A55FC">
        <w:rPr>
          <w:color w:val="000000" w:themeColor="text1"/>
          <w:sz w:val="26"/>
          <w:szCs w:val="26"/>
        </w:rPr>
        <w:br/>
      </w:r>
      <w:r w:rsidRPr="006A55FC">
        <w:rPr>
          <w:color w:val="000000" w:themeColor="text1"/>
          <w:sz w:val="26"/>
          <w:szCs w:val="26"/>
          <w:shd w:val="clear" w:color="auto" w:fill="FFFFFF"/>
        </w:rPr>
        <w:t xml:space="preserve">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</w:t>
      </w:r>
      <w:proofErr w:type="spellStart"/>
      <w:r w:rsidRPr="006A55FC">
        <w:rPr>
          <w:color w:val="000000" w:themeColor="text1"/>
          <w:sz w:val="26"/>
          <w:szCs w:val="26"/>
          <w:shd w:val="clear" w:color="auto" w:fill="FFFFFF"/>
        </w:rPr>
        <w:t>общегообразования</w:t>
      </w:r>
      <w:proofErr w:type="spellEnd"/>
      <w:r w:rsidRPr="006A55FC">
        <w:rPr>
          <w:color w:val="000000" w:themeColor="text1"/>
          <w:sz w:val="26"/>
          <w:szCs w:val="26"/>
          <w:shd w:val="clear" w:color="auto" w:fill="FFFFFF"/>
        </w:rPr>
        <w:t>"</w:t>
      </w:r>
      <w:r w:rsidRPr="006A55FC">
        <w:rPr>
          <w:color w:val="000000" w:themeColor="text1"/>
          <w:sz w:val="26"/>
          <w:szCs w:val="26"/>
        </w:rPr>
        <w:br/>
      </w:r>
      <w:r w:rsidRPr="006A55FC">
        <w:rPr>
          <w:color w:val="000000" w:themeColor="text1"/>
          <w:sz w:val="26"/>
          <w:szCs w:val="26"/>
          <w:shd w:val="clear" w:color="auto" w:fill="FFFFFF"/>
        </w:rPr>
        <w:t>(Зарегистрирован 11.04.2024 № 77830)</w:t>
      </w:r>
    </w:p>
    <w:p w14:paraId="40B0FE21" w14:textId="77777777" w:rsidR="00BB7C34" w:rsidRPr="006A55FC" w:rsidRDefault="00BB7C34" w:rsidP="00BB7C34">
      <w:pPr>
        <w:numPr>
          <w:ilvl w:val="0"/>
          <w:numId w:val="13"/>
        </w:numPr>
        <w:tabs>
          <w:tab w:val="left" w:pos="1009"/>
        </w:tabs>
        <w:spacing w:line="322" w:lineRule="exact"/>
        <w:ind w:left="20" w:right="20" w:firstLine="580"/>
        <w:jc w:val="both"/>
        <w:rPr>
          <w:rFonts w:ascii="Calibri" w:eastAsia="Calibri" w:hAnsi="Calibri"/>
          <w:sz w:val="26"/>
          <w:szCs w:val="26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Минобразования РФ от 09.03.2004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граммы общего образования» (с изменениями и дополнениями).</w:t>
      </w:r>
    </w:p>
    <w:p w14:paraId="61120AEF" w14:textId="77777777" w:rsidR="00BB7C34" w:rsidRPr="006A55FC" w:rsidRDefault="00BB7C34" w:rsidP="00BB7C34">
      <w:pPr>
        <w:numPr>
          <w:ilvl w:val="0"/>
          <w:numId w:val="13"/>
        </w:numPr>
        <w:tabs>
          <w:tab w:val="left" w:pos="1009"/>
        </w:tabs>
        <w:spacing w:line="322" w:lineRule="exact"/>
        <w:ind w:left="20" w:right="20" w:firstLine="580"/>
        <w:jc w:val="both"/>
        <w:rPr>
          <w:rFonts w:ascii="Calibri" w:eastAsia="Calibri" w:hAnsi="Calibri"/>
          <w:sz w:val="26"/>
          <w:szCs w:val="26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Министерства образования и науки РФ от 06.10.2009 № 373 «Об утверждении и введении в действие федерального государственного об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разовательного стандарта начального общего образования» (с изменениями и дополнениями).</w:t>
      </w:r>
    </w:p>
    <w:p w14:paraId="0C3A4F97" w14:textId="77777777" w:rsidR="00BB7C34" w:rsidRPr="006A55FC" w:rsidRDefault="00BB7C34" w:rsidP="00BB7C34">
      <w:pPr>
        <w:numPr>
          <w:ilvl w:val="0"/>
          <w:numId w:val="13"/>
        </w:numPr>
        <w:tabs>
          <w:tab w:val="left" w:pos="1153"/>
        </w:tabs>
        <w:spacing w:line="322" w:lineRule="exact"/>
        <w:ind w:left="20" w:right="20" w:firstLine="580"/>
        <w:jc w:val="both"/>
        <w:rPr>
          <w:rFonts w:ascii="Calibri" w:eastAsia="Calibri" w:hAnsi="Calibri"/>
          <w:sz w:val="26"/>
          <w:szCs w:val="26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Министерства образования и науки РФ от 17.12.2010 № 1897 «Об утверждении федерального государственного образовательного стандарта основного общего образования» (с изменениями и дополнениями).</w:t>
      </w:r>
    </w:p>
    <w:p w14:paraId="340C0263" w14:textId="77777777" w:rsidR="00BB7C34" w:rsidRPr="006A55FC" w:rsidRDefault="00BB7C34" w:rsidP="00BB7C34">
      <w:pPr>
        <w:numPr>
          <w:ilvl w:val="0"/>
          <w:numId w:val="13"/>
        </w:numPr>
        <w:tabs>
          <w:tab w:val="left" w:pos="1153"/>
        </w:tabs>
        <w:spacing w:line="322" w:lineRule="exact"/>
        <w:ind w:left="20" w:right="20" w:firstLine="580"/>
        <w:jc w:val="both"/>
        <w:rPr>
          <w:rFonts w:ascii="Calibri" w:eastAsia="Calibri" w:hAnsi="Calibri"/>
          <w:sz w:val="26"/>
          <w:szCs w:val="26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Министерства образования и науки РФ от 17.05.2012 № 413 «Об утверждении федерального государственного образовательного стандар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та среднего общего образования» (с изменениями и дополнениями).</w:t>
      </w:r>
    </w:p>
    <w:p w14:paraId="4BC46216" w14:textId="77777777" w:rsidR="00BB7C34" w:rsidRPr="006A55FC" w:rsidRDefault="00BB7C34" w:rsidP="00BB7C34">
      <w:pPr>
        <w:numPr>
          <w:ilvl w:val="0"/>
          <w:numId w:val="13"/>
        </w:numPr>
        <w:tabs>
          <w:tab w:val="left" w:pos="865"/>
        </w:tabs>
        <w:spacing w:line="322" w:lineRule="exact"/>
        <w:ind w:left="20" w:right="20" w:firstLine="580"/>
        <w:jc w:val="both"/>
        <w:rPr>
          <w:rFonts w:ascii="Calibri" w:eastAsia="Calibri" w:hAnsi="Calibri"/>
          <w:sz w:val="26"/>
          <w:szCs w:val="26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мам - образовательным программам начального общего, основного общего и среднего общего образования» (с изменениями и дополнениями).</w:t>
      </w:r>
    </w:p>
    <w:p w14:paraId="47F3C2D4" w14:textId="77777777" w:rsidR="00BB7C34" w:rsidRPr="000E19AB" w:rsidRDefault="00BB7C34" w:rsidP="00BB7C34">
      <w:pPr>
        <w:spacing w:before="100" w:beforeAutospacing="1" w:after="100" w:afterAutospacing="1" w:line="360" w:lineRule="auto"/>
        <w:contextualSpacing/>
        <w:jc w:val="both"/>
        <w:rPr>
          <w:sz w:val="26"/>
          <w:szCs w:val="26"/>
        </w:rPr>
      </w:pPr>
      <w:r w:rsidRPr="006A55FC">
        <w:rPr>
          <w:sz w:val="26"/>
          <w:szCs w:val="26"/>
        </w:rPr>
        <w:t>8.Приказ Министерства просвещения Российской Федерации от 24.11.2022 № 1025 «Об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здоровья».</w:t>
      </w:r>
    </w:p>
    <w:p w14:paraId="6D861AE0" w14:textId="77777777" w:rsidR="00BB7C34" w:rsidRPr="006A55FC" w:rsidRDefault="00BB7C34" w:rsidP="00BB7C34">
      <w:pPr>
        <w:numPr>
          <w:ilvl w:val="0"/>
          <w:numId w:val="13"/>
        </w:numPr>
        <w:tabs>
          <w:tab w:val="left" w:pos="1014"/>
        </w:tabs>
        <w:spacing w:line="322" w:lineRule="exact"/>
        <w:ind w:left="20" w:right="20" w:firstLine="580"/>
        <w:jc w:val="both"/>
        <w:rPr>
          <w:rFonts w:eastAsia="Calibri"/>
          <w:spacing w:val="2"/>
          <w:sz w:val="26"/>
          <w:szCs w:val="26"/>
          <w:shd w:val="clear" w:color="auto" w:fill="FFFFFF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Министерства образования и науки РФ от 30.03.2016 № 336 «Об утверждении перечня средств обучения и воспитания, необходимых для реализации образовательных программ начального общего, основного обще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го и 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РФ (исходя из прогнозируемой потребности) новых мест в образовательных ор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ганизациях, критериев его формирования и требований к функциональному оснащению, а также норматива стоимости оснащения одного места обучаю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щегося указанными средствами обучения и воспитания».</w:t>
      </w:r>
    </w:p>
    <w:p w14:paraId="4CC1F7BD" w14:textId="77777777" w:rsidR="00BB7C34" w:rsidRPr="006A55FC" w:rsidRDefault="00BB7C34" w:rsidP="00BB7C34">
      <w:pPr>
        <w:numPr>
          <w:ilvl w:val="0"/>
          <w:numId w:val="13"/>
        </w:numPr>
        <w:tabs>
          <w:tab w:val="left" w:pos="1014"/>
        </w:tabs>
        <w:spacing w:line="322" w:lineRule="exact"/>
        <w:ind w:left="20" w:right="20" w:firstLine="580"/>
        <w:jc w:val="both"/>
        <w:rPr>
          <w:rFonts w:eastAsia="Calibri"/>
          <w:spacing w:val="2"/>
          <w:sz w:val="26"/>
          <w:szCs w:val="26"/>
          <w:shd w:val="clear" w:color="auto" w:fill="FFFFFF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lastRenderedPageBreak/>
        <w:t>Приказ Министерства просвещения РФ от 28.12.2018 № 345 «О фе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деральном перечне учебников, рекомендуемых к использованию при реали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зации имеющих государственную аккредитацию образовательных программ начального общего, основного общего, среднего общего образования» (с из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менениями и дополнениями).</w:t>
      </w:r>
    </w:p>
    <w:p w14:paraId="4849EAF2" w14:textId="77777777" w:rsidR="00BB7C34" w:rsidRPr="006A55FC" w:rsidRDefault="00BB7C34" w:rsidP="00BB7C34">
      <w:pPr>
        <w:numPr>
          <w:ilvl w:val="0"/>
          <w:numId w:val="13"/>
        </w:numPr>
        <w:tabs>
          <w:tab w:val="left" w:pos="1014"/>
        </w:tabs>
        <w:spacing w:line="322" w:lineRule="exact"/>
        <w:ind w:left="20" w:right="20" w:firstLine="580"/>
        <w:jc w:val="both"/>
        <w:rPr>
          <w:rFonts w:eastAsia="Calibri"/>
          <w:spacing w:val="2"/>
          <w:sz w:val="26"/>
          <w:szCs w:val="26"/>
          <w:shd w:val="clear" w:color="auto" w:fill="FFFFFF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Постановление Федеральной службы по надзору в свете защиты прав потребителей и благополучия человека, Главного государственного са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нитарного врача РФ от 29.12.2010 № 189 «Об утверждении СанПиН 2.4.2.2821-10 «Санитарно-эпидемиологические требования к условиям и ор</w:t>
      </w: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softHyphen/>
        <w:t>ганизации обучения в общеобразовательных учреждениях» (с изменениями и дополнениями).</w:t>
      </w:r>
    </w:p>
    <w:p w14:paraId="56C72539" w14:textId="77777777" w:rsidR="00BB7C34" w:rsidRPr="006A55FC" w:rsidRDefault="00BB7C34" w:rsidP="00BB7C34">
      <w:pPr>
        <w:pStyle w:val="af1"/>
        <w:numPr>
          <w:ilvl w:val="0"/>
          <w:numId w:val="13"/>
        </w:numPr>
        <w:rPr>
          <w:rFonts w:ascii="Times New Roman" w:hAnsi="Times New Roman"/>
          <w:color w:val="000000" w:themeColor="text1"/>
          <w:sz w:val="26"/>
          <w:szCs w:val="26"/>
        </w:rPr>
      </w:pPr>
      <w:r w:rsidRPr="006A55FC">
        <w:rPr>
          <w:rFonts w:ascii="Times New Roman" w:hAnsi="Times New Roman"/>
          <w:color w:val="000000" w:themeColor="text1"/>
          <w:sz w:val="26"/>
          <w:szCs w:val="26"/>
        </w:rPr>
        <w:t xml:space="preserve">Приказ </w:t>
      </w:r>
      <w:proofErr w:type="spellStart"/>
      <w:r w:rsidRPr="006A55FC">
        <w:rPr>
          <w:rFonts w:ascii="Times New Roman" w:hAnsi="Times New Roman"/>
          <w:color w:val="000000" w:themeColor="text1"/>
          <w:sz w:val="26"/>
          <w:szCs w:val="26"/>
        </w:rPr>
        <w:t>Минпросвещения</w:t>
      </w:r>
      <w:proofErr w:type="spellEnd"/>
      <w:r w:rsidRPr="006A55FC">
        <w:rPr>
          <w:rFonts w:ascii="Times New Roman" w:hAnsi="Times New Roman"/>
          <w:color w:val="000000" w:themeColor="text1"/>
          <w:sz w:val="26"/>
          <w:szCs w:val="26"/>
        </w:rPr>
        <w:t xml:space="preserve"> России от 01.02.2024 № 67 «О внесении изменений в некоторые приказы </w:t>
      </w:r>
      <w:proofErr w:type="spellStart"/>
      <w:r w:rsidRPr="006A55FC">
        <w:rPr>
          <w:rFonts w:ascii="Times New Roman" w:hAnsi="Times New Roman"/>
          <w:color w:val="000000" w:themeColor="text1"/>
          <w:sz w:val="26"/>
          <w:szCs w:val="26"/>
        </w:rPr>
        <w:t>Минпросвещения</w:t>
      </w:r>
      <w:proofErr w:type="spellEnd"/>
      <w:r w:rsidRPr="006A55FC">
        <w:rPr>
          <w:rFonts w:ascii="Times New Roman" w:hAnsi="Times New Roman"/>
          <w:color w:val="000000" w:themeColor="text1"/>
          <w:sz w:val="26"/>
          <w:szCs w:val="26"/>
        </w:rPr>
        <w:t xml:space="preserve"> России, касающиеся федеральных адаптированных образовательных программ».</w:t>
      </w:r>
    </w:p>
    <w:p w14:paraId="30EBD758" w14:textId="77777777" w:rsidR="00BB7C34" w:rsidRPr="006A55FC" w:rsidRDefault="00BB7C34" w:rsidP="00BB7C34">
      <w:pPr>
        <w:pStyle w:val="af1"/>
        <w:numPr>
          <w:ilvl w:val="0"/>
          <w:numId w:val="13"/>
        </w:numPr>
        <w:rPr>
          <w:rFonts w:ascii="Times New Roman" w:hAnsi="Times New Roman"/>
          <w:sz w:val="26"/>
          <w:szCs w:val="26"/>
        </w:rPr>
      </w:pPr>
      <w:r w:rsidRPr="006A55FC">
        <w:rPr>
          <w:rFonts w:ascii="Times New Roman" w:hAnsi="Times New Roman"/>
          <w:sz w:val="26"/>
          <w:szCs w:val="26"/>
        </w:rPr>
        <w:t>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(вместе с «СП 2.4.3648-20. Санитарные правила...»).</w:t>
      </w:r>
    </w:p>
    <w:p w14:paraId="62B12A6D" w14:textId="77777777" w:rsidR="00BB7C34" w:rsidRPr="006A55FC" w:rsidRDefault="00BB7C34" w:rsidP="00BB7C34">
      <w:pPr>
        <w:numPr>
          <w:ilvl w:val="0"/>
          <w:numId w:val="13"/>
        </w:numPr>
        <w:tabs>
          <w:tab w:val="left" w:pos="1014"/>
        </w:tabs>
        <w:spacing w:line="322" w:lineRule="exact"/>
        <w:ind w:left="20" w:right="20" w:firstLine="580"/>
        <w:jc w:val="both"/>
        <w:rPr>
          <w:rFonts w:eastAsia="Calibri"/>
          <w:spacing w:val="2"/>
          <w:sz w:val="26"/>
          <w:szCs w:val="26"/>
          <w:shd w:val="clear" w:color="auto" w:fill="FFFFFF"/>
        </w:rPr>
      </w:pPr>
      <w:r w:rsidRPr="006A55FC">
        <w:rPr>
          <w:rFonts w:eastAsia="Calibri"/>
          <w:spacing w:val="2"/>
          <w:sz w:val="26"/>
          <w:szCs w:val="26"/>
          <w:shd w:val="clear" w:color="auto" w:fill="FFFFFF"/>
        </w:rPr>
        <w:t>Приказ министерства здравоохранения РФ от 30 июня 2016 г. № 436 н «Об утверждении перечня заболеваний, наличие которых дает право на обучение по основным общеобразовательным программам на дому».</w:t>
      </w:r>
    </w:p>
    <w:p w14:paraId="41B5812C" w14:textId="77777777" w:rsidR="00BB7C34" w:rsidRPr="006A55FC" w:rsidRDefault="00BB7C34" w:rsidP="00BB7C34">
      <w:pPr>
        <w:tabs>
          <w:tab w:val="left" w:pos="3444"/>
        </w:tabs>
        <w:jc w:val="both"/>
        <w:rPr>
          <w:sz w:val="26"/>
          <w:szCs w:val="26"/>
        </w:rPr>
      </w:pPr>
      <w:r w:rsidRPr="006A55FC">
        <w:rPr>
          <w:sz w:val="26"/>
          <w:szCs w:val="26"/>
        </w:rPr>
        <w:tab/>
      </w:r>
    </w:p>
    <w:p w14:paraId="6B294C33" w14:textId="77777777" w:rsidR="00BB7C34" w:rsidRPr="00F276AC" w:rsidRDefault="00BB7C34" w:rsidP="0005654F">
      <w:pPr>
        <w:rPr>
          <w:b/>
          <w:sz w:val="26"/>
          <w:szCs w:val="26"/>
        </w:rPr>
      </w:pPr>
    </w:p>
    <w:bookmarkEnd w:id="0"/>
    <w:p w14:paraId="2A5D2ADA" w14:textId="77777777" w:rsidR="00BB12D5" w:rsidRDefault="00BB12D5" w:rsidP="00BB12D5">
      <w:pPr>
        <w:tabs>
          <w:tab w:val="center" w:pos="4677"/>
          <w:tab w:val="right" w:pos="9355"/>
        </w:tabs>
        <w:rPr>
          <w:b/>
          <w:bCs/>
        </w:rPr>
      </w:pPr>
    </w:p>
    <w:sectPr w:rsidR="00BB12D5" w:rsidSect="00A738F7">
      <w:footerReference w:type="even" r:id="rId9"/>
      <w:footerReference w:type="default" r:id="rId10"/>
      <w:type w:val="continuous"/>
      <w:pgSz w:w="11906" w:h="16838"/>
      <w:pgMar w:top="851" w:right="707" w:bottom="568" w:left="1080" w:header="709" w:footer="709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BD5AA" w14:textId="77777777" w:rsidR="00B8482F" w:rsidRDefault="00B8482F">
      <w:r>
        <w:separator/>
      </w:r>
    </w:p>
  </w:endnote>
  <w:endnote w:type="continuationSeparator" w:id="0">
    <w:p w14:paraId="6730648C" w14:textId="77777777" w:rsidR="00B8482F" w:rsidRDefault="00B84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78FDA" w14:textId="77777777" w:rsidR="00A4701C" w:rsidRDefault="00CC6868" w:rsidP="00EC129E">
    <w:pPr>
      <w:pStyle w:val="a3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A4701C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5654F">
      <w:rPr>
        <w:rStyle w:val="ab"/>
        <w:noProof/>
      </w:rPr>
      <w:t>2</w:t>
    </w:r>
    <w:r>
      <w:rPr>
        <w:rStyle w:val="ab"/>
      </w:rPr>
      <w:fldChar w:fldCharType="end"/>
    </w:r>
  </w:p>
  <w:p w14:paraId="76768FDC" w14:textId="77777777" w:rsidR="00A4701C" w:rsidRDefault="00A4701C" w:rsidP="00EC129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8728C" w14:textId="77777777" w:rsidR="00A4701C" w:rsidRDefault="00A4701C">
    <w:pPr>
      <w:pStyle w:val="a3"/>
      <w:jc w:val="right"/>
    </w:pPr>
  </w:p>
  <w:p w14:paraId="66EF188F" w14:textId="77777777" w:rsidR="00A4701C" w:rsidRDefault="00A4701C" w:rsidP="00EC129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29E86" w14:textId="77777777" w:rsidR="00B8482F" w:rsidRDefault="00B8482F">
      <w:r>
        <w:separator/>
      </w:r>
    </w:p>
  </w:footnote>
  <w:footnote w:type="continuationSeparator" w:id="0">
    <w:p w14:paraId="4682BF72" w14:textId="77777777" w:rsidR="00B8482F" w:rsidRDefault="00B848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F5F2E"/>
    <w:multiLevelType w:val="hybridMultilevel"/>
    <w:tmpl w:val="B4523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12540"/>
    <w:multiLevelType w:val="multilevel"/>
    <w:tmpl w:val="9EB2C29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2C7D6B59"/>
    <w:multiLevelType w:val="hybridMultilevel"/>
    <w:tmpl w:val="504CDD22"/>
    <w:lvl w:ilvl="0" w:tplc="F1341B5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AE6BEE"/>
    <w:multiLevelType w:val="hybridMultilevel"/>
    <w:tmpl w:val="D4C67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1C605E"/>
    <w:multiLevelType w:val="hybridMultilevel"/>
    <w:tmpl w:val="63088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B20DE3"/>
    <w:multiLevelType w:val="hybridMultilevel"/>
    <w:tmpl w:val="B308E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487ADE"/>
    <w:multiLevelType w:val="multilevel"/>
    <w:tmpl w:val="F14C7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4F2E18"/>
    <w:multiLevelType w:val="multilevel"/>
    <w:tmpl w:val="0832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872951"/>
    <w:multiLevelType w:val="hybridMultilevel"/>
    <w:tmpl w:val="8DA46F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E5B660F"/>
    <w:multiLevelType w:val="hybridMultilevel"/>
    <w:tmpl w:val="7D3022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0B5B80"/>
    <w:multiLevelType w:val="multilevel"/>
    <w:tmpl w:val="F6E4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B93398"/>
    <w:multiLevelType w:val="hybridMultilevel"/>
    <w:tmpl w:val="2ED4C2D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6240A9F"/>
    <w:multiLevelType w:val="hybridMultilevel"/>
    <w:tmpl w:val="7932F9FE"/>
    <w:lvl w:ilvl="0" w:tplc="DE24CA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493836326">
    <w:abstractNumId w:val="2"/>
  </w:num>
  <w:num w:numId="2" w16cid:durableId="221402798">
    <w:abstractNumId w:val="5"/>
  </w:num>
  <w:num w:numId="3" w16cid:durableId="157352909">
    <w:abstractNumId w:val="12"/>
  </w:num>
  <w:num w:numId="4" w16cid:durableId="658509097">
    <w:abstractNumId w:val="0"/>
  </w:num>
  <w:num w:numId="5" w16cid:durableId="682434045">
    <w:abstractNumId w:val="9"/>
  </w:num>
  <w:num w:numId="6" w16cid:durableId="1215852108">
    <w:abstractNumId w:val="3"/>
  </w:num>
  <w:num w:numId="7" w16cid:durableId="335693699">
    <w:abstractNumId w:val="4"/>
  </w:num>
  <w:num w:numId="8" w16cid:durableId="1856922134">
    <w:abstractNumId w:val="10"/>
  </w:num>
  <w:num w:numId="9" w16cid:durableId="1423066281">
    <w:abstractNumId w:val="7"/>
  </w:num>
  <w:num w:numId="10" w16cid:durableId="1197810726">
    <w:abstractNumId w:val="6"/>
  </w:num>
  <w:num w:numId="11" w16cid:durableId="1056314336">
    <w:abstractNumId w:val="8"/>
  </w:num>
  <w:num w:numId="12" w16cid:durableId="1415317271">
    <w:abstractNumId w:val="11"/>
  </w:num>
  <w:num w:numId="13" w16cid:durableId="7563647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19E"/>
    <w:rsid w:val="000016DF"/>
    <w:rsid w:val="00001AD0"/>
    <w:rsid w:val="000049BE"/>
    <w:rsid w:val="00004F80"/>
    <w:rsid w:val="000109CE"/>
    <w:rsid w:val="00012B7D"/>
    <w:rsid w:val="00013837"/>
    <w:rsid w:val="0001742F"/>
    <w:rsid w:val="00017A79"/>
    <w:rsid w:val="00022289"/>
    <w:rsid w:val="00024140"/>
    <w:rsid w:val="000251F2"/>
    <w:rsid w:val="00026216"/>
    <w:rsid w:val="00032644"/>
    <w:rsid w:val="000339EC"/>
    <w:rsid w:val="00037627"/>
    <w:rsid w:val="00042111"/>
    <w:rsid w:val="00043AE6"/>
    <w:rsid w:val="00043BF6"/>
    <w:rsid w:val="0004653F"/>
    <w:rsid w:val="000470AB"/>
    <w:rsid w:val="000476BD"/>
    <w:rsid w:val="00050725"/>
    <w:rsid w:val="00050E7A"/>
    <w:rsid w:val="00051D94"/>
    <w:rsid w:val="00052C78"/>
    <w:rsid w:val="00052FA7"/>
    <w:rsid w:val="0005654F"/>
    <w:rsid w:val="0006011D"/>
    <w:rsid w:val="00060665"/>
    <w:rsid w:val="00060868"/>
    <w:rsid w:val="00061461"/>
    <w:rsid w:val="00066F87"/>
    <w:rsid w:val="00072F18"/>
    <w:rsid w:val="0007411D"/>
    <w:rsid w:val="00076710"/>
    <w:rsid w:val="00083134"/>
    <w:rsid w:val="00086D7E"/>
    <w:rsid w:val="000929A5"/>
    <w:rsid w:val="00092E40"/>
    <w:rsid w:val="0009689F"/>
    <w:rsid w:val="000A3F8F"/>
    <w:rsid w:val="000A4E78"/>
    <w:rsid w:val="000A7187"/>
    <w:rsid w:val="000B1451"/>
    <w:rsid w:val="000B3F63"/>
    <w:rsid w:val="000B4355"/>
    <w:rsid w:val="000B63FF"/>
    <w:rsid w:val="000B68CF"/>
    <w:rsid w:val="000B733B"/>
    <w:rsid w:val="000B7622"/>
    <w:rsid w:val="000B7834"/>
    <w:rsid w:val="000B79F5"/>
    <w:rsid w:val="000C2B3C"/>
    <w:rsid w:val="000C4D11"/>
    <w:rsid w:val="000C6D8B"/>
    <w:rsid w:val="000D1CF6"/>
    <w:rsid w:val="000D1DE0"/>
    <w:rsid w:val="000D2261"/>
    <w:rsid w:val="000E5C9E"/>
    <w:rsid w:val="000E7E8A"/>
    <w:rsid w:val="000F58CD"/>
    <w:rsid w:val="000F67D7"/>
    <w:rsid w:val="0010595C"/>
    <w:rsid w:val="00110C72"/>
    <w:rsid w:val="00112143"/>
    <w:rsid w:val="00115108"/>
    <w:rsid w:val="00116BA4"/>
    <w:rsid w:val="00122959"/>
    <w:rsid w:val="00122AED"/>
    <w:rsid w:val="00123AF7"/>
    <w:rsid w:val="00126FDD"/>
    <w:rsid w:val="00131349"/>
    <w:rsid w:val="00133F41"/>
    <w:rsid w:val="00134F8B"/>
    <w:rsid w:val="00140B37"/>
    <w:rsid w:val="001441B2"/>
    <w:rsid w:val="0014466A"/>
    <w:rsid w:val="00147B3F"/>
    <w:rsid w:val="00152F61"/>
    <w:rsid w:val="00155F86"/>
    <w:rsid w:val="0016425E"/>
    <w:rsid w:val="0016660C"/>
    <w:rsid w:val="001701AD"/>
    <w:rsid w:val="0017022E"/>
    <w:rsid w:val="001732CE"/>
    <w:rsid w:val="001742F2"/>
    <w:rsid w:val="001743DB"/>
    <w:rsid w:val="001809FF"/>
    <w:rsid w:val="0018498B"/>
    <w:rsid w:val="00190191"/>
    <w:rsid w:val="0019070A"/>
    <w:rsid w:val="00191CB1"/>
    <w:rsid w:val="0019471F"/>
    <w:rsid w:val="00195F65"/>
    <w:rsid w:val="001A359B"/>
    <w:rsid w:val="001A57DB"/>
    <w:rsid w:val="001A7689"/>
    <w:rsid w:val="001B220B"/>
    <w:rsid w:val="001B2D13"/>
    <w:rsid w:val="001C1B99"/>
    <w:rsid w:val="001C24CB"/>
    <w:rsid w:val="001C2D4A"/>
    <w:rsid w:val="001C3FA3"/>
    <w:rsid w:val="001C3FED"/>
    <w:rsid w:val="001C4B33"/>
    <w:rsid w:val="001C5B53"/>
    <w:rsid w:val="001C7D78"/>
    <w:rsid w:val="001D19CC"/>
    <w:rsid w:val="001D1BD9"/>
    <w:rsid w:val="001D519E"/>
    <w:rsid w:val="001E019E"/>
    <w:rsid w:val="001E31F7"/>
    <w:rsid w:val="001E3F8C"/>
    <w:rsid w:val="001E4A4B"/>
    <w:rsid w:val="001E4B05"/>
    <w:rsid w:val="001E5F01"/>
    <w:rsid w:val="001E6678"/>
    <w:rsid w:val="001F2C02"/>
    <w:rsid w:val="001F39EA"/>
    <w:rsid w:val="001F6E3A"/>
    <w:rsid w:val="002006B4"/>
    <w:rsid w:val="002033A8"/>
    <w:rsid w:val="00205F2F"/>
    <w:rsid w:val="002111F2"/>
    <w:rsid w:val="00213C83"/>
    <w:rsid w:val="00216522"/>
    <w:rsid w:val="00221B28"/>
    <w:rsid w:val="00230FF9"/>
    <w:rsid w:val="00232353"/>
    <w:rsid w:val="00233ED1"/>
    <w:rsid w:val="00233EDC"/>
    <w:rsid w:val="00240A66"/>
    <w:rsid w:val="00242943"/>
    <w:rsid w:val="00242B0B"/>
    <w:rsid w:val="002453F8"/>
    <w:rsid w:val="00250678"/>
    <w:rsid w:val="00256C99"/>
    <w:rsid w:val="0026259F"/>
    <w:rsid w:val="002634EB"/>
    <w:rsid w:val="00263B4D"/>
    <w:rsid w:val="0026509B"/>
    <w:rsid w:val="00265FBD"/>
    <w:rsid w:val="00270AAD"/>
    <w:rsid w:val="00271757"/>
    <w:rsid w:val="00292846"/>
    <w:rsid w:val="00294275"/>
    <w:rsid w:val="002A3DF0"/>
    <w:rsid w:val="002A5B3A"/>
    <w:rsid w:val="002B40DB"/>
    <w:rsid w:val="002B510C"/>
    <w:rsid w:val="002B626D"/>
    <w:rsid w:val="002B6494"/>
    <w:rsid w:val="002B687F"/>
    <w:rsid w:val="002C2EC5"/>
    <w:rsid w:val="002C4C42"/>
    <w:rsid w:val="002D3DE1"/>
    <w:rsid w:val="002E3D53"/>
    <w:rsid w:val="002F01E4"/>
    <w:rsid w:val="002F1793"/>
    <w:rsid w:val="002F1869"/>
    <w:rsid w:val="00300D85"/>
    <w:rsid w:val="0030630A"/>
    <w:rsid w:val="003076C7"/>
    <w:rsid w:val="00307A54"/>
    <w:rsid w:val="003157E6"/>
    <w:rsid w:val="00316AD4"/>
    <w:rsid w:val="00316D87"/>
    <w:rsid w:val="003244CF"/>
    <w:rsid w:val="00324A0F"/>
    <w:rsid w:val="003262A3"/>
    <w:rsid w:val="003279FA"/>
    <w:rsid w:val="0033271E"/>
    <w:rsid w:val="0033646F"/>
    <w:rsid w:val="00337FAF"/>
    <w:rsid w:val="003400BB"/>
    <w:rsid w:val="0034102E"/>
    <w:rsid w:val="003418A5"/>
    <w:rsid w:val="003433C3"/>
    <w:rsid w:val="003447D6"/>
    <w:rsid w:val="0034669E"/>
    <w:rsid w:val="003473CA"/>
    <w:rsid w:val="0035468A"/>
    <w:rsid w:val="003563D8"/>
    <w:rsid w:val="003621A0"/>
    <w:rsid w:val="00364527"/>
    <w:rsid w:val="00364780"/>
    <w:rsid w:val="00365CCF"/>
    <w:rsid w:val="00365DC6"/>
    <w:rsid w:val="003700E1"/>
    <w:rsid w:val="00370274"/>
    <w:rsid w:val="00370536"/>
    <w:rsid w:val="00374ED0"/>
    <w:rsid w:val="00380710"/>
    <w:rsid w:val="00384CB4"/>
    <w:rsid w:val="0038615B"/>
    <w:rsid w:val="00390774"/>
    <w:rsid w:val="0039240F"/>
    <w:rsid w:val="003946C1"/>
    <w:rsid w:val="003A005E"/>
    <w:rsid w:val="003A0191"/>
    <w:rsid w:val="003A58F7"/>
    <w:rsid w:val="003A6E9D"/>
    <w:rsid w:val="003A7A28"/>
    <w:rsid w:val="003B17A1"/>
    <w:rsid w:val="003B44EE"/>
    <w:rsid w:val="003C2E1B"/>
    <w:rsid w:val="003C310B"/>
    <w:rsid w:val="003C6E44"/>
    <w:rsid w:val="003D151A"/>
    <w:rsid w:val="003D199B"/>
    <w:rsid w:val="003D68B6"/>
    <w:rsid w:val="003D7609"/>
    <w:rsid w:val="003E2763"/>
    <w:rsid w:val="003E2BAC"/>
    <w:rsid w:val="003F2024"/>
    <w:rsid w:val="0040354C"/>
    <w:rsid w:val="004036BA"/>
    <w:rsid w:val="00405295"/>
    <w:rsid w:val="004105E6"/>
    <w:rsid w:val="00412FD1"/>
    <w:rsid w:val="004217EE"/>
    <w:rsid w:val="00422332"/>
    <w:rsid w:val="00430E82"/>
    <w:rsid w:val="00432B1E"/>
    <w:rsid w:val="00440D22"/>
    <w:rsid w:val="00441384"/>
    <w:rsid w:val="004418A0"/>
    <w:rsid w:val="004433AE"/>
    <w:rsid w:val="00445FCE"/>
    <w:rsid w:val="00446301"/>
    <w:rsid w:val="00446467"/>
    <w:rsid w:val="004477E9"/>
    <w:rsid w:val="004550CC"/>
    <w:rsid w:val="00456C97"/>
    <w:rsid w:val="0046565C"/>
    <w:rsid w:val="00466E4A"/>
    <w:rsid w:val="00467B50"/>
    <w:rsid w:val="00467F2F"/>
    <w:rsid w:val="00473A9E"/>
    <w:rsid w:val="00475D60"/>
    <w:rsid w:val="00481D3C"/>
    <w:rsid w:val="00481D83"/>
    <w:rsid w:val="004825B1"/>
    <w:rsid w:val="00484234"/>
    <w:rsid w:val="00487CD9"/>
    <w:rsid w:val="004914B2"/>
    <w:rsid w:val="004A449F"/>
    <w:rsid w:val="004A4922"/>
    <w:rsid w:val="004A4D3B"/>
    <w:rsid w:val="004A66BC"/>
    <w:rsid w:val="004A6B09"/>
    <w:rsid w:val="004B0316"/>
    <w:rsid w:val="004B4286"/>
    <w:rsid w:val="004B63E6"/>
    <w:rsid w:val="004B6B98"/>
    <w:rsid w:val="004B74E2"/>
    <w:rsid w:val="004C0731"/>
    <w:rsid w:val="004C5077"/>
    <w:rsid w:val="004C52F5"/>
    <w:rsid w:val="004C75F0"/>
    <w:rsid w:val="004C7921"/>
    <w:rsid w:val="004D04CD"/>
    <w:rsid w:val="004D44B9"/>
    <w:rsid w:val="004D5D54"/>
    <w:rsid w:val="004D7C3A"/>
    <w:rsid w:val="004E53D7"/>
    <w:rsid w:val="004E64DC"/>
    <w:rsid w:val="004E70A0"/>
    <w:rsid w:val="004F3CE6"/>
    <w:rsid w:val="004F441A"/>
    <w:rsid w:val="004F51D3"/>
    <w:rsid w:val="004F7F53"/>
    <w:rsid w:val="00503326"/>
    <w:rsid w:val="0050356E"/>
    <w:rsid w:val="005046E2"/>
    <w:rsid w:val="00505737"/>
    <w:rsid w:val="00505F04"/>
    <w:rsid w:val="00506BCA"/>
    <w:rsid w:val="00507B28"/>
    <w:rsid w:val="00510165"/>
    <w:rsid w:val="00511445"/>
    <w:rsid w:val="00511741"/>
    <w:rsid w:val="005118D3"/>
    <w:rsid w:val="00511BA9"/>
    <w:rsid w:val="00522193"/>
    <w:rsid w:val="00522C82"/>
    <w:rsid w:val="005237CB"/>
    <w:rsid w:val="005248A5"/>
    <w:rsid w:val="00530B90"/>
    <w:rsid w:val="00533A16"/>
    <w:rsid w:val="005349D5"/>
    <w:rsid w:val="00535534"/>
    <w:rsid w:val="00540DBE"/>
    <w:rsid w:val="00541105"/>
    <w:rsid w:val="00545275"/>
    <w:rsid w:val="00546FB1"/>
    <w:rsid w:val="005501E3"/>
    <w:rsid w:val="005506DD"/>
    <w:rsid w:val="00551FCA"/>
    <w:rsid w:val="00552A6F"/>
    <w:rsid w:val="00553979"/>
    <w:rsid w:val="00555816"/>
    <w:rsid w:val="0056169C"/>
    <w:rsid w:val="0056200A"/>
    <w:rsid w:val="005642CA"/>
    <w:rsid w:val="00565376"/>
    <w:rsid w:val="00565C32"/>
    <w:rsid w:val="00566C3C"/>
    <w:rsid w:val="00572FEF"/>
    <w:rsid w:val="00577773"/>
    <w:rsid w:val="00580500"/>
    <w:rsid w:val="00582E9D"/>
    <w:rsid w:val="005838B5"/>
    <w:rsid w:val="00584A6B"/>
    <w:rsid w:val="005856CA"/>
    <w:rsid w:val="00586664"/>
    <w:rsid w:val="00590285"/>
    <w:rsid w:val="00591723"/>
    <w:rsid w:val="005936BC"/>
    <w:rsid w:val="00596B9D"/>
    <w:rsid w:val="005A143E"/>
    <w:rsid w:val="005A3DFC"/>
    <w:rsid w:val="005A467A"/>
    <w:rsid w:val="005A5F00"/>
    <w:rsid w:val="005A60A2"/>
    <w:rsid w:val="005A6B90"/>
    <w:rsid w:val="005A78B7"/>
    <w:rsid w:val="005B317A"/>
    <w:rsid w:val="005B47A8"/>
    <w:rsid w:val="005B4A78"/>
    <w:rsid w:val="005C3718"/>
    <w:rsid w:val="005C47FA"/>
    <w:rsid w:val="005C5C3F"/>
    <w:rsid w:val="005C6993"/>
    <w:rsid w:val="005C6ED7"/>
    <w:rsid w:val="005D2586"/>
    <w:rsid w:val="005D3DB4"/>
    <w:rsid w:val="005D5EF0"/>
    <w:rsid w:val="005D65B0"/>
    <w:rsid w:val="005E220D"/>
    <w:rsid w:val="005E59C7"/>
    <w:rsid w:val="005E7443"/>
    <w:rsid w:val="005F1FB7"/>
    <w:rsid w:val="005F2657"/>
    <w:rsid w:val="005F3754"/>
    <w:rsid w:val="005F3A31"/>
    <w:rsid w:val="005F53BB"/>
    <w:rsid w:val="005F596F"/>
    <w:rsid w:val="005F649B"/>
    <w:rsid w:val="00603613"/>
    <w:rsid w:val="006040FE"/>
    <w:rsid w:val="006052AC"/>
    <w:rsid w:val="00605922"/>
    <w:rsid w:val="006073CD"/>
    <w:rsid w:val="006077AB"/>
    <w:rsid w:val="00607D84"/>
    <w:rsid w:val="00610301"/>
    <w:rsid w:val="006107CB"/>
    <w:rsid w:val="0062302A"/>
    <w:rsid w:val="00623383"/>
    <w:rsid w:val="006236DA"/>
    <w:rsid w:val="00627B68"/>
    <w:rsid w:val="006312A4"/>
    <w:rsid w:val="00635B59"/>
    <w:rsid w:val="0064469D"/>
    <w:rsid w:val="00650472"/>
    <w:rsid w:val="006517E1"/>
    <w:rsid w:val="00652ED0"/>
    <w:rsid w:val="006548BA"/>
    <w:rsid w:val="00660AE0"/>
    <w:rsid w:val="00664FE7"/>
    <w:rsid w:val="00665925"/>
    <w:rsid w:val="00667E0F"/>
    <w:rsid w:val="00670982"/>
    <w:rsid w:val="00672DE0"/>
    <w:rsid w:val="00675D65"/>
    <w:rsid w:val="00677953"/>
    <w:rsid w:val="00677E75"/>
    <w:rsid w:val="006813F0"/>
    <w:rsid w:val="00682A98"/>
    <w:rsid w:val="00684C1B"/>
    <w:rsid w:val="0068731B"/>
    <w:rsid w:val="006908CB"/>
    <w:rsid w:val="0069156A"/>
    <w:rsid w:val="00692CF8"/>
    <w:rsid w:val="00695C90"/>
    <w:rsid w:val="00696928"/>
    <w:rsid w:val="006A6290"/>
    <w:rsid w:val="006A7148"/>
    <w:rsid w:val="006B2B55"/>
    <w:rsid w:val="006B2F25"/>
    <w:rsid w:val="006B441D"/>
    <w:rsid w:val="006B4434"/>
    <w:rsid w:val="006B4829"/>
    <w:rsid w:val="006B7683"/>
    <w:rsid w:val="006C0183"/>
    <w:rsid w:val="006C3E0E"/>
    <w:rsid w:val="006C5AB0"/>
    <w:rsid w:val="006C5D91"/>
    <w:rsid w:val="006C66FA"/>
    <w:rsid w:val="006C6984"/>
    <w:rsid w:val="006D04E9"/>
    <w:rsid w:val="006D4019"/>
    <w:rsid w:val="006D626E"/>
    <w:rsid w:val="006E1ED2"/>
    <w:rsid w:val="006E45A4"/>
    <w:rsid w:val="006E5DFC"/>
    <w:rsid w:val="006F07BE"/>
    <w:rsid w:val="006F19D0"/>
    <w:rsid w:val="006F4576"/>
    <w:rsid w:val="006F52B3"/>
    <w:rsid w:val="006F7C86"/>
    <w:rsid w:val="00700E0F"/>
    <w:rsid w:val="00703243"/>
    <w:rsid w:val="00711624"/>
    <w:rsid w:val="0071196B"/>
    <w:rsid w:val="00713211"/>
    <w:rsid w:val="00715FB8"/>
    <w:rsid w:val="007213EA"/>
    <w:rsid w:val="007217D1"/>
    <w:rsid w:val="007218C8"/>
    <w:rsid w:val="007254A9"/>
    <w:rsid w:val="00725DD7"/>
    <w:rsid w:val="0072618B"/>
    <w:rsid w:val="007272B4"/>
    <w:rsid w:val="00734737"/>
    <w:rsid w:val="00735538"/>
    <w:rsid w:val="00735CD9"/>
    <w:rsid w:val="007367B2"/>
    <w:rsid w:val="00737182"/>
    <w:rsid w:val="00740116"/>
    <w:rsid w:val="0074164B"/>
    <w:rsid w:val="00741E28"/>
    <w:rsid w:val="00742846"/>
    <w:rsid w:val="00746232"/>
    <w:rsid w:val="007463FD"/>
    <w:rsid w:val="007505C4"/>
    <w:rsid w:val="007644B1"/>
    <w:rsid w:val="00770ADF"/>
    <w:rsid w:val="00772BC1"/>
    <w:rsid w:val="00773356"/>
    <w:rsid w:val="00774ACD"/>
    <w:rsid w:val="0077688A"/>
    <w:rsid w:val="0078180C"/>
    <w:rsid w:val="0078372B"/>
    <w:rsid w:val="007845C3"/>
    <w:rsid w:val="00784FA8"/>
    <w:rsid w:val="00785831"/>
    <w:rsid w:val="007900EF"/>
    <w:rsid w:val="0079117D"/>
    <w:rsid w:val="00791308"/>
    <w:rsid w:val="00791BDC"/>
    <w:rsid w:val="00791FD4"/>
    <w:rsid w:val="00793D44"/>
    <w:rsid w:val="0079490B"/>
    <w:rsid w:val="007A2EEB"/>
    <w:rsid w:val="007B144D"/>
    <w:rsid w:val="007B1D7D"/>
    <w:rsid w:val="007B50C4"/>
    <w:rsid w:val="007C18CE"/>
    <w:rsid w:val="007C4BC2"/>
    <w:rsid w:val="007C6504"/>
    <w:rsid w:val="007D23F7"/>
    <w:rsid w:val="007D253F"/>
    <w:rsid w:val="007D3737"/>
    <w:rsid w:val="007D6499"/>
    <w:rsid w:val="007E58CC"/>
    <w:rsid w:val="007F0C3F"/>
    <w:rsid w:val="007F5408"/>
    <w:rsid w:val="007F7A86"/>
    <w:rsid w:val="008043E6"/>
    <w:rsid w:val="00805858"/>
    <w:rsid w:val="00806E66"/>
    <w:rsid w:val="008127FC"/>
    <w:rsid w:val="00813B5B"/>
    <w:rsid w:val="008249F3"/>
    <w:rsid w:val="00825056"/>
    <w:rsid w:val="008269EB"/>
    <w:rsid w:val="00834415"/>
    <w:rsid w:val="008446AB"/>
    <w:rsid w:val="0085658C"/>
    <w:rsid w:val="00860881"/>
    <w:rsid w:val="00865DA5"/>
    <w:rsid w:val="00872480"/>
    <w:rsid w:val="00873483"/>
    <w:rsid w:val="00874D0D"/>
    <w:rsid w:val="00880D09"/>
    <w:rsid w:val="00882695"/>
    <w:rsid w:val="00885E8B"/>
    <w:rsid w:val="008911AE"/>
    <w:rsid w:val="00892EBD"/>
    <w:rsid w:val="008974C5"/>
    <w:rsid w:val="008A0653"/>
    <w:rsid w:val="008A0EAE"/>
    <w:rsid w:val="008A731A"/>
    <w:rsid w:val="008B1FEF"/>
    <w:rsid w:val="008B29EE"/>
    <w:rsid w:val="008B6A41"/>
    <w:rsid w:val="008C22FB"/>
    <w:rsid w:val="008C4439"/>
    <w:rsid w:val="008C466A"/>
    <w:rsid w:val="008D0315"/>
    <w:rsid w:val="008D377B"/>
    <w:rsid w:val="008D3D45"/>
    <w:rsid w:val="008D6244"/>
    <w:rsid w:val="008E0374"/>
    <w:rsid w:val="008E05DD"/>
    <w:rsid w:val="008E4347"/>
    <w:rsid w:val="008E60DB"/>
    <w:rsid w:val="008F1D5F"/>
    <w:rsid w:val="008F2236"/>
    <w:rsid w:val="008F2D6A"/>
    <w:rsid w:val="008F445E"/>
    <w:rsid w:val="008F66C7"/>
    <w:rsid w:val="00900CFD"/>
    <w:rsid w:val="00902CAF"/>
    <w:rsid w:val="00906A5D"/>
    <w:rsid w:val="00906D55"/>
    <w:rsid w:val="00910572"/>
    <w:rsid w:val="0091485D"/>
    <w:rsid w:val="00922F2A"/>
    <w:rsid w:val="0092734C"/>
    <w:rsid w:val="00930DEE"/>
    <w:rsid w:val="00937E04"/>
    <w:rsid w:val="00943203"/>
    <w:rsid w:val="00943D9B"/>
    <w:rsid w:val="00947AF5"/>
    <w:rsid w:val="00954F76"/>
    <w:rsid w:val="00955619"/>
    <w:rsid w:val="009567F6"/>
    <w:rsid w:val="00957C71"/>
    <w:rsid w:val="00960828"/>
    <w:rsid w:val="00963FF8"/>
    <w:rsid w:val="00967C80"/>
    <w:rsid w:val="009707C1"/>
    <w:rsid w:val="00973243"/>
    <w:rsid w:val="0097548B"/>
    <w:rsid w:val="0098649B"/>
    <w:rsid w:val="00990A91"/>
    <w:rsid w:val="0099476D"/>
    <w:rsid w:val="009A11AE"/>
    <w:rsid w:val="009A6CE0"/>
    <w:rsid w:val="009A6FCD"/>
    <w:rsid w:val="009B0B99"/>
    <w:rsid w:val="009B2C25"/>
    <w:rsid w:val="009B4750"/>
    <w:rsid w:val="009B624A"/>
    <w:rsid w:val="009B7E3A"/>
    <w:rsid w:val="009C01C5"/>
    <w:rsid w:val="009C1402"/>
    <w:rsid w:val="009C4B9D"/>
    <w:rsid w:val="009C5107"/>
    <w:rsid w:val="009E110A"/>
    <w:rsid w:val="009E3E41"/>
    <w:rsid w:val="009F3A35"/>
    <w:rsid w:val="009F606E"/>
    <w:rsid w:val="009F63AC"/>
    <w:rsid w:val="009F65B9"/>
    <w:rsid w:val="009F7569"/>
    <w:rsid w:val="00A16299"/>
    <w:rsid w:val="00A2226C"/>
    <w:rsid w:val="00A259F8"/>
    <w:rsid w:val="00A33B08"/>
    <w:rsid w:val="00A4200B"/>
    <w:rsid w:val="00A43CB8"/>
    <w:rsid w:val="00A45D44"/>
    <w:rsid w:val="00A4648D"/>
    <w:rsid w:val="00A46F87"/>
    <w:rsid w:val="00A4701C"/>
    <w:rsid w:val="00A47186"/>
    <w:rsid w:val="00A51399"/>
    <w:rsid w:val="00A52A8F"/>
    <w:rsid w:val="00A5369B"/>
    <w:rsid w:val="00A54F03"/>
    <w:rsid w:val="00A567A8"/>
    <w:rsid w:val="00A57361"/>
    <w:rsid w:val="00A61E0D"/>
    <w:rsid w:val="00A62081"/>
    <w:rsid w:val="00A7231D"/>
    <w:rsid w:val="00A738F7"/>
    <w:rsid w:val="00A75510"/>
    <w:rsid w:val="00A7625D"/>
    <w:rsid w:val="00A77893"/>
    <w:rsid w:val="00A808E1"/>
    <w:rsid w:val="00A81E64"/>
    <w:rsid w:val="00A823B1"/>
    <w:rsid w:val="00A82FEB"/>
    <w:rsid w:val="00A8385D"/>
    <w:rsid w:val="00A85448"/>
    <w:rsid w:val="00A856CB"/>
    <w:rsid w:val="00A86C29"/>
    <w:rsid w:val="00A904BF"/>
    <w:rsid w:val="00A93011"/>
    <w:rsid w:val="00A939E8"/>
    <w:rsid w:val="00A950A4"/>
    <w:rsid w:val="00A952FF"/>
    <w:rsid w:val="00A957FD"/>
    <w:rsid w:val="00AA0F31"/>
    <w:rsid w:val="00AA330B"/>
    <w:rsid w:val="00AA5AD0"/>
    <w:rsid w:val="00AB14FA"/>
    <w:rsid w:val="00AB56E1"/>
    <w:rsid w:val="00AC38EC"/>
    <w:rsid w:val="00AC3C13"/>
    <w:rsid w:val="00AD4B65"/>
    <w:rsid w:val="00AD610A"/>
    <w:rsid w:val="00AE0424"/>
    <w:rsid w:val="00AE2812"/>
    <w:rsid w:val="00AE587C"/>
    <w:rsid w:val="00AF0965"/>
    <w:rsid w:val="00AF18AA"/>
    <w:rsid w:val="00AF4693"/>
    <w:rsid w:val="00B0196A"/>
    <w:rsid w:val="00B05A4D"/>
    <w:rsid w:val="00B06E91"/>
    <w:rsid w:val="00B0712D"/>
    <w:rsid w:val="00B14D3A"/>
    <w:rsid w:val="00B20161"/>
    <w:rsid w:val="00B2352B"/>
    <w:rsid w:val="00B24566"/>
    <w:rsid w:val="00B24F95"/>
    <w:rsid w:val="00B2547C"/>
    <w:rsid w:val="00B30405"/>
    <w:rsid w:val="00B30533"/>
    <w:rsid w:val="00B318B4"/>
    <w:rsid w:val="00B3266E"/>
    <w:rsid w:val="00B34695"/>
    <w:rsid w:val="00B3755E"/>
    <w:rsid w:val="00B46E71"/>
    <w:rsid w:val="00B51456"/>
    <w:rsid w:val="00B54239"/>
    <w:rsid w:val="00B56CF5"/>
    <w:rsid w:val="00B60424"/>
    <w:rsid w:val="00B666B2"/>
    <w:rsid w:val="00B67004"/>
    <w:rsid w:val="00B67009"/>
    <w:rsid w:val="00B67836"/>
    <w:rsid w:val="00B67FCF"/>
    <w:rsid w:val="00B70CB5"/>
    <w:rsid w:val="00B71EB8"/>
    <w:rsid w:val="00B7253F"/>
    <w:rsid w:val="00B72890"/>
    <w:rsid w:val="00B8482F"/>
    <w:rsid w:val="00B87528"/>
    <w:rsid w:val="00B94037"/>
    <w:rsid w:val="00BA0A36"/>
    <w:rsid w:val="00BA39F0"/>
    <w:rsid w:val="00BA678B"/>
    <w:rsid w:val="00BA75A1"/>
    <w:rsid w:val="00BA7A6E"/>
    <w:rsid w:val="00BB0086"/>
    <w:rsid w:val="00BB0A66"/>
    <w:rsid w:val="00BB12D5"/>
    <w:rsid w:val="00BB251C"/>
    <w:rsid w:val="00BB5741"/>
    <w:rsid w:val="00BB624E"/>
    <w:rsid w:val="00BB7C34"/>
    <w:rsid w:val="00BC2C5B"/>
    <w:rsid w:val="00BC3864"/>
    <w:rsid w:val="00BC54C4"/>
    <w:rsid w:val="00BC5CB8"/>
    <w:rsid w:val="00BC63AF"/>
    <w:rsid w:val="00BD2B5F"/>
    <w:rsid w:val="00BD3566"/>
    <w:rsid w:val="00BD4201"/>
    <w:rsid w:val="00BD7190"/>
    <w:rsid w:val="00BE11B8"/>
    <w:rsid w:val="00BE3208"/>
    <w:rsid w:val="00BE5BDD"/>
    <w:rsid w:val="00BE6DF5"/>
    <w:rsid w:val="00BF0B69"/>
    <w:rsid w:val="00BF334A"/>
    <w:rsid w:val="00BF6739"/>
    <w:rsid w:val="00C04827"/>
    <w:rsid w:val="00C10380"/>
    <w:rsid w:val="00C10C9F"/>
    <w:rsid w:val="00C10CEE"/>
    <w:rsid w:val="00C1190E"/>
    <w:rsid w:val="00C12131"/>
    <w:rsid w:val="00C17681"/>
    <w:rsid w:val="00C27628"/>
    <w:rsid w:val="00C31F30"/>
    <w:rsid w:val="00C34BE2"/>
    <w:rsid w:val="00C3669F"/>
    <w:rsid w:val="00C41442"/>
    <w:rsid w:val="00C41950"/>
    <w:rsid w:val="00C43C29"/>
    <w:rsid w:val="00C45604"/>
    <w:rsid w:val="00C47B0E"/>
    <w:rsid w:val="00C47EF5"/>
    <w:rsid w:val="00C50741"/>
    <w:rsid w:val="00C515BB"/>
    <w:rsid w:val="00C51A78"/>
    <w:rsid w:val="00C53681"/>
    <w:rsid w:val="00C55798"/>
    <w:rsid w:val="00C5783C"/>
    <w:rsid w:val="00C61F8A"/>
    <w:rsid w:val="00C6201A"/>
    <w:rsid w:val="00C62086"/>
    <w:rsid w:val="00C645F7"/>
    <w:rsid w:val="00C743B0"/>
    <w:rsid w:val="00C744CC"/>
    <w:rsid w:val="00C75585"/>
    <w:rsid w:val="00C75B2B"/>
    <w:rsid w:val="00C76DE2"/>
    <w:rsid w:val="00C80937"/>
    <w:rsid w:val="00C813ED"/>
    <w:rsid w:val="00C834AC"/>
    <w:rsid w:val="00C869B3"/>
    <w:rsid w:val="00C90D70"/>
    <w:rsid w:val="00C954BD"/>
    <w:rsid w:val="00CA0661"/>
    <w:rsid w:val="00CA069A"/>
    <w:rsid w:val="00CA1164"/>
    <w:rsid w:val="00CA2740"/>
    <w:rsid w:val="00CA4201"/>
    <w:rsid w:val="00CA488D"/>
    <w:rsid w:val="00CA4B41"/>
    <w:rsid w:val="00CB094C"/>
    <w:rsid w:val="00CB0FE6"/>
    <w:rsid w:val="00CB15D6"/>
    <w:rsid w:val="00CB53F1"/>
    <w:rsid w:val="00CC202B"/>
    <w:rsid w:val="00CC283D"/>
    <w:rsid w:val="00CC6868"/>
    <w:rsid w:val="00CC7304"/>
    <w:rsid w:val="00CD11D3"/>
    <w:rsid w:val="00CD52AF"/>
    <w:rsid w:val="00CD5935"/>
    <w:rsid w:val="00CD5E56"/>
    <w:rsid w:val="00CD6A19"/>
    <w:rsid w:val="00CE18AC"/>
    <w:rsid w:val="00CE2DED"/>
    <w:rsid w:val="00CE34A2"/>
    <w:rsid w:val="00CE485F"/>
    <w:rsid w:val="00CE6F5E"/>
    <w:rsid w:val="00CF0708"/>
    <w:rsid w:val="00CF26F8"/>
    <w:rsid w:val="00CF6366"/>
    <w:rsid w:val="00CF6ED1"/>
    <w:rsid w:val="00D0139A"/>
    <w:rsid w:val="00D0291F"/>
    <w:rsid w:val="00D057A0"/>
    <w:rsid w:val="00D0666C"/>
    <w:rsid w:val="00D11684"/>
    <w:rsid w:val="00D152E3"/>
    <w:rsid w:val="00D154EC"/>
    <w:rsid w:val="00D17279"/>
    <w:rsid w:val="00D2524C"/>
    <w:rsid w:val="00D32E42"/>
    <w:rsid w:val="00D33EDC"/>
    <w:rsid w:val="00D4084B"/>
    <w:rsid w:val="00D53A8F"/>
    <w:rsid w:val="00D56056"/>
    <w:rsid w:val="00D5653E"/>
    <w:rsid w:val="00D56673"/>
    <w:rsid w:val="00D66F6A"/>
    <w:rsid w:val="00D70A0A"/>
    <w:rsid w:val="00D71C9E"/>
    <w:rsid w:val="00D765A3"/>
    <w:rsid w:val="00D82606"/>
    <w:rsid w:val="00D8573C"/>
    <w:rsid w:val="00D86D14"/>
    <w:rsid w:val="00D86FAE"/>
    <w:rsid w:val="00D976EB"/>
    <w:rsid w:val="00DA091E"/>
    <w:rsid w:val="00DA10E7"/>
    <w:rsid w:val="00DA3755"/>
    <w:rsid w:val="00DA37B4"/>
    <w:rsid w:val="00DA3C49"/>
    <w:rsid w:val="00DA437D"/>
    <w:rsid w:val="00DA7B40"/>
    <w:rsid w:val="00DC0E01"/>
    <w:rsid w:val="00DC1588"/>
    <w:rsid w:val="00DC33FA"/>
    <w:rsid w:val="00DC3434"/>
    <w:rsid w:val="00DC7003"/>
    <w:rsid w:val="00DD09AF"/>
    <w:rsid w:val="00DD0F54"/>
    <w:rsid w:val="00DD1317"/>
    <w:rsid w:val="00DD3AE8"/>
    <w:rsid w:val="00DD617A"/>
    <w:rsid w:val="00DE5D67"/>
    <w:rsid w:val="00DE6B7F"/>
    <w:rsid w:val="00DE7284"/>
    <w:rsid w:val="00DF07F0"/>
    <w:rsid w:val="00DF2A34"/>
    <w:rsid w:val="00DF6869"/>
    <w:rsid w:val="00E02027"/>
    <w:rsid w:val="00E10974"/>
    <w:rsid w:val="00E12D15"/>
    <w:rsid w:val="00E13280"/>
    <w:rsid w:val="00E13BD7"/>
    <w:rsid w:val="00E144EF"/>
    <w:rsid w:val="00E15442"/>
    <w:rsid w:val="00E15D3D"/>
    <w:rsid w:val="00E2107D"/>
    <w:rsid w:val="00E2677C"/>
    <w:rsid w:val="00E27C5B"/>
    <w:rsid w:val="00E30E72"/>
    <w:rsid w:val="00E31A97"/>
    <w:rsid w:val="00E32780"/>
    <w:rsid w:val="00E33B5B"/>
    <w:rsid w:val="00E4059B"/>
    <w:rsid w:val="00E4359E"/>
    <w:rsid w:val="00E458A7"/>
    <w:rsid w:val="00E46074"/>
    <w:rsid w:val="00E478B4"/>
    <w:rsid w:val="00E512EE"/>
    <w:rsid w:val="00E52F59"/>
    <w:rsid w:val="00E545FC"/>
    <w:rsid w:val="00E55B35"/>
    <w:rsid w:val="00E60AA2"/>
    <w:rsid w:val="00E6726A"/>
    <w:rsid w:val="00E706FF"/>
    <w:rsid w:val="00E71632"/>
    <w:rsid w:val="00E73649"/>
    <w:rsid w:val="00E7454C"/>
    <w:rsid w:val="00E77407"/>
    <w:rsid w:val="00E77E1A"/>
    <w:rsid w:val="00E85E3C"/>
    <w:rsid w:val="00E86B91"/>
    <w:rsid w:val="00E8772D"/>
    <w:rsid w:val="00E90BBB"/>
    <w:rsid w:val="00E90C47"/>
    <w:rsid w:val="00E91F91"/>
    <w:rsid w:val="00E92B5C"/>
    <w:rsid w:val="00E9384E"/>
    <w:rsid w:val="00EA56DC"/>
    <w:rsid w:val="00EA57A7"/>
    <w:rsid w:val="00EA756F"/>
    <w:rsid w:val="00EA7EB2"/>
    <w:rsid w:val="00EB77BF"/>
    <w:rsid w:val="00EC030D"/>
    <w:rsid w:val="00EC129E"/>
    <w:rsid w:val="00EC6A9B"/>
    <w:rsid w:val="00ED137E"/>
    <w:rsid w:val="00ED2567"/>
    <w:rsid w:val="00ED2E7E"/>
    <w:rsid w:val="00EE0D53"/>
    <w:rsid w:val="00EE19F9"/>
    <w:rsid w:val="00EE3C42"/>
    <w:rsid w:val="00EE59F2"/>
    <w:rsid w:val="00EE6735"/>
    <w:rsid w:val="00EF6EA9"/>
    <w:rsid w:val="00EF7566"/>
    <w:rsid w:val="00F01AE7"/>
    <w:rsid w:val="00F0520A"/>
    <w:rsid w:val="00F075ED"/>
    <w:rsid w:val="00F116EE"/>
    <w:rsid w:val="00F12681"/>
    <w:rsid w:val="00F14DE6"/>
    <w:rsid w:val="00F15BF8"/>
    <w:rsid w:val="00F276AC"/>
    <w:rsid w:val="00F27C6D"/>
    <w:rsid w:val="00F3087F"/>
    <w:rsid w:val="00F32564"/>
    <w:rsid w:val="00F345C8"/>
    <w:rsid w:val="00F34EDE"/>
    <w:rsid w:val="00F36A19"/>
    <w:rsid w:val="00F41F19"/>
    <w:rsid w:val="00F43737"/>
    <w:rsid w:val="00F44051"/>
    <w:rsid w:val="00F4638A"/>
    <w:rsid w:val="00F527C1"/>
    <w:rsid w:val="00F55EBC"/>
    <w:rsid w:val="00F57B09"/>
    <w:rsid w:val="00F71B9D"/>
    <w:rsid w:val="00F72768"/>
    <w:rsid w:val="00F74385"/>
    <w:rsid w:val="00F765F0"/>
    <w:rsid w:val="00F8121E"/>
    <w:rsid w:val="00F85690"/>
    <w:rsid w:val="00F86917"/>
    <w:rsid w:val="00F87732"/>
    <w:rsid w:val="00F87DCE"/>
    <w:rsid w:val="00F91222"/>
    <w:rsid w:val="00F913C5"/>
    <w:rsid w:val="00F91D93"/>
    <w:rsid w:val="00F91EBC"/>
    <w:rsid w:val="00F96257"/>
    <w:rsid w:val="00F96FD9"/>
    <w:rsid w:val="00FA1523"/>
    <w:rsid w:val="00FA2975"/>
    <w:rsid w:val="00FA513B"/>
    <w:rsid w:val="00FA5B1E"/>
    <w:rsid w:val="00FA604F"/>
    <w:rsid w:val="00FA6808"/>
    <w:rsid w:val="00FA6DA2"/>
    <w:rsid w:val="00FB0B43"/>
    <w:rsid w:val="00FB71BB"/>
    <w:rsid w:val="00FB7E33"/>
    <w:rsid w:val="00FC0582"/>
    <w:rsid w:val="00FC10A1"/>
    <w:rsid w:val="00FC247D"/>
    <w:rsid w:val="00FC2E0D"/>
    <w:rsid w:val="00FC66C9"/>
    <w:rsid w:val="00FC7033"/>
    <w:rsid w:val="00FD0A11"/>
    <w:rsid w:val="00FD476D"/>
    <w:rsid w:val="00FD65BC"/>
    <w:rsid w:val="00FD6627"/>
    <w:rsid w:val="00FD757E"/>
    <w:rsid w:val="00FE2C9E"/>
    <w:rsid w:val="00FF2801"/>
    <w:rsid w:val="00FF5BC7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F44D04"/>
  <w15:docId w15:val="{B14690AF-CD0B-4D6C-A5A6-CBAB15E2D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9117D"/>
    <w:rPr>
      <w:sz w:val="24"/>
      <w:szCs w:val="24"/>
    </w:rPr>
  </w:style>
  <w:style w:type="paragraph" w:styleId="1">
    <w:name w:val="heading 1"/>
    <w:basedOn w:val="a"/>
    <w:next w:val="a"/>
    <w:qFormat/>
    <w:rsid w:val="001D5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D519E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06146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519E"/>
    <w:pPr>
      <w:tabs>
        <w:tab w:val="center" w:pos="4677"/>
        <w:tab w:val="right" w:pos="9355"/>
      </w:tabs>
    </w:pPr>
  </w:style>
  <w:style w:type="paragraph" w:styleId="a5">
    <w:name w:val="Title"/>
    <w:basedOn w:val="a"/>
    <w:link w:val="a6"/>
    <w:uiPriority w:val="99"/>
    <w:qFormat/>
    <w:rsid w:val="001D519E"/>
    <w:pPr>
      <w:jc w:val="center"/>
    </w:pPr>
    <w:rPr>
      <w:b/>
      <w:bCs/>
      <w:sz w:val="28"/>
    </w:rPr>
  </w:style>
  <w:style w:type="character" w:customStyle="1" w:styleId="a7">
    <w:name w:val="Основной текст Знак"/>
    <w:link w:val="a8"/>
    <w:locked/>
    <w:rsid w:val="001D519E"/>
    <w:rPr>
      <w:sz w:val="24"/>
      <w:szCs w:val="24"/>
      <w:lang w:val="ru-RU" w:eastAsia="ru-RU" w:bidi="ar-SA"/>
    </w:rPr>
  </w:style>
  <w:style w:type="paragraph" w:styleId="a8">
    <w:name w:val="Body Text"/>
    <w:basedOn w:val="a"/>
    <w:link w:val="a7"/>
    <w:rsid w:val="001D519E"/>
    <w:pPr>
      <w:spacing w:after="120"/>
    </w:pPr>
  </w:style>
  <w:style w:type="paragraph" w:styleId="a9">
    <w:name w:val="Body Text Indent"/>
    <w:basedOn w:val="a"/>
    <w:rsid w:val="001D519E"/>
    <w:pPr>
      <w:spacing w:line="360" w:lineRule="auto"/>
      <w:ind w:right="-6" w:firstLine="709"/>
      <w:jc w:val="both"/>
    </w:pPr>
    <w:rPr>
      <w:sz w:val="28"/>
      <w:szCs w:val="28"/>
    </w:rPr>
  </w:style>
  <w:style w:type="paragraph" w:styleId="20">
    <w:name w:val="Body Text 2"/>
    <w:basedOn w:val="a"/>
    <w:rsid w:val="001D519E"/>
    <w:pPr>
      <w:spacing w:after="120" w:line="480" w:lineRule="auto"/>
    </w:pPr>
  </w:style>
  <w:style w:type="table" w:styleId="aa">
    <w:name w:val="Table Grid"/>
    <w:basedOn w:val="a1"/>
    <w:rsid w:val="001D5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1D519E"/>
  </w:style>
  <w:style w:type="paragraph" w:styleId="ac">
    <w:name w:val="header"/>
    <w:basedOn w:val="a"/>
    <w:rsid w:val="00963FF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rsid w:val="00806E66"/>
    <w:rPr>
      <w:sz w:val="24"/>
      <w:szCs w:val="24"/>
    </w:rPr>
  </w:style>
  <w:style w:type="character" w:styleId="ad">
    <w:name w:val="Emphasis"/>
    <w:qFormat/>
    <w:rsid w:val="00DA091E"/>
    <w:rPr>
      <w:i/>
      <w:iCs/>
    </w:rPr>
  </w:style>
  <w:style w:type="paragraph" w:styleId="ae">
    <w:name w:val="Normal (Web)"/>
    <w:basedOn w:val="a"/>
    <w:uiPriority w:val="99"/>
    <w:unhideWhenUsed/>
    <w:rsid w:val="00A8385D"/>
    <w:pPr>
      <w:ind w:firstLine="400"/>
    </w:pPr>
  </w:style>
  <w:style w:type="character" w:customStyle="1" w:styleId="30">
    <w:name w:val="Заголовок 3 Знак"/>
    <w:link w:val="3"/>
    <w:semiHidden/>
    <w:rsid w:val="00061461"/>
    <w:rPr>
      <w:rFonts w:ascii="Cambria" w:eastAsia="Times New Roman" w:hAnsi="Cambria" w:cs="Times New Roman"/>
      <w:b/>
      <w:bCs/>
      <w:sz w:val="26"/>
      <w:szCs w:val="26"/>
    </w:rPr>
  </w:style>
  <w:style w:type="character" w:styleId="af">
    <w:name w:val="Hyperlink"/>
    <w:rsid w:val="00A7625D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A7625D"/>
    <w:pPr>
      <w:spacing w:after="200" w:line="276" w:lineRule="auto"/>
      <w:ind w:left="720"/>
      <w:contextualSpacing/>
    </w:pPr>
    <w:rPr>
      <w:rFonts w:ascii="Arial" w:eastAsia="Calibri" w:hAnsi="Arial"/>
      <w:sz w:val="28"/>
      <w:szCs w:val="22"/>
      <w:lang w:eastAsia="en-US"/>
    </w:rPr>
  </w:style>
  <w:style w:type="paragraph" w:customStyle="1" w:styleId="ConsPlusTitle">
    <w:name w:val="ConsPlusTitle"/>
    <w:uiPriority w:val="99"/>
    <w:rsid w:val="00A7625D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8"/>
      <w:szCs w:val="28"/>
    </w:rPr>
  </w:style>
  <w:style w:type="character" w:customStyle="1" w:styleId="1253">
    <w:name w:val="Основной текст (12)53"/>
    <w:rsid w:val="0007411D"/>
    <w:rPr>
      <w:rFonts w:ascii="Times New Roman" w:hAnsi="Times New Roman" w:cs="Times New Roman"/>
      <w:spacing w:val="0"/>
      <w:sz w:val="19"/>
      <w:szCs w:val="19"/>
      <w:lang w:bidi="ar-SA"/>
    </w:rPr>
  </w:style>
  <w:style w:type="paragraph" w:customStyle="1" w:styleId="ConsNormal">
    <w:name w:val="ConsNormal"/>
    <w:rsid w:val="00AA330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0A3F8F"/>
    <w:rPr>
      <w:rFonts w:ascii="Calibri" w:hAnsi="Calibri"/>
      <w:sz w:val="22"/>
      <w:szCs w:val="22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C10380"/>
    <w:pPr>
      <w:ind w:right="-26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Cell">
    <w:name w:val="ConsCell"/>
    <w:rsid w:val="00540DBE"/>
    <w:pPr>
      <w:widowControl w:val="0"/>
      <w:suppressAutoHyphens/>
      <w:autoSpaceDE w:val="0"/>
      <w:ind w:right="19772"/>
    </w:pPr>
    <w:rPr>
      <w:rFonts w:ascii="Arial" w:hAnsi="Arial" w:cs="Arial"/>
      <w:lang w:eastAsia="ar-SA"/>
    </w:rPr>
  </w:style>
  <w:style w:type="paragraph" w:customStyle="1" w:styleId="10">
    <w:name w:val="Абзац списка1"/>
    <w:basedOn w:val="a"/>
    <w:semiHidden/>
    <w:rsid w:val="004A4D3B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uiPriority w:val="99"/>
    <w:rsid w:val="004A4D3B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msonormalcxspmiddle">
    <w:name w:val="msonormalcxspmiddle"/>
    <w:basedOn w:val="a"/>
    <w:semiHidden/>
    <w:rsid w:val="004A4D3B"/>
    <w:pPr>
      <w:spacing w:after="160" w:line="256" w:lineRule="auto"/>
    </w:pPr>
    <w:rPr>
      <w:lang w:eastAsia="en-US"/>
    </w:rPr>
  </w:style>
  <w:style w:type="paragraph" w:customStyle="1" w:styleId="msonormalcxsplast">
    <w:name w:val="msonormalcxsplast"/>
    <w:basedOn w:val="a"/>
    <w:semiHidden/>
    <w:rsid w:val="004A4D3B"/>
    <w:pPr>
      <w:spacing w:after="160" w:line="256" w:lineRule="auto"/>
    </w:pPr>
    <w:rPr>
      <w:lang w:eastAsia="en-US"/>
    </w:rPr>
  </w:style>
  <w:style w:type="paragraph" w:styleId="af2">
    <w:name w:val="Balloon Text"/>
    <w:basedOn w:val="a"/>
    <w:semiHidden/>
    <w:rsid w:val="003700E1"/>
    <w:rPr>
      <w:rFonts w:ascii="Tahoma" w:hAnsi="Tahoma" w:cs="Tahoma"/>
      <w:sz w:val="16"/>
      <w:szCs w:val="16"/>
    </w:rPr>
  </w:style>
  <w:style w:type="paragraph" w:customStyle="1" w:styleId="af3">
    <w:name w:val="Основной"/>
    <w:basedOn w:val="a"/>
    <w:rsid w:val="006B2B5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a6">
    <w:name w:val="Заголовок Знак"/>
    <w:link w:val="a5"/>
    <w:uiPriority w:val="99"/>
    <w:rsid w:val="00872480"/>
    <w:rPr>
      <w:b/>
      <w:bCs/>
      <w:sz w:val="28"/>
      <w:szCs w:val="24"/>
    </w:rPr>
  </w:style>
  <w:style w:type="paragraph" w:customStyle="1" w:styleId="af4">
    <w:name w:val="Знак"/>
    <w:basedOn w:val="a"/>
    <w:rsid w:val="005506D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customStyle="1" w:styleId="TableNormal">
    <w:name w:val="Table Normal"/>
    <w:uiPriority w:val="2"/>
    <w:semiHidden/>
    <w:qFormat/>
    <w:rsid w:val="0005654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0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611A2-E41A-469D-B5E8-34F4BCA9D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1964</Words>
  <Characters>11197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РАССМОТРЕНО:</vt:lpstr>
    </vt:vector>
  </TitlesOfParts>
  <Company/>
  <LinksUpToDate>false</LinksUpToDate>
  <CharactersWithSpaces>13135</CharactersWithSpaces>
  <SharedDoc>false</SharedDoc>
  <HLinks>
    <vt:vector size="6" baseType="variant">
      <vt:variant>
        <vt:i4>524305</vt:i4>
      </vt:variant>
      <vt:variant>
        <vt:i4>0</vt:i4>
      </vt:variant>
      <vt:variant>
        <vt:i4>0</vt:i4>
      </vt:variant>
      <vt:variant>
        <vt:i4>5</vt:i4>
      </vt:variant>
      <vt:variant>
        <vt:lpwstr>https://1zavuch.ru/</vt:lpwstr>
      </vt:variant>
      <vt:variant>
        <vt:lpwstr>/document/99/566085656/XA00MBC2MT/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РАССМОТРЕНО:</dc:title>
  <dc:creator>КАВ</dc:creator>
  <cp:lastModifiedBy>DAN</cp:lastModifiedBy>
  <cp:revision>2</cp:revision>
  <cp:lastPrinted>2024-09-04T08:17:00Z</cp:lastPrinted>
  <dcterms:created xsi:type="dcterms:W3CDTF">2025-10-24T06:30:00Z</dcterms:created>
  <dcterms:modified xsi:type="dcterms:W3CDTF">2025-10-24T06:30:00Z</dcterms:modified>
</cp:coreProperties>
</file>