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CAE13" w14:textId="0107EBDB" w:rsidR="002B6255" w:rsidRDefault="002B6255" w:rsidP="0099268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57141338"/>
      <w:r>
        <w:rPr>
          <w:rFonts w:ascii="Times New Roman" w:hAnsi="Times New Roman" w:cs="Times New Roman"/>
          <w:noProof/>
          <w:sz w:val="24"/>
          <w:szCs w:val="24"/>
          <w:lang w:val="ru-RU"/>
        </w:rPr>
        <w:drawing>
          <wp:inline distT="0" distB="0" distL="0" distR="0" wp14:anchorId="066201E0" wp14:editId="51313BAE">
            <wp:extent cx="5646420" cy="9301273"/>
            <wp:effectExtent l="1828800" t="0" r="180213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53250" cy="931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03E3D" w14:textId="49B8E66D" w:rsidR="00BC7C81" w:rsidRPr="00992688" w:rsidRDefault="00161EEE" w:rsidP="0099268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         </w:t>
      </w:r>
      <w:r w:rsidR="00373789"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14:paraId="4B50AED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14:paraId="7150FBC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14:paraId="4AD7AA3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4EA96D9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54DF59B5" w14:textId="77777777" w:rsidR="00BC7C81" w:rsidRPr="00992688" w:rsidRDefault="00BC7C81" w:rsidP="003474CC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Toc141079005"/>
      <w:bookmarkEnd w:id="1"/>
    </w:p>
    <w:p w14:paraId="178152A4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14:paraId="574C27E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1FA3D05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6A7B6F8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1C720EB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5EAB74A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72A7BD6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281B01B9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2F1DEB4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Содержание программы по изобразительному искусству структурировано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14:paraId="29D6D64F" w14:textId="77777777" w:rsidR="00BC7C81" w:rsidRPr="00992688" w:rsidRDefault="00373789" w:rsidP="009445DD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2" w:name="3b6b0d1b-a3e8-474a-8c9a-11f43040876f"/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135 часов: в 1 классе – 33 часа (1 час в неделю); во 2 классе – 34 часа (1 час в неделю); в 3 классе – 34 часа (1 час в неделю); в 4 классе – 34 часа (1 час в неделю).</w:t>
      </w:r>
      <w:bookmarkEnd w:id="2"/>
    </w:p>
    <w:p w14:paraId="31E8694B" w14:textId="77777777" w:rsidR="00140A9E" w:rsidRPr="00992688" w:rsidRDefault="00140A9E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C1C3EDC" w14:textId="77777777" w:rsidR="00364356" w:rsidRPr="00992688" w:rsidRDefault="009445DD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sz w:val="24"/>
          <w:szCs w:val="24"/>
          <w:lang w:val="ru-RU"/>
        </w:rPr>
        <w:t>Рабочая программа сформирована с учёто</w:t>
      </w:r>
      <w:r w:rsidR="00364356" w:rsidRPr="00992688">
        <w:rPr>
          <w:rFonts w:ascii="Times New Roman" w:hAnsi="Times New Roman" w:cs="Times New Roman"/>
          <w:b/>
          <w:sz w:val="24"/>
          <w:szCs w:val="24"/>
          <w:lang w:val="ru-RU"/>
        </w:rPr>
        <w:t>м рабочей программы воспитания.</w:t>
      </w:r>
    </w:p>
    <w:p w14:paraId="22A444E2" w14:textId="77777777" w:rsidR="009445DD" w:rsidRPr="00992688" w:rsidRDefault="009445DD" w:rsidP="009445D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t>Воспитательный потенциал предмета «Изобразительное искусство» реализуется через:</w:t>
      </w:r>
    </w:p>
    <w:p w14:paraId="12F3461B" w14:textId="77777777" w:rsidR="009445DD" w:rsidRPr="00992688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19D52F89" w14:textId="77777777" w:rsidR="009445DD" w:rsidRPr="00992688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228D5750" w14:textId="77777777" w:rsidR="009445DD" w:rsidRPr="00992688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235B68EA" w14:textId="77777777" w:rsidR="00766C1A" w:rsidRPr="00992688" w:rsidRDefault="009445DD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sz w:val="24"/>
          <w:szCs w:val="24"/>
          <w:lang w:val="ru-RU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  <w:r w:rsidR="00766C1A" w:rsidRPr="009926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4D48C1D" w14:textId="77777777" w:rsidR="00766C1A" w:rsidRPr="00992688" w:rsidRDefault="00766C1A" w:rsidP="009445DD">
      <w:pPr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766C1A" w:rsidRPr="00992688" w:rsidSect="009B7103">
          <w:footerReference w:type="default" r:id="rId8"/>
          <w:pgSz w:w="16383" w:h="11906" w:orient="landscape"/>
          <w:pgMar w:top="851" w:right="851" w:bottom="851" w:left="851" w:header="720" w:footer="720" w:gutter="0"/>
          <w:cols w:space="720"/>
          <w:titlePg/>
          <w:docGrid w:linePitch="299"/>
        </w:sectPr>
      </w:pPr>
    </w:p>
    <w:p w14:paraId="690FE35D" w14:textId="77777777" w:rsidR="00BC7C81" w:rsidRPr="00992688" w:rsidRDefault="00373789" w:rsidP="00E31C2C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57141335"/>
      <w:bookmarkEnd w:id="0"/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  <w:bookmarkStart w:id="4" w:name="_Toc141079007"/>
      <w:bookmarkEnd w:id="4"/>
    </w:p>
    <w:p w14:paraId="219254C8" w14:textId="77777777" w:rsidR="002056B7" w:rsidRPr="00992688" w:rsidRDefault="002056B7" w:rsidP="00E31C2C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5CB4903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14:paraId="62BCAF16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7B95C54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Расположение изображения на листе. Выбор вертикального или горизонтального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формата листа в зависимости от содержания изображения.</w:t>
      </w:r>
    </w:p>
    <w:p w14:paraId="3BBDBF9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Разные виды линий. Линейный рисунок. Графические материалы для линейного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рисунка и их особенности. Приёмы рисования линией.</w:t>
      </w:r>
    </w:p>
    <w:p w14:paraId="796B96F6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с натуры: разные листья и их форма.</w:t>
      </w:r>
    </w:p>
    <w:p w14:paraId="2F8B416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14:paraId="0C598F0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Графическое пятно (ахроматическое) и представление о силуэте. Формирование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навыка видения целостности. Цельная форма и её части.</w:t>
      </w:r>
    </w:p>
    <w:p w14:paraId="62CFA068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52499277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6B84D38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61B36B8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Эмоциональная выразительность цвета, способы выражения настроения в изображаемом сюжете.</w:t>
      </w:r>
    </w:p>
    <w:p w14:paraId="3B32297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0E6E6067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3B75078A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Техника монотипии. Представления о симметрии. Развитие воображения.</w:t>
      </w:r>
    </w:p>
    <w:p w14:paraId="13AF14D9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3EBF88E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в объёме. Приёмы работы с пластилином; дощечка, стек, тряпочка.</w:t>
      </w:r>
    </w:p>
    <w:p w14:paraId="54F39EA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2119F789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7C3A033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Бумажная пластика. Овладение первичными приёмами надрезания, закручивания, складывания.</w:t>
      </w:r>
    </w:p>
    <w:p w14:paraId="5899EA2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Объёмная аппликация из бумаги и картона.</w:t>
      </w:r>
    </w:p>
    <w:p w14:paraId="23B9F680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303255C8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1611A5DC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3E14B859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3BF0F67D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Орнамент, характерный для игрушек одного из наиболее известных народных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художественных промыслов: дымковская или каргопольская игрушка (или по выбору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учителя с учётом местных промыслов).</w:t>
      </w:r>
    </w:p>
    <w:p w14:paraId="262CF02E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предмета: изготовление нарядной упаковки путём складывания бумаги и аппликации.</w:t>
      </w:r>
    </w:p>
    <w:p w14:paraId="2506D53A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Оригами – создание игрушки для новогодней ёлки. Приёмы складывания бумаги.</w:t>
      </w:r>
    </w:p>
    <w:p w14:paraId="122ED49C" w14:textId="77777777" w:rsidR="00BC7C81" w:rsidRPr="00992688" w:rsidRDefault="00373789" w:rsidP="00E31C2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299F238A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592327D1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34BB7017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15C8032A" w14:textId="77777777" w:rsidR="00BC7C81" w:rsidRPr="00992688" w:rsidRDefault="00373789" w:rsidP="00E31C2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352E2FCF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47ECF1F7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680B5B6F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16BF8ED6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14:paraId="4DD77598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из личного опыта обучающихся и оценка эмоционального содержания произведений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5DC7177E" w14:textId="77777777" w:rsidR="00BC7C81" w:rsidRPr="00992688" w:rsidRDefault="00373789" w:rsidP="00E31C2C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39DD1D5B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Фотографирование мелких деталей природы, выражение ярких зрительных впечатлений.</w:t>
      </w:r>
    </w:p>
    <w:p w14:paraId="72BC0B11" w14:textId="77777777" w:rsidR="00BC7C81" w:rsidRPr="00992688" w:rsidRDefault="00373789" w:rsidP="00E31C2C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в условиях урока ученических фотографий, соответствующих изучаемой теме.</w:t>
      </w:r>
      <w:bookmarkStart w:id="5" w:name="_Toc141079008"/>
      <w:bookmarkEnd w:id="5"/>
    </w:p>
    <w:p w14:paraId="3301714E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14:paraId="596486FD" w14:textId="77777777" w:rsidR="00BC7C81" w:rsidRPr="00992688" w:rsidRDefault="00373789" w:rsidP="00E31C2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009B86F5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9951FD2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14:paraId="18F2ABAF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30B12933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17864E17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166E838D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14:paraId="28B97EBB" w14:textId="77777777" w:rsidR="00BC7C81" w:rsidRPr="00992688" w:rsidRDefault="00373789" w:rsidP="00E31C2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6F3FA2D9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775753A4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Акварель и её свойства. Акварельные кисти. Приёмы работы акварелью.</w:t>
      </w:r>
    </w:p>
    <w:p w14:paraId="6C30C1AC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тёплый и холодный – цветовой контраст.</w:t>
      </w:r>
    </w:p>
    <w:p w14:paraId="2582D082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2685C9CB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открытый – звонкий и приглушённый, тихий. Эмоциональная выразительность цвета.</w:t>
      </w:r>
    </w:p>
    <w:p w14:paraId="759B3DEB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14:paraId="5FA36405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сказочного персонажа с ярко выраженным характером (образ мужской или женский).</w:t>
      </w:r>
    </w:p>
    <w:p w14:paraId="1A40F334" w14:textId="77777777" w:rsidR="00BC7C81" w:rsidRPr="00992688" w:rsidRDefault="00373789" w:rsidP="00E31C2C">
      <w:pPr>
        <w:spacing w:after="0" w:line="269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48BECE22" w14:textId="77777777" w:rsidR="00BC7C81" w:rsidRPr="00992688" w:rsidRDefault="00373789" w:rsidP="00E31C2C">
      <w:pPr>
        <w:spacing w:after="0" w:line="269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5AF6C9B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Лепка животных (например, кошки, собаки, медвежонка) с передачей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характерной пластики движения. Соблюдение цельности формы, её преобразование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добавление деталей.</w:t>
      </w:r>
    </w:p>
    <w:p w14:paraId="48A44EE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62732E28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77BEB09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698A491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7922809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14:paraId="3BAB47FE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34F5A4EE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4EC5072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77AFD14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14:paraId="2EFBC15F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0B361EA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3643791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558826B7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6342146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14:paraId="79153F5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произведений анималистического жанра в графике (например, произведений В.В. Ватагина, Е.И. Чарушина) и в скульптуре (произведения В.В. Ватагина). Наблюдение животных с точки зрения их пропорций, характера движения, пластики.</w:t>
      </w:r>
    </w:p>
    <w:p w14:paraId="3F2B7526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013A018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Компьютерные средства изображения. Виды линий (в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другом графическом редакторе).</w:t>
      </w:r>
    </w:p>
    <w:p w14:paraId="295A7AC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0F24139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простых сюжетов (например, образ дерева).</w:t>
      </w:r>
    </w:p>
    <w:p w14:paraId="7611105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14:paraId="07ABBDF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62A2A5EF" w14:textId="77777777" w:rsidR="00BC7C81" w:rsidRPr="00992688" w:rsidRDefault="00BC7C81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41079009"/>
      <w:bookmarkEnd w:id="6"/>
    </w:p>
    <w:p w14:paraId="14C4A46F" w14:textId="77777777" w:rsidR="00BC7C81" w:rsidRPr="00992688" w:rsidRDefault="00BC7C81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E4EB4C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14:paraId="2723AC8F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1E9FBDA6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713B38A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07F97D7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 плаката или афиши. Совмещение шрифта и изображения. Особенности композиции плаката.</w:t>
      </w:r>
    </w:p>
    <w:p w14:paraId="094E2DF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1747503A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 в городе. Рисунки реальных или фантастических машин.</w:t>
      </w:r>
    </w:p>
    <w:p w14:paraId="25DD8A9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лица человека. Строение, пропорции, взаиморасположение частей лица.</w:t>
      </w:r>
    </w:p>
    <w:p w14:paraId="3F1A0A8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651206A6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7F95FDF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383C1F7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7590812E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Натюрморт из простых предметов с натуры или по представлению.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«Натюрморт-автопортрет» из предметов, характеризующих личность обучающегося.</w:t>
      </w:r>
    </w:p>
    <w:p w14:paraId="43B8B73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2058F22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0F4F693D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7485082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2E9776F9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14:paraId="03BBF30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14:paraId="5C66C20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Лепка эскиза парковой скульптуры. Выражение пластики движения в скульптуре. Работа с пластилином или глиной.</w:t>
      </w:r>
    </w:p>
    <w:p w14:paraId="6D2DB398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0D4FCB8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493EBBF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06BD39F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14:paraId="24646BCE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3B88797B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7DA92DA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Зарисовки исторических памятников и архитектурных достопримечательностей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14:paraId="5E48AAC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24CC186B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44D173F9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325AECA7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65358A4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5207785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039FE58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14:paraId="2834B8DE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09A4F42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Представления о произведениях крупнейших отечественных художников-пейзажистов: И.И. Шишкина, И.И. Левитана, А.К. Саврасова, В.Д. Поленова, И.К. Айвазовского и других. </w:t>
      </w:r>
    </w:p>
    <w:p w14:paraId="1837CF1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14:paraId="30108B69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05C0FDC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57D3C14F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71ABD8A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Изображение и изучение мимики лица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14:paraId="68A265AA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3923083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Редактирование фотографий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Picture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Manager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: изменение яркости, контраста, насыщенности цвета; обрезка, поворот, отражение.</w:t>
      </w:r>
    </w:p>
    <w:p w14:paraId="0FFE2D0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Виртуальные путешествия в главные художественные музеи и музеи местные (по выбору учителя).</w:t>
      </w:r>
    </w:p>
    <w:p w14:paraId="2512F8C2" w14:textId="77777777" w:rsidR="00BC7C81" w:rsidRPr="00992688" w:rsidRDefault="00BC7C81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41079010"/>
      <w:bookmarkEnd w:id="7"/>
    </w:p>
    <w:p w14:paraId="63DDE452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14:paraId="528D0052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06521E2A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Правила линейной и воздушной перспективы: уменьшение размера изображения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мере удаления от первого плана, смягчения цветового и тонального контрастов.</w:t>
      </w:r>
    </w:p>
    <w:p w14:paraId="175BD29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38AB3144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Графическое изображение героев былин, древних легенд, сказок и сказаний разных народов.</w:t>
      </w:r>
    </w:p>
    <w:p w14:paraId="1A8DD6F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4E7BC234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7CD618E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3C8587B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69B37939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253E7D70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695F039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скульптурными памятниками героям и мемориальными комплексами.</w:t>
      </w:r>
    </w:p>
    <w:p w14:paraId="7D19596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14:paraId="50886C75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1CB5B7D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0259BBA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14:paraId="47817AC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4D509843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27EE1D0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Женский и мужской костюмы в традициях разных народов.</w:t>
      </w:r>
    </w:p>
    <w:p w14:paraId="74DB80F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Своеобразие одежды разных эпох и культур.</w:t>
      </w:r>
    </w:p>
    <w:p w14:paraId="23EF2FCA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2A092AB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3CB9135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2326B39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1EC36A7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49D71D55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5C8D2D2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значения для современных людей сохранения культурного наследия.</w:t>
      </w:r>
    </w:p>
    <w:p w14:paraId="2F09305E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0E9156C6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14:paraId="78BAAE7C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2CC4D2F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15DE3AC1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0980BC9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2AD04C85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1414455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Изображение и освоение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68B5B95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1E94B738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4A45AD0B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6E0C66B2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GIF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-анимации и сохранить простое повторяющееся движение своего рисунка.</w:t>
      </w:r>
    </w:p>
    <w:p w14:paraId="6CCCA37D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Создание компьютерной презентации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14:paraId="01A8D0C0" w14:textId="77777777" w:rsidR="00BC7C81" w:rsidRPr="00992688" w:rsidRDefault="00373789" w:rsidP="00E31C2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Виртуальные тематические путешествия по художественным музеям мира.</w:t>
      </w:r>
    </w:p>
    <w:p w14:paraId="445CFD3D" w14:textId="77777777" w:rsidR="00BC7C81" w:rsidRPr="00992688" w:rsidRDefault="00BC7C81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E6BDC70" w14:textId="77777777" w:rsidR="00BC7C81" w:rsidRPr="00992688" w:rsidRDefault="00BC7C81">
      <w:pPr>
        <w:rPr>
          <w:rFonts w:ascii="Times New Roman" w:hAnsi="Times New Roman" w:cs="Times New Roman"/>
          <w:sz w:val="24"/>
          <w:szCs w:val="24"/>
          <w:lang w:val="ru-RU"/>
        </w:rPr>
        <w:sectPr w:rsidR="00BC7C81" w:rsidRPr="00992688" w:rsidSect="00992688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4AF47A5F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57141332"/>
      <w:bookmarkEnd w:id="3"/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</w:t>
      </w:r>
      <w:r w:rsidR="00A777B4"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ЕЗУЛЬТАТЫ ОСВОЕНИЯ ПРОГРАММЫ ПО 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ИЗОБРАЗИТЕЛЬНОМУ ИСКУССТВУ НА УРОВНЕ НАЧАЛЬНОГО ОБЩЕГО ОБРАЗОВАНИЯ</w:t>
      </w:r>
    </w:p>
    <w:p w14:paraId="20076581" w14:textId="77777777" w:rsidR="00BC7C81" w:rsidRPr="00992688" w:rsidRDefault="00BC7C8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CDDB48" w14:textId="77777777" w:rsidR="00BC7C81" w:rsidRPr="00992688" w:rsidRDefault="00373789" w:rsidP="003474C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326235B2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CB2ADA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14:paraId="6DBCBE2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уважение и ценностное отношение к своей Родине – России; </w:t>
      </w:r>
    </w:p>
    <w:p w14:paraId="7CD7B9F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7B05B31C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духовно-нравственное развитие обучающихся;</w:t>
      </w:r>
    </w:p>
    <w:p w14:paraId="24B5218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53D4D2B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26A5CFE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422523E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25DE8EF0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661E4E00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Эстетическое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33A3346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познавательной деятельности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 художественно-творческой деятельности. Навыки исследовательской деятельности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развиваются при выполнении заданий культурно-исторической направленности.</w:t>
      </w:r>
    </w:p>
    <w:p w14:paraId="171E74E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06771304" w14:textId="77777777" w:rsidR="00BC7C81" w:rsidRPr="00992688" w:rsidRDefault="00373789" w:rsidP="003474CC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Start w:id="10" w:name="_Toc141079013"/>
      <w:bookmarkEnd w:id="9"/>
      <w:bookmarkEnd w:id="10"/>
    </w:p>
    <w:p w14:paraId="21213F2C" w14:textId="77777777" w:rsidR="00BC7C81" w:rsidRPr="00992688" w:rsidRDefault="00BC7C81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3812FBD" w14:textId="77777777" w:rsidR="00BC7C81" w:rsidRPr="00992688" w:rsidRDefault="00373789" w:rsidP="00E31C2C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5E11145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0462DA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Пространственные представления и сенсорные способности:</w:t>
      </w:r>
    </w:p>
    <w:p w14:paraId="2F52A75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форму предмета, конструкции;</w:t>
      </w:r>
    </w:p>
    <w:p w14:paraId="10EB044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доминантные черты (характерные особенности) в визуальном образе;</w:t>
      </w:r>
    </w:p>
    <w:p w14:paraId="231111A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плоскостные и пространственные объекты по заданным основаниям;</w:t>
      </w:r>
    </w:p>
    <w:p w14:paraId="60DF3465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ассоциативные связи между визуальными образами разных форм и предметов;</w:t>
      </w:r>
    </w:p>
    <w:p w14:paraId="6DE9E2C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части и целое в видимом образе, предмете, конструкции;</w:t>
      </w:r>
    </w:p>
    <w:p w14:paraId="40ADCF33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пропорциональные отношения частей внутри целого и предметов между собой;</w:t>
      </w:r>
    </w:p>
    <w:p w14:paraId="66F2A85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обобщать форму составной конструкции;</w:t>
      </w:r>
    </w:p>
    <w:p w14:paraId="06324458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517492C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передавать обобщенный образ реальности при построении плоской композиции; </w:t>
      </w:r>
    </w:p>
    <w:p w14:paraId="00308A1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14:paraId="612EFA29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623FD441" w14:textId="77777777" w:rsidR="00BC7C81" w:rsidRPr="00992688" w:rsidRDefault="00BC7C8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5BEB647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Познавательные универсальные учебные действия</w:t>
      </w:r>
    </w:p>
    <w:p w14:paraId="40639484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474553C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49AD0D75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0EEA1281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44D49FE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2C072DD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2A778C65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14:paraId="4751C400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26D90E84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700EA19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познания.</w:t>
      </w:r>
    </w:p>
    <w:p w14:paraId="7C5ADEB2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451E4AC6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электронные образовательные ресурсы;</w:t>
      </w:r>
    </w:p>
    <w:p w14:paraId="36276E5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работать с электронными учебниками и учебными пособиями;</w:t>
      </w:r>
    </w:p>
    <w:p w14:paraId="21C1B6DC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1F90DDEE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139EBC4B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4BAA5200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6018B226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информационной безопасности при работе в Интернете.</w:t>
      </w:r>
    </w:p>
    <w:p w14:paraId="2E774814" w14:textId="77777777" w:rsidR="00BC7C81" w:rsidRPr="00992688" w:rsidRDefault="00BC7C81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14ECCD" w14:textId="77777777" w:rsidR="00BC7C81" w:rsidRPr="00992688" w:rsidRDefault="00373789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0ACD3D88" w14:textId="77777777" w:rsidR="00BC7C81" w:rsidRPr="00992688" w:rsidRDefault="00373789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7EBE41B3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63EB722D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5A8815D1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31B9DB3A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демонстрировать и объяснять результаты своего творческого, художественного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исследовательского опыта;</w:t>
      </w:r>
    </w:p>
    <w:p w14:paraId="421C13EA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4A34DBAA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68DBD28F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5429B4EE" w14:textId="77777777" w:rsidR="00BC7C81" w:rsidRPr="00992688" w:rsidRDefault="00BC7C81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F0EE766" w14:textId="77777777" w:rsidR="00BC7C81" w:rsidRPr="00992688" w:rsidRDefault="00373789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59D02532" w14:textId="77777777" w:rsidR="00BC7C81" w:rsidRPr="00992688" w:rsidRDefault="00373789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212FD3A5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внимательно относиться и выполнять учебные задачи, поставленные учителем;</w:t>
      </w:r>
    </w:p>
    <w:p w14:paraId="42D72AAC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последовательность учебных действий при выполнении задания;</w:t>
      </w:r>
    </w:p>
    <w:p w14:paraId="538CD822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порядок в окружающем пространстве и бережно относясь к используемым материалам;</w:t>
      </w:r>
    </w:p>
    <w:p w14:paraId="5D4C6D6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580E45E9" w14:textId="77777777" w:rsidR="00BC7C81" w:rsidRPr="00992688" w:rsidRDefault="00BC7C81" w:rsidP="003474CC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264882"/>
      <w:bookmarkStart w:id="12" w:name="_Toc141079014"/>
      <w:bookmarkEnd w:id="11"/>
      <w:bookmarkEnd w:id="12"/>
    </w:p>
    <w:p w14:paraId="369CE3A5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3BD60F4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1E14E492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22917D5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42827DAC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231C0E1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06567E8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рисунка простого (плоского) предмета с натуры.</w:t>
      </w:r>
    </w:p>
    <w:p w14:paraId="3F419F0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14:paraId="537F4F3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первичные знания и навыки композиционного расположения изображения на листе.</w:t>
      </w:r>
    </w:p>
    <w:p w14:paraId="560E281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14:paraId="782444D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Воспринимать учебную задачу, поставленную учителем, и решать её в своей практической художественной деятельности.</w:t>
      </w:r>
    </w:p>
    <w:p w14:paraId="22726B3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1A88C95F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0CA1FC8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работы красками «гуашь» в условиях урока.</w:t>
      </w:r>
    </w:p>
    <w:p w14:paraId="3D62B28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14:paraId="0E67777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14:paraId="325F510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0DB4148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14:paraId="5083F4C7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7152548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7E829264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7236F931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14:paraId="4202B82C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7D60550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73AC21E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14:paraId="2D9E5625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использовать правила симметрии в своей художественной деятельности.</w:t>
      </w:r>
    </w:p>
    <w:p w14:paraId="2E5B8336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07C58A2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знания о значении и назначении украшений в жизни людей.</w:t>
      </w:r>
    </w:p>
    <w:p w14:paraId="4052DF34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46499539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14:paraId="0FEE828D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4C1322B4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1527382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14:paraId="1CA2AF3A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Приобретать опыт пространственного макетирования (сказочный город) в форме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коллективной игровой деятельности.</w:t>
      </w:r>
    </w:p>
    <w:p w14:paraId="2829033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Приобретать представления о конструктивной основе любого предмета и первичные навыки анализа его строения.</w:t>
      </w:r>
    </w:p>
    <w:p w14:paraId="486DF35B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3D1DCCB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3B4450F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46E2F98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0C8CB70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14:paraId="0D560D0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14:paraId="393E0FE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1CF49BEF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6F0EEE32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14:paraId="2AD4F438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3" w:name="_TOC_250003"/>
      <w:bookmarkEnd w:id="13"/>
    </w:p>
    <w:p w14:paraId="46A9CC2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7B09DCC4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44673AEC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474C42F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навыки изображения на основе разной по характеру и способу наложения линии.</w:t>
      </w:r>
    </w:p>
    <w:p w14:paraId="53B2697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7E8471E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14:paraId="3A12F1A1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03CC7C3E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56C7065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2C4A9A0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14:paraId="4503223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14:paraId="244513A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09103F9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14:paraId="4F65689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14:paraId="006A3AAE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0659E62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41E01255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4C2C1EE1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14:paraId="53A969B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14:paraId="2549725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0DB52E4F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7ABE3BF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6F0FD742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14:paraId="4DC1FF7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2672D8F1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14:paraId="1EF9656D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60B4D233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13F0D2EF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выполнения красками рисунков украшений народных былинных персонажей.</w:t>
      </w:r>
    </w:p>
    <w:p w14:paraId="18D8DD97" w14:textId="77777777" w:rsidR="00BC7C81" w:rsidRPr="00992688" w:rsidRDefault="00373789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«Архитектура»</w:t>
      </w:r>
    </w:p>
    <w:p w14:paraId="52B99743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14:paraId="34ECC207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79DC5477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14A155D7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понимание образа здания, то есть его эмоционального воздействия.</w:t>
      </w:r>
    </w:p>
    <w:p w14:paraId="0C66CF48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5F2ABD25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05A712EE" w14:textId="77777777" w:rsidR="00BC7C81" w:rsidRPr="00992688" w:rsidRDefault="00373789">
      <w:pPr>
        <w:spacing w:after="0" w:line="257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758DE9CF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604F90A0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676C2FA7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3C6CF83A" w14:textId="77777777" w:rsidR="00BC7C81" w:rsidRPr="00992688" w:rsidRDefault="00373789">
      <w:pPr>
        <w:spacing w:after="0" w:line="257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Ватагина, Е.И. Чарушина и других по выбору учителя).</w:t>
      </w:r>
    </w:p>
    <w:p w14:paraId="3B7BABC0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1278C70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14:paraId="3E7949EA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4E156A14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возможности изображения с помощью разных видов линий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14:paraId="2693537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приёмы трансформации и копирования геометрических фигур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 также построения из них простых рисунков или орнаментов.</w:t>
      </w:r>
    </w:p>
    <w:p w14:paraId="7CF5B9AB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в компьютерном редакторе (например,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79E0D339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4" w:name="_TOC_250002"/>
      <w:bookmarkEnd w:id="14"/>
    </w:p>
    <w:p w14:paraId="41142685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3 классе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D169D0D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«Графика»</w:t>
      </w:r>
    </w:p>
    <w:p w14:paraId="2793C24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6A920838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14:paraId="7F523D08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10FC634E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3D7A6381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1B48203C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основные пропорции лица человека, взаимное расположение частей лица.</w:t>
      </w:r>
    </w:p>
    <w:p w14:paraId="39096581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рисования портрета (лица) человека.</w:t>
      </w:r>
    </w:p>
    <w:p w14:paraId="3887D92F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14:paraId="4EA3B950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7A0918B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14:paraId="4A05F87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621A2B9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210861A8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красками портрет человека с использованием натуры или представлению.</w:t>
      </w:r>
    </w:p>
    <w:p w14:paraId="59973D4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пейзаж, передавая в нём активное состояние природы.</w:t>
      </w:r>
    </w:p>
    <w:p w14:paraId="1A169F11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Приобрести представление о деятельности художника в театре.</w:t>
      </w:r>
    </w:p>
    <w:p w14:paraId="70E1139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Создать красками эскиз занавеса или эскиз декораций к выбранному сюжету.</w:t>
      </w:r>
    </w:p>
    <w:p w14:paraId="05B9351E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работой художников по оформлению праздников.</w:t>
      </w:r>
    </w:p>
    <w:p w14:paraId="2D37684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41A88EB0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7A76CB6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14:paraId="3A671E7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14:paraId="21089D7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628D96BA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Приобретать опыт лепки эскиза парковой скульптуры.</w:t>
      </w:r>
    </w:p>
    <w:p w14:paraId="6CDC35C2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57074BA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14:paraId="4DEE79B8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50C07430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14:paraId="0236484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создания орнаментов при помощи штампов и трафаретов.</w:t>
      </w:r>
    </w:p>
    <w:p w14:paraId="77809D4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14:paraId="1C1E3E1B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4F415AB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1941EE3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115C24EC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Создать в виде рисунков или объёмных аппликаций из цветной бумаги эскизы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разнообразных малых архитектурных форм, наполняющих городское пространство.</w:t>
      </w:r>
    </w:p>
    <w:p w14:paraId="1701380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Придумать и нарисовать (или выполнить в технике бумагопластики) транспортное средство.</w:t>
      </w:r>
    </w:p>
    <w:p w14:paraId="24CED9D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2E8774D5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1D99C88D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2FAF936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7DB6A98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14:paraId="6391F14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жанры живописи, графики и скульптуры, определяемые предметом изображения.</w:t>
      </w:r>
    </w:p>
    <w:p w14:paraId="70E27088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представление об именах крупнейших отечественных художников-пейзажистов: И.И. Шишкина, И.И. Левитана, А.К. Саврасова, В.Д. Поленова, И.К. Айвазовского и других (по выбору учителя), приобретать представления об их произведениях.</w:t>
      </w:r>
    </w:p>
    <w:p w14:paraId="3A040AA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48190B8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14:paraId="03DBD446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значения музеев и называть, указывать, где находятся и чему </w:t>
      </w:r>
      <w:r w:rsidRPr="0099268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посвящены их коллекции: Государственная Третьяковская галерея, Государственный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14:paraId="236B2493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14:paraId="6066D625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643232D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74D637E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592C71A9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19115642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4926F11A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Picture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Manager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14:paraId="75FC451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14:paraId="69F36A9B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A4DA1D6" w14:textId="77777777" w:rsidR="00BC7C81" w:rsidRPr="00992688" w:rsidRDefault="003737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14:paraId="4F466D4D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5BDC05A7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22D1B9FA" w14:textId="77777777" w:rsidR="00BC7C81" w:rsidRPr="00992688" w:rsidRDefault="0037378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зарисовки памятников отечественной и мировой архитектуры.</w:t>
      </w:r>
    </w:p>
    <w:p w14:paraId="62D86B48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14:paraId="2398A39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31C8AA0E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7A30988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35584AC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двойной портрет (например, портрет матери и ребёнка).</w:t>
      </w:r>
    </w:p>
    <w:p w14:paraId="1739CF79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композиции на тему «Древнерусский город».</w:t>
      </w:r>
    </w:p>
    <w:p w14:paraId="1FD90F41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652AF03A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14:paraId="3B4EC31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14:paraId="579EA038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14:paraId="7B7568E5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62461040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34EA5938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1D6D776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0B89D3BB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14:paraId="418C5A57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4072984B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0749432D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14:paraId="20A2C53B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1F751E89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6B2126CA" w14:textId="77777777" w:rsidR="00BC7C81" w:rsidRPr="00992688" w:rsidRDefault="00373789">
      <w:pPr>
        <w:spacing w:after="0" w:line="252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14:paraId="71D9F5FC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учителя).</w:t>
      </w:r>
    </w:p>
    <w:p w14:paraId="51BEC63F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1EC848EA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14:paraId="04A1ED50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объяснять содержание памятника К. Минину и Д. Пожарскому скульптора И.П. Мартоса в Москве.</w:t>
      </w:r>
    </w:p>
    <w:p w14:paraId="5319C14C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14:paraId="1E195308" w14:textId="77777777" w:rsidR="00BC7C81" w:rsidRPr="00992688" w:rsidRDefault="00373789">
      <w:pPr>
        <w:spacing w:after="0" w:line="252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4C932C41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451584FE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659BD3C5" w14:textId="77777777" w:rsidR="00BC7C81" w:rsidRPr="00992688" w:rsidRDefault="00373789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14:paraId="2618220E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Paint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14:paraId="06DF45BC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3E82FE2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14:paraId="425E367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14:paraId="335BD0C4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6464B3C3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06512166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GIF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-анимации.</w:t>
      </w:r>
    </w:p>
    <w:p w14:paraId="717B0C8F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Освоить и проводить компьютерные презентации в программе </w:t>
      </w:r>
      <w:r w:rsidRPr="00992688"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14:paraId="189DC73B" w14:textId="77777777" w:rsidR="00BC7C81" w:rsidRPr="00992688" w:rsidRDefault="00373789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9268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Совершать виртуальные тематические путешествия по художественным музеям мира.</w:t>
      </w:r>
    </w:p>
    <w:p w14:paraId="77F0F0E1" w14:textId="77777777" w:rsidR="00BC7C81" w:rsidRPr="00992688" w:rsidRDefault="00BC7C81">
      <w:pPr>
        <w:rPr>
          <w:rFonts w:ascii="Times New Roman" w:hAnsi="Times New Roman" w:cs="Times New Roman"/>
          <w:sz w:val="24"/>
          <w:szCs w:val="24"/>
          <w:lang w:val="ru-RU"/>
        </w:rPr>
        <w:sectPr w:rsidR="00BC7C81" w:rsidRPr="00992688" w:rsidSect="00992688">
          <w:type w:val="continuous"/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7155EEC2" w14:textId="77777777" w:rsidR="00BC7C81" w:rsidRDefault="00373789">
      <w:pPr>
        <w:spacing w:after="0"/>
        <w:ind w:left="120"/>
      </w:pPr>
      <w:bookmarkStart w:id="15" w:name="block-57141333"/>
      <w:bookmarkEnd w:id="8"/>
      <w:r w:rsidRPr="00161EE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8B56E9C" w14:textId="77777777"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14:paraId="56D394DF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60F9F7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62416A" w14:textId="77777777" w:rsidR="00BC7C81" w:rsidRDefault="00BC7C81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743A54" w14:textId="77777777" w:rsidR="00BC7C81" w:rsidRPr="00373789" w:rsidRDefault="00373789">
            <w:pPr>
              <w:spacing w:after="0"/>
              <w:ind w:left="135"/>
              <w:rPr>
                <w:lang w:val="ru-RU"/>
              </w:rPr>
            </w:pPr>
            <w:r w:rsidRPr="0037378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14:paraId="03EE728C" w14:textId="77777777" w:rsidR="00BC7C81" w:rsidRPr="00373789" w:rsidRDefault="00BC7C8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AD2A04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31CE65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CC7C4BF" w14:textId="77777777" w:rsidR="00BC7C81" w:rsidRDefault="00BC7C81">
            <w:pPr>
              <w:spacing w:after="0"/>
              <w:ind w:left="135"/>
            </w:pPr>
          </w:p>
        </w:tc>
      </w:tr>
      <w:tr w:rsidR="00BC7C81" w14:paraId="79C43DFF" w14:textId="77777777" w:rsidTr="00CD443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0325C7" w14:textId="77777777"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CCF2F3" w14:textId="77777777" w:rsidR="00BC7C81" w:rsidRDefault="00BC7C81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6911BD6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7E5A61F" w14:textId="77777777"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22FB1B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90820CA" w14:textId="77777777"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DEA106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D4537F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9413B2" w14:textId="77777777" w:rsidR="00BC7C81" w:rsidRDefault="00BC7C81"/>
        </w:tc>
      </w:tr>
      <w:tr w:rsidR="00CD4436" w14:paraId="00268E1D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788B5186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13C3857B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EE486A4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0E1BF1" w14:textId="77777777" w:rsidR="00CD4436" w:rsidRPr="00287BA0" w:rsidRDefault="00CD4436" w:rsidP="00CD443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52C8A4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0AE7F820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9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https://resh.edu.ru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4604109D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6226A1A2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7F13BF68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3A2F52A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A413D1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98FE4F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0A60FE2F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0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http://nachalka.edu.ru/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6607D097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24FE3213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46D3D0FA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704EB00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B83339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91CB7B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6737E2E1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1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www.infourok.ru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6CC39C8F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54DA1E8D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4ED2DE10" w14:textId="77777777"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A9DF9A9" w14:textId="77777777"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7F86CF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6398CD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73E9D5FF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2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www.proshkola.ru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4E873327" w14:textId="77777777" w:rsidTr="00CD443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59FCC8" w14:textId="77777777"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2434E9C" w14:textId="77777777"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2B9B3A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EED0C5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ECBE118" w14:textId="77777777" w:rsidR="00CD4436" w:rsidRDefault="00CD4436" w:rsidP="00CD4436"/>
        </w:tc>
      </w:tr>
    </w:tbl>
    <w:p w14:paraId="33C24C6A" w14:textId="77777777" w:rsidR="00BC7C81" w:rsidRDefault="00BC7C81">
      <w:pPr>
        <w:sectPr w:rsidR="00BC7C81" w:rsidSect="00E073F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3FFA51E7" w14:textId="77777777" w:rsidR="00BC7C81" w:rsidRDefault="00373789" w:rsidP="00E073F4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14:paraId="65F0A85F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24EB21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5D0D29" w14:textId="77777777" w:rsidR="00BC7C81" w:rsidRDefault="00BC7C81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CE8BE8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AD9F01F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DDC97A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871CAB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263B3AD" w14:textId="77777777" w:rsidR="00BC7C81" w:rsidRDefault="00BC7C81">
            <w:pPr>
              <w:spacing w:after="0"/>
              <w:ind w:left="135"/>
            </w:pPr>
          </w:p>
        </w:tc>
      </w:tr>
      <w:tr w:rsidR="00BC7C81" w14:paraId="4ACF66BF" w14:textId="77777777" w:rsidTr="00CD443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782B03" w14:textId="77777777"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16FE84" w14:textId="77777777" w:rsidR="00BC7C81" w:rsidRDefault="00BC7C81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22EBB0F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5CB15A0" w14:textId="77777777" w:rsidR="00BC7C81" w:rsidRDefault="00BC7C8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097989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5885183" w14:textId="77777777" w:rsidR="00BC7C81" w:rsidRDefault="00BC7C8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ABF924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58198F2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D53E99" w14:textId="77777777" w:rsidR="00BC7C81" w:rsidRDefault="00BC7C81"/>
        </w:tc>
      </w:tr>
      <w:tr w:rsidR="00CD4436" w14:paraId="0D9CEB6F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11A58E46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174FC197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69C26D22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E1A2CB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2F1FBD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7BE14EE7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3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https://resh.edu.ru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65A02A05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5800AA02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2C8700C5" w14:textId="77777777"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2354A93" w14:textId="77777777"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7ACE67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4D3FED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119A4044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4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http://nachalka.edu.ru/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6F04072E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4C79004C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590D2E76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69BC5050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61F908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9B9E4B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2A147CC9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5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www.infourok.ru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3C10AAFA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08945997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3E3D9C4B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CA1CA0D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D148A3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DC6EFC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0B9A5DE4" w14:textId="77777777" w:rsidR="00CD4436" w:rsidRPr="00F91ECA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</w:rPr>
            </w:pPr>
            <w:hyperlink r:id="rId16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</w:rPr>
                <w:t>www.proshkola.ru</w:t>
              </w:r>
            </w:hyperlink>
            <w:r w:rsidR="00CD4436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CD4436" w14:paraId="6DEF2909" w14:textId="77777777" w:rsidTr="00CD4436">
        <w:trPr>
          <w:trHeight w:val="144"/>
          <w:tblCellSpacing w:w="20" w:type="nil"/>
          <w:jc w:val="center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667C06AB" w14:textId="77777777" w:rsidR="00CD4436" w:rsidRDefault="00CD4436" w:rsidP="00CD44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3F18C3C2" w14:textId="77777777" w:rsidR="00CD4436" w:rsidRDefault="00CD4436" w:rsidP="00CD44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41ACA0F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C68076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3AEEA2" w14:textId="77777777" w:rsidR="00CD4436" w:rsidRDefault="00CD4436" w:rsidP="00CD443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14:paraId="33E1866F" w14:textId="77777777" w:rsidR="00CD4436" w:rsidRPr="009756C3" w:rsidRDefault="00000000" w:rsidP="00CD4436">
            <w:pPr>
              <w:pStyle w:val="ae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CD4436" w:rsidRPr="00DC2021">
                <w:rPr>
                  <w:rStyle w:val="ab"/>
                  <w:rFonts w:ascii="Times New Roman" w:hAnsi="Times New Roman" w:cs="Times New Roman"/>
                  <w:sz w:val="20"/>
                  <w:szCs w:val="20"/>
                </w:rPr>
                <w:t>http://retro.samnet.ru</w:t>
              </w:r>
            </w:hyperlink>
            <w:r w:rsidR="00CD44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D4436" w14:paraId="6AABDB66" w14:textId="77777777" w:rsidTr="00CD443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0640E0" w14:textId="77777777" w:rsidR="00CD4436" w:rsidRPr="00161EEE" w:rsidRDefault="00CD4436" w:rsidP="00CD4436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9F37592" w14:textId="77777777" w:rsidR="00CD4436" w:rsidRDefault="00CD4436" w:rsidP="00CD4436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F20B40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A66C57" w14:textId="77777777" w:rsidR="00CD4436" w:rsidRDefault="00CD4436" w:rsidP="00CD44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E973A7E" w14:textId="77777777" w:rsidR="00CD4436" w:rsidRDefault="00CD4436" w:rsidP="00CD4436"/>
        </w:tc>
      </w:tr>
    </w:tbl>
    <w:p w14:paraId="5E0CB9E9" w14:textId="77777777" w:rsidR="00BC7C81" w:rsidRDefault="00BC7C81">
      <w:pPr>
        <w:sectPr w:rsidR="00BC7C81" w:rsidSect="00E073F4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29450207" w14:textId="77777777"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14:paraId="31B2F0A4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6B8CF9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0C22C5" w14:textId="77777777" w:rsidR="00BC7C81" w:rsidRDefault="00BC7C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9EB222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324C900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3FC837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F096D5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AD753B3" w14:textId="77777777" w:rsidR="00BC7C81" w:rsidRDefault="00BC7C81">
            <w:pPr>
              <w:spacing w:after="0"/>
              <w:ind w:left="135"/>
            </w:pPr>
          </w:p>
        </w:tc>
      </w:tr>
      <w:tr w:rsidR="00BC7C81" w14:paraId="6CC939CC" w14:textId="77777777" w:rsidTr="00373789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C68BBC" w14:textId="77777777"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EB8211" w14:textId="77777777" w:rsidR="00BC7C81" w:rsidRDefault="00BC7C8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CE986B0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5E0F6D6" w14:textId="77777777" w:rsidR="00BC7C81" w:rsidRDefault="00BC7C8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26A54F9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44A9725" w14:textId="77777777" w:rsidR="00BC7C81" w:rsidRDefault="00BC7C8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C95333F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2DBB254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55346D" w14:textId="77777777" w:rsidR="00BC7C81" w:rsidRDefault="00BC7C81"/>
        </w:tc>
      </w:tr>
      <w:tr w:rsidR="00BC7C81" w:rsidRPr="009B7103" w14:paraId="683058DA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EBB3F37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07527C6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83CE70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093941A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8A57520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E8B11A2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9B7103" w14:paraId="2F7FD178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1CD9DB5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827DB8E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1EB645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1434D2F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DF4CEEE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3B3458C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9B7103" w14:paraId="7F8E4ABD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593B89E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F1E5EF1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B2CF959" w14:textId="77777777"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766B535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A427F0D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4111CE4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9B7103" w14:paraId="043A877D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0D634CA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4B3F43D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AD8D3F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B106F7F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922B29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28E9D70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:rsidRPr="009B7103" w14:paraId="27BB0078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46C89EB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2F3EF76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3365BB5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769006E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2422EFD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0116E23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BC7C81" w14:paraId="5D7696F2" w14:textId="77777777" w:rsidTr="00373789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0DC792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7AE0CEC" w14:textId="77777777"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B328E40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D882941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BA39421" w14:textId="77777777" w:rsidR="00BC7C81" w:rsidRDefault="00BC7C81"/>
        </w:tc>
      </w:tr>
    </w:tbl>
    <w:p w14:paraId="29899D67" w14:textId="77777777" w:rsidR="00BC7C81" w:rsidRDefault="00BC7C81">
      <w:pPr>
        <w:sectPr w:rsidR="00BC7C81" w:rsidSect="00373789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1F6849F1" w14:textId="77777777" w:rsidR="00BC7C81" w:rsidRDefault="003737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C7C81" w14:paraId="39CB7C14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E96E00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C2DF2D4" w14:textId="77777777" w:rsidR="00BC7C81" w:rsidRDefault="00BC7C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C9A088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720625C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6A6546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BC0006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359DEF7" w14:textId="77777777" w:rsidR="00BC7C81" w:rsidRDefault="00BC7C81">
            <w:pPr>
              <w:spacing w:after="0"/>
              <w:ind w:left="135"/>
            </w:pPr>
          </w:p>
        </w:tc>
      </w:tr>
      <w:tr w:rsidR="00BC7C81" w14:paraId="34075603" w14:textId="77777777" w:rsidTr="00373789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63D6A5" w14:textId="77777777" w:rsidR="00BC7C81" w:rsidRDefault="00BC7C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2E4770" w14:textId="77777777" w:rsidR="00BC7C81" w:rsidRDefault="00BC7C8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577892C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D655FF" w14:textId="77777777" w:rsidR="00BC7C81" w:rsidRDefault="00BC7C8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AADD89A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A5B51EE" w14:textId="77777777" w:rsidR="00BC7C81" w:rsidRDefault="00BC7C8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C62E3F7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8D03FAA" w14:textId="77777777" w:rsidR="00BC7C81" w:rsidRDefault="00BC7C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273ACC" w14:textId="77777777" w:rsidR="00BC7C81" w:rsidRDefault="00BC7C81"/>
        </w:tc>
      </w:tr>
      <w:tr w:rsidR="00BC7C81" w:rsidRPr="009B7103" w14:paraId="0B487754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87B89E2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6655FF1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A1E8D46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11E7F69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A0AB5D7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7EEB2A7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9B7103" w14:paraId="33959320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6169001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A9F62EF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FA34C4F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6B3323E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39B2933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288579B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9B7103" w14:paraId="465DA45B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C3A06D9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9256C9A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BC42B83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FC5F2B7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7FD442C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A2D4930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9B7103" w14:paraId="17C69FB5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17722CF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27F1A52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1217B55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C85208D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A3EB5AA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2CC041C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:rsidRPr="009B7103" w14:paraId="0849D570" w14:textId="77777777" w:rsidTr="00373789">
        <w:trPr>
          <w:trHeight w:val="144"/>
          <w:tblCellSpacing w:w="20" w:type="nil"/>
          <w:jc w:val="center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9E9AE35" w14:textId="77777777" w:rsidR="00BC7C81" w:rsidRDefault="00373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4CCFDB8" w14:textId="77777777" w:rsidR="00BC7C81" w:rsidRDefault="003737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72E6D36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B2083A4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966E7F2" w14:textId="77777777" w:rsidR="00BC7C81" w:rsidRDefault="00BC7C8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DCFFB0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61E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C7C81" w14:paraId="27DCB88B" w14:textId="77777777" w:rsidTr="00373789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8DDCA4" w14:textId="77777777" w:rsidR="00BC7C81" w:rsidRPr="00161EEE" w:rsidRDefault="00373789">
            <w:pPr>
              <w:spacing w:after="0"/>
              <w:ind w:left="135"/>
              <w:rPr>
                <w:lang w:val="ru-RU"/>
              </w:rPr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45646D6" w14:textId="77777777" w:rsidR="00BC7C81" w:rsidRDefault="00373789">
            <w:pPr>
              <w:spacing w:after="0"/>
              <w:ind w:left="135"/>
              <w:jc w:val="center"/>
            </w:pPr>
            <w:r w:rsidRPr="00161E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CE84F9E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7432C00" w14:textId="77777777" w:rsidR="00BC7C81" w:rsidRDefault="00373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6FBE068" w14:textId="77777777" w:rsidR="00BC7C81" w:rsidRDefault="00BC7C81"/>
        </w:tc>
      </w:tr>
    </w:tbl>
    <w:p w14:paraId="59A08044" w14:textId="77777777" w:rsidR="00BC7C81" w:rsidRDefault="00BC7C81">
      <w:pPr>
        <w:sectPr w:rsidR="00BC7C81" w:rsidSect="00373789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7D658D63" w14:textId="77777777" w:rsidR="00992688" w:rsidRPr="00992688" w:rsidRDefault="00992688" w:rsidP="0099268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6" w:name="block-57141336"/>
      <w:r w:rsidRPr="0099268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                                    ПОУРОЧНОЕ ПЛАНИРОВАНИЕ 4</w:t>
      </w:r>
      <w:r w:rsidRPr="009926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8"/>
        <w:gridCol w:w="4243"/>
        <w:gridCol w:w="1196"/>
        <w:gridCol w:w="1841"/>
        <w:gridCol w:w="1910"/>
        <w:gridCol w:w="1423"/>
        <w:gridCol w:w="3090"/>
      </w:tblGrid>
      <w:tr w:rsidR="00992688" w:rsidRPr="00992688" w14:paraId="7B7F18DC" w14:textId="77777777" w:rsidTr="00992688">
        <w:trPr>
          <w:trHeight w:val="144"/>
          <w:tblCellSpacing w:w="20" w:type="nil"/>
        </w:trPr>
        <w:tc>
          <w:tcPr>
            <w:tcW w:w="11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EE034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34FFAAD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4A700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75B84F3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C33A22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9A05B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25D91AE3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E94A5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54D49C5A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5871CC54" w14:textId="77777777" w:rsidTr="00992688">
        <w:trPr>
          <w:trHeight w:val="144"/>
          <w:tblCellSpacing w:w="20" w:type="nil"/>
        </w:trPr>
        <w:tc>
          <w:tcPr>
            <w:tcW w:w="11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E9ACE7" w14:textId="77777777" w:rsidR="00992688" w:rsidRPr="00992688" w:rsidRDefault="00992688" w:rsidP="0099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9AF2DD" w14:textId="77777777" w:rsidR="00992688" w:rsidRPr="00992688" w:rsidRDefault="00992688" w:rsidP="0099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363ACB3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31E5338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F5D76C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325611DE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F83E0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106F635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43A6B4" w14:textId="77777777" w:rsidR="00992688" w:rsidRPr="00992688" w:rsidRDefault="00992688" w:rsidP="0099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5EF88B" w14:textId="77777777" w:rsidR="00992688" w:rsidRPr="00992688" w:rsidRDefault="00992688" w:rsidP="0099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0B2B308B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0B89892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4C1DBA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Инструктаж по ТБ. Разнообразие природного ландшафта России. Горы и степи в пейзажной живописи. (Высота линии горизонта)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C145B7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07226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C0A33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4232D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01.09.2025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BA67034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992688" w:rsidRPr="009B7103" w14:paraId="268C056C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2F1FA13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813598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Пейзаж родной земли. Красота среднерусской природы.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перспективного построения пространства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95DA951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35612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DC7E5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E6B3E8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5909409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992688" w:rsidRPr="009B7103" w14:paraId="2CE58A2F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64B8C62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1F963EFA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Деревня – деревянный мир. Конструкция и декор избы.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Единство красоты и пользы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1FAC5E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86000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BC350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4C478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F61FAF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630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2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eafa</w:t>
              </w:r>
            </w:hyperlink>
          </w:p>
        </w:tc>
      </w:tr>
      <w:tr w:rsidR="00992688" w:rsidRPr="009B7103" w14:paraId="421BF7F1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CF2E63E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D77C91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Деревня – деревянный мир: русское деревянное зодчество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769646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3E558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6320A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E7E0D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2A9407E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151070</w:t>
              </w:r>
            </w:hyperlink>
          </w:p>
        </w:tc>
      </w:tr>
      <w:tr w:rsidR="00992688" w:rsidRPr="00992688" w14:paraId="70BD7E11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4603AE0B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1638BF8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Красота человека: традиционная красота женского образа в отечественном искусстве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A1773B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BFABC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2E62F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966303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E612B0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01685605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309A4531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295D3BC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Красота человека: традиционная красота мужского образа.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Добрый молодец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8C9EB2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4EE5B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CED639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FD2C97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EA4554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2688" w:rsidRPr="009B7103" w14:paraId="5FBF4761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AB8AD66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39E0E2A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Народные праздники - образ радости и счастливой жизни.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Коллективное панно. Сюжетная композиция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63A8F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553BB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E068E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24E06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2C08BC7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992688" w:rsidRPr="009B7103" w14:paraId="6F4FBE54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4822384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3D57559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Каждый народ строит, украшает,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изображает. Традиционный образ сельской жизни. Роль природных условий в характере традиционной культуры народа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03BFB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DE5D9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B8633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C2D8CC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003DD5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938</w:t>
              </w:r>
            </w:hyperlink>
          </w:p>
        </w:tc>
      </w:tr>
      <w:tr w:rsidR="00992688" w:rsidRPr="009B7103" w14:paraId="46E0B0ED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61458749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4363F594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Инструктаж по ТБ.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Родной угол. Образ древнерусского города-крепости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D1047B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A5DB1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D2FDA9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5A2358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C0AD6D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fcca</w:t>
              </w:r>
            </w:hyperlink>
          </w:p>
        </w:tc>
      </w:tr>
      <w:tr w:rsidR="00992688" w:rsidRPr="009B7103" w14:paraId="35789F9D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34F03E3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F8F1D04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Древние соборы. Конструкция и символика древнерусского каменного храма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59114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F876C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F1B40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93E3B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0945473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838</w:t>
              </w:r>
            </w:hyperlink>
          </w:p>
        </w:tc>
      </w:tr>
      <w:tr w:rsidR="00992688" w:rsidRPr="00992688" w14:paraId="3FDCC386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6F9009B9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3D1E73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Города Русской земли. Конструкция древнего города.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Пространство городской среды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69EBBF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9E781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7186B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48C53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CC36A9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5EE0AFDD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345CD0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7D6C40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Города русской земли. Общее в конструкции и особый характер в образе каждого древнего города. Особенности архитектуры Великого Новгорода, Пскова, Суздали, Москвы и других исторических городов нашей Родины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2C305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48538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BA140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A009A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9FC1F4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</w:hyperlink>
          </w:p>
        </w:tc>
      </w:tr>
      <w:tr w:rsidR="00992688" w:rsidRPr="009B7103" w14:paraId="7CD67577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6CC7A5CC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42306E4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Узорочье теремов. Интерьеры теремных палат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02AA39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493B2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6F16F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D0ECB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A168418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2688" w:rsidRPr="00992688" w14:paraId="162BB7E0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4A655F59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2E07C2C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Наряды в царско-княжеских палатах. Декор предметов быта и одежды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AC755C1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31BFA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9345B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E6263E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755EB2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4D4F3685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639CB6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123C8BF4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Пир в теремных палатах. Коллективное панно.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Сюжетная композиция. Аппликация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7D1D43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C68A1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AC347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66E96A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2157C52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74C968FB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2EB7942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4E97DD39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Архитектура народов мира. Народы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гор и степей. Пейзаж и традиционное жилище. Сакля.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Юрта – конструкция и символика в постройке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0EC47A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943DF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19BE5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7DD6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AE4C0E8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</w:hyperlink>
          </w:p>
        </w:tc>
      </w:tr>
      <w:tr w:rsidR="00992688" w:rsidRPr="006B7156" w14:paraId="589A2109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6DCD6A2E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C6F506E" w14:textId="77777777" w:rsidR="00992688" w:rsidRPr="00992688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Инструктаж по ТБ. </w:t>
            </w:r>
            <w:r w:rsidR="00992688"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Материалы и форма бытовых предметов. Знаки, мотивы и символы орнаментов у народов степей и гор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56D978D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715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5BE558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7A5B1B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05D121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156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12.01.2026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34D346" w14:textId="77777777" w:rsidR="00992688" w:rsidRPr="006B7156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92688" w:rsidRPr="00992688" w14:paraId="49DB14EF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BF232CF" w14:textId="77777777" w:rsidR="00992688" w:rsidRPr="006B7156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15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593EF3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Жизнь человека в природе гор и степей. Красота пейзажа с традиционными постройками. </w:t>
            </w:r>
            <w:r w:rsidRPr="006B715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Сюже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тная композиция живописными или графическими материалами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74BE2ED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4D537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8722D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50778E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B07808A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23A9B0DC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4BEF6C1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5D0D337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Художественная культура народов мира. Образ природы в японской культуре.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Пагода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E7C1EB1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B24A8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E33D2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AC9AB1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4B7364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06264FD0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3FF2BFD0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5EB56AD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Изображение человека в японском искусстве.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Традиционные праздники. Коллективное панно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D1E4D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44372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04147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917EB5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2B6B40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036</w:t>
              </w:r>
            </w:hyperlink>
          </w:p>
        </w:tc>
      </w:tr>
      <w:tr w:rsidR="00992688" w:rsidRPr="00992688" w14:paraId="066B20AF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6D0800F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7CD7A59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Города в пустыне. Архитектура народов мира.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Мечеть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DB52F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0AB52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D3A64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9FC6B7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0974627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1461A9DE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6D19D3C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4289E17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Города в пустыне. Символические знаки и особенности орнаментов декоративно-прикладного искусства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E9B3D7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91D0A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FE690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0F89D4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6277FE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3D986EE6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1BE55EF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DF372B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Древняя Эллада. Древнегреческий храм и древнегреческая скульптура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84957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6810C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57EAC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D670EA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FB6A9A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15074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2688" w:rsidRPr="009B7103" w14:paraId="73ECC648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BE33C9B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798D1FC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Древнегреческая вазопись. Изображение движения человека в графическом редакторе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CBC9BEB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B66B7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44F5E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9A00DE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A204B1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151584</w:t>
              </w:r>
            </w:hyperlink>
          </w:p>
        </w:tc>
      </w:tr>
      <w:tr w:rsidR="00992688" w:rsidRPr="00992688" w14:paraId="12C5FA7D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D7FA2B4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491B89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Панно «Олимпийские игры в Древней Греции».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Коллективная работа. Аппликация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646E72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EDFE9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4C549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5558F4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9426268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34B18635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027448F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0D7DEFCE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Инструктаж по ТБ. </w:t>
            </w:r>
            <w:r w:rsidR="00992688"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Архитектура народов мира. Европейские средневековые города. </w:t>
            </w:r>
            <w:r w:rsidR="00992688" w:rsidRPr="006B715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Готический собор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3655ABF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15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5731F8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24D61A" w14:textId="77777777" w:rsidR="00992688" w:rsidRPr="006B7156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368992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156"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  <w:t>06.04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D48960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15088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7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92688" w:rsidRPr="00992688" w14:paraId="455EB00F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976610B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D75A8E7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Панно-аппликация «Площадь средневекового города»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5DD91D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2FC7FB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17C5D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0DCB42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F3B6A03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1A7FE367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C95076A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5C4A50C9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Урок-обобщение: многообразие художественных культур в мире. Построение на экране компьютера конструкции зданий храмов разных религий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0A22B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E264F9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48A1E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775DDB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4584C9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151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151318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992688" w:rsidRPr="009B7103" w14:paraId="20F44DB1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37439B05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379ED5E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Искусство объединяет народы. Тема материнства в искусстве народов.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Сюжетная композиция живописными материалами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381A708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F1D81C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FCB43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9985C2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4AD21BE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15006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992688" w:rsidRPr="00992688" w14:paraId="16062598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75546B5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7D866B9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Тема в искусстве «Мудрость старости». Сюжетная композиция живописными или графическими материалами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D95D0A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D30780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D37C2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500A3C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8A5A70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21124F1C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4DCEE79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2AB5388D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Тема «Сопереживания». Тема сострадания и утверждения доброты в искусстве.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Сюжетная композиция живописными или графическими материалами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47539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5E7D9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0479AB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BC8C54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A60726B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B7103" w14:paraId="6F759C9E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671AFA6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26C6246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Тема «Герои и защитники» в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искусстве. Скульптурные памятники и мемориальные комплексы.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Лепка эскиза памятника героям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02F1A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FD1517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1EFE94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194AD6" w14:textId="77777777" w:rsidR="00992688" w:rsidRPr="006B7156" w:rsidRDefault="006B7156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758A9C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3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"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926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992688" w:rsidRPr="00992688" w14:paraId="3AAB738B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E064021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20D6E6AA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Тема «Юности и надежды» в искусстве.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Сюжетная композиция живописными материалами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F5BD5D5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27308F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7EB23E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88DB9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75E6091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45F36079" w14:textId="77777777" w:rsidTr="00992688">
        <w:trPr>
          <w:trHeight w:val="144"/>
          <w:tblCellSpacing w:w="20" w:type="nil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E7C5F4E" w14:textId="77777777" w:rsidR="00992688" w:rsidRPr="00992688" w:rsidRDefault="00992688" w:rsidP="009926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14:paraId="64611BE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Изображение, украшение и постройка в жизни народов.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Урок-обобщение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C798F8A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849AAA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2E5D93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C8A6DF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5B68405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88" w:rsidRPr="00992688" w14:paraId="721BC083" w14:textId="77777777" w:rsidTr="00992688">
        <w:trPr>
          <w:trHeight w:val="144"/>
          <w:tblCellSpacing w:w="20" w:type="nil"/>
        </w:trPr>
        <w:tc>
          <w:tcPr>
            <w:tcW w:w="5607" w:type="dxa"/>
            <w:gridSpan w:val="2"/>
            <w:tcMar>
              <w:top w:w="50" w:type="dxa"/>
              <w:left w:w="100" w:type="dxa"/>
            </w:tcMar>
            <w:vAlign w:val="center"/>
          </w:tcPr>
          <w:p w14:paraId="24C8E5B0" w14:textId="77777777" w:rsidR="00992688" w:rsidRPr="00992688" w:rsidRDefault="00992688" w:rsidP="0099268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A2061B6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51559D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4E4159" w14:textId="77777777" w:rsidR="00992688" w:rsidRPr="00992688" w:rsidRDefault="00992688" w:rsidP="009926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6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2DE0F3" w14:textId="77777777" w:rsidR="00992688" w:rsidRPr="00992688" w:rsidRDefault="00992688" w:rsidP="0099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B5538F" w14:textId="77777777" w:rsidR="00992688" w:rsidRPr="00992688" w:rsidRDefault="00992688" w:rsidP="00992688">
      <w:pPr>
        <w:rPr>
          <w:rFonts w:ascii="Times New Roman" w:hAnsi="Times New Roman" w:cs="Times New Roman"/>
          <w:sz w:val="24"/>
          <w:szCs w:val="24"/>
        </w:rPr>
        <w:sectPr w:rsidR="00992688" w:rsidRPr="009926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535311" w14:textId="77777777" w:rsidR="00992688" w:rsidRDefault="00992688" w:rsidP="00992688">
      <w:pPr>
        <w:sectPr w:rsidR="00992688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6"/>
    <w:p w14:paraId="37A67CE8" w14:textId="77777777" w:rsidR="00BC7C81" w:rsidRDefault="00BC7C81">
      <w:pPr>
        <w:sectPr w:rsidR="00BC7C8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5"/>
    <w:p w14:paraId="09129FEF" w14:textId="77777777" w:rsidR="00373789" w:rsidRPr="00161EEE" w:rsidRDefault="00373789">
      <w:pPr>
        <w:rPr>
          <w:lang w:val="ru-RU"/>
        </w:rPr>
      </w:pPr>
    </w:p>
    <w:sectPr w:rsidR="00373789" w:rsidRPr="00161EEE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5AB4A" w14:textId="77777777" w:rsidR="00AB25F0" w:rsidRDefault="00AB25F0" w:rsidP="004F7395">
      <w:pPr>
        <w:spacing w:after="0" w:line="240" w:lineRule="auto"/>
      </w:pPr>
      <w:r>
        <w:separator/>
      </w:r>
    </w:p>
  </w:endnote>
  <w:endnote w:type="continuationSeparator" w:id="0">
    <w:p w14:paraId="67F468BE" w14:textId="77777777" w:rsidR="00AB25F0" w:rsidRDefault="00AB25F0" w:rsidP="004F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5263474"/>
      <w:docPartObj>
        <w:docPartGallery w:val="Page Numbers (Bottom of Page)"/>
        <w:docPartUnique/>
      </w:docPartObj>
    </w:sdtPr>
    <w:sdtContent>
      <w:p w14:paraId="519EA781" w14:textId="77777777" w:rsidR="009B7103" w:rsidRDefault="009B710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B7103">
          <w:rPr>
            <w:noProof/>
            <w:lang w:val="ru-RU"/>
          </w:rPr>
          <w:t>2</w:t>
        </w:r>
        <w:r>
          <w:fldChar w:fldCharType="end"/>
        </w:r>
      </w:p>
    </w:sdtContent>
  </w:sdt>
  <w:p w14:paraId="4E8CDE7F" w14:textId="77777777" w:rsidR="009B7103" w:rsidRDefault="009B7103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33F6E" w14:textId="77777777" w:rsidR="00AB25F0" w:rsidRDefault="00AB25F0" w:rsidP="004F7395">
      <w:pPr>
        <w:spacing w:after="0" w:line="240" w:lineRule="auto"/>
      </w:pPr>
      <w:r>
        <w:separator/>
      </w:r>
    </w:p>
  </w:footnote>
  <w:footnote w:type="continuationSeparator" w:id="0">
    <w:p w14:paraId="633B4382" w14:textId="77777777" w:rsidR="00AB25F0" w:rsidRDefault="00AB25F0" w:rsidP="004F7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BC7C81"/>
    <w:rsid w:val="000B131F"/>
    <w:rsid w:val="000C31C9"/>
    <w:rsid w:val="000F7865"/>
    <w:rsid w:val="00123803"/>
    <w:rsid w:val="00140A9E"/>
    <w:rsid w:val="00161EEE"/>
    <w:rsid w:val="00191F76"/>
    <w:rsid w:val="00200A2D"/>
    <w:rsid w:val="002056B7"/>
    <w:rsid w:val="00253CAC"/>
    <w:rsid w:val="0025614B"/>
    <w:rsid w:val="00287BA0"/>
    <w:rsid w:val="002B6255"/>
    <w:rsid w:val="003474CC"/>
    <w:rsid w:val="00364356"/>
    <w:rsid w:val="00373789"/>
    <w:rsid w:val="0046382D"/>
    <w:rsid w:val="00476C92"/>
    <w:rsid w:val="004910E6"/>
    <w:rsid w:val="004B4643"/>
    <w:rsid w:val="004F7395"/>
    <w:rsid w:val="00690DD9"/>
    <w:rsid w:val="0069612F"/>
    <w:rsid w:val="006B7156"/>
    <w:rsid w:val="00766C1A"/>
    <w:rsid w:val="00793490"/>
    <w:rsid w:val="007D5564"/>
    <w:rsid w:val="008520E8"/>
    <w:rsid w:val="00855378"/>
    <w:rsid w:val="009445DD"/>
    <w:rsid w:val="00992688"/>
    <w:rsid w:val="009B7103"/>
    <w:rsid w:val="009F0621"/>
    <w:rsid w:val="009F4E70"/>
    <w:rsid w:val="00A777B4"/>
    <w:rsid w:val="00AB25F0"/>
    <w:rsid w:val="00BA65D1"/>
    <w:rsid w:val="00BC7C81"/>
    <w:rsid w:val="00BE1813"/>
    <w:rsid w:val="00CC3160"/>
    <w:rsid w:val="00CD4436"/>
    <w:rsid w:val="00D17FE7"/>
    <w:rsid w:val="00D32310"/>
    <w:rsid w:val="00DC538C"/>
    <w:rsid w:val="00DE0FF7"/>
    <w:rsid w:val="00E073F4"/>
    <w:rsid w:val="00E31C2C"/>
    <w:rsid w:val="00EA4495"/>
    <w:rsid w:val="00F7669F"/>
    <w:rsid w:val="00FA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F4E46"/>
  <w15:docId w15:val="{179A75B9-D19D-46FD-8783-84547400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 Spacing"/>
    <w:link w:val="af"/>
    <w:uiPriority w:val="1"/>
    <w:qFormat/>
    <w:rsid w:val="00CD4436"/>
    <w:pPr>
      <w:spacing w:after="0" w:line="240" w:lineRule="auto"/>
    </w:pPr>
    <w:rPr>
      <w:lang w:val="ru-RU"/>
    </w:rPr>
  </w:style>
  <w:style w:type="character" w:customStyle="1" w:styleId="af">
    <w:name w:val="Без интервала Знак"/>
    <w:basedOn w:val="a0"/>
    <w:link w:val="ae"/>
    <w:uiPriority w:val="1"/>
    <w:rsid w:val="00CD4436"/>
    <w:rPr>
      <w:lang w:val="ru-RU"/>
    </w:rPr>
  </w:style>
  <w:style w:type="paragraph" w:styleId="af0">
    <w:name w:val="Normal (Web)"/>
    <w:basedOn w:val="a"/>
    <w:uiPriority w:val="99"/>
    <w:semiHidden/>
    <w:unhideWhenUsed/>
    <w:rsid w:val="00992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992688"/>
    <w:rPr>
      <w:b/>
      <w:bCs/>
    </w:rPr>
  </w:style>
  <w:style w:type="paragraph" w:styleId="af2">
    <w:name w:val="footer"/>
    <w:basedOn w:val="a"/>
    <w:link w:val="af3"/>
    <w:uiPriority w:val="99"/>
    <w:unhideWhenUsed/>
    <w:rsid w:val="004F73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4F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" TargetMode="External"/><Relationship Id="rId18" Type="http://schemas.openxmlformats.org/officeDocument/2006/relationships/hyperlink" Target="https://m.edsoo.ru/7f411892" TargetMode="External"/><Relationship Id="rId26" Type="http://schemas.openxmlformats.org/officeDocument/2006/relationships/hyperlink" Target="https://m.edsoo.ru/7f4129ea" TargetMode="External"/><Relationship Id="rId39" Type="http://schemas.openxmlformats.org/officeDocument/2006/relationships/hyperlink" Target="https://m.edsoo.ru/8a14f838" TargetMode="External"/><Relationship Id="rId21" Type="http://schemas.openxmlformats.org/officeDocument/2006/relationships/hyperlink" Target="https://m.edsoo.ru/7f411892" TargetMode="External"/><Relationship Id="rId34" Type="http://schemas.openxmlformats.org/officeDocument/2006/relationships/hyperlink" Target="https://m.edsoo.ru/8a14ede8" TargetMode="External"/><Relationship Id="rId42" Type="http://schemas.openxmlformats.org/officeDocument/2006/relationships/hyperlink" Target="https://m.edsoo.ru/8a14f270" TargetMode="External"/><Relationship Id="rId47" Type="http://schemas.openxmlformats.org/officeDocument/2006/relationships/hyperlink" Target="https://m.edsoo.ru/8a14faa4" TargetMode="External"/><Relationship Id="rId50" Type="http://schemas.openxmlformats.org/officeDocument/2006/relationships/hyperlink" Target="https://m.edsoo.ru/8a150a80" TargetMode="External"/><Relationship Id="rId55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://www.proshkola.ru" TargetMode="External"/><Relationship Id="rId29" Type="http://schemas.openxmlformats.org/officeDocument/2006/relationships/hyperlink" Target="https://m.edsoo.ru/8a14d4ca" TargetMode="External"/><Relationship Id="rId11" Type="http://schemas.openxmlformats.org/officeDocument/2006/relationships/hyperlink" Target="http://www.infourok.ru" TargetMode="External"/><Relationship Id="rId24" Type="http://schemas.openxmlformats.org/officeDocument/2006/relationships/hyperlink" Target="https://m.edsoo.ru/7f4129ea" TargetMode="External"/><Relationship Id="rId32" Type="http://schemas.openxmlformats.org/officeDocument/2006/relationships/hyperlink" Target="https://m.edsoo.ru/8a14eafa" TargetMode="External"/><Relationship Id="rId37" Type="http://schemas.openxmlformats.org/officeDocument/2006/relationships/hyperlink" Target="https://m.edsoo.ru/8a14e938" TargetMode="External"/><Relationship Id="rId40" Type="http://schemas.openxmlformats.org/officeDocument/2006/relationships/hyperlink" Target="https://m.edsoo.ru/8a14db64" TargetMode="External"/><Relationship Id="rId45" Type="http://schemas.openxmlformats.org/officeDocument/2006/relationships/hyperlink" Target="https://m.edsoo.ru/8a151584" TargetMode="External"/><Relationship Id="rId53" Type="http://schemas.openxmlformats.org/officeDocument/2006/relationships/hyperlink" Target="https://m.edsoo.ru/8a14e4c4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nachalka.edu.ru/" TargetMode="External"/><Relationship Id="rId19" Type="http://schemas.openxmlformats.org/officeDocument/2006/relationships/hyperlink" Target="https://m.edsoo.ru/7f411892" TargetMode="External"/><Relationship Id="rId31" Type="http://schemas.openxmlformats.org/officeDocument/2006/relationships/hyperlink" Target="https://m.edsoo.ru/8a14f630" TargetMode="External"/><Relationship Id="rId44" Type="http://schemas.openxmlformats.org/officeDocument/2006/relationships/hyperlink" Target="https://m.edsoo.ru/8a15074c" TargetMode="External"/><Relationship Id="rId52" Type="http://schemas.openxmlformats.org/officeDocument/2006/relationships/hyperlink" Target="https://m.edsoo.ru/8a150c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" TargetMode="External"/><Relationship Id="rId14" Type="http://schemas.openxmlformats.org/officeDocument/2006/relationships/hyperlink" Target="http://nachalka.edu.ru/" TargetMode="External"/><Relationship Id="rId22" Type="http://schemas.openxmlformats.org/officeDocument/2006/relationships/hyperlink" Target="https://m.edsoo.ru/7f411892" TargetMode="External"/><Relationship Id="rId27" Type="http://schemas.openxmlformats.org/officeDocument/2006/relationships/hyperlink" Target="https://m.edsoo.ru/7f4129ea" TargetMode="External"/><Relationship Id="rId30" Type="http://schemas.openxmlformats.org/officeDocument/2006/relationships/hyperlink" Target="https://m.edsoo.ru/8a150e90" TargetMode="External"/><Relationship Id="rId35" Type="http://schemas.openxmlformats.org/officeDocument/2006/relationships/hyperlink" Target="https://m.edsoo.ru/8a14d7b8" TargetMode="External"/><Relationship Id="rId43" Type="http://schemas.openxmlformats.org/officeDocument/2006/relationships/hyperlink" Target="https://m.edsoo.ru/8a14f036" TargetMode="External"/><Relationship Id="rId48" Type="http://schemas.openxmlformats.org/officeDocument/2006/relationships/hyperlink" Target="https://m.edsoo.ru/8a151a7a" TargetMode="External"/><Relationship Id="rId56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hyperlink" Target="https://m.edsoo.ru/8a15006c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proshkola.ru" TargetMode="External"/><Relationship Id="rId17" Type="http://schemas.openxmlformats.org/officeDocument/2006/relationships/hyperlink" Target="http://retro.samnet.ru" TargetMode="External"/><Relationship Id="rId25" Type="http://schemas.openxmlformats.org/officeDocument/2006/relationships/hyperlink" Target="https://m.edsoo.ru/7f4129ea" TargetMode="External"/><Relationship Id="rId33" Type="http://schemas.openxmlformats.org/officeDocument/2006/relationships/hyperlink" Target="https://m.edsoo.ru/8a151070" TargetMode="External"/><Relationship Id="rId38" Type="http://schemas.openxmlformats.org/officeDocument/2006/relationships/hyperlink" Target="https://m.edsoo.ru/8a14fcca" TargetMode="External"/><Relationship Id="rId46" Type="http://schemas.openxmlformats.org/officeDocument/2006/relationships/hyperlink" Target="https://m.edsoo.ru/8a15088c" TargetMode="External"/><Relationship Id="rId20" Type="http://schemas.openxmlformats.org/officeDocument/2006/relationships/hyperlink" Target="https://m.edsoo.ru/7f411892" TargetMode="External"/><Relationship Id="rId41" Type="http://schemas.openxmlformats.org/officeDocument/2006/relationships/hyperlink" Target="https://m.edsoo.ru/8a14ec6c" TargetMode="External"/><Relationship Id="rId54" Type="http://schemas.openxmlformats.org/officeDocument/2006/relationships/hyperlink" Target="https://m.edsoo.ru/8a14e6b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www.infourok.ru" TargetMode="External"/><Relationship Id="rId23" Type="http://schemas.openxmlformats.org/officeDocument/2006/relationships/hyperlink" Target="https://m.edsoo.ru/7f4129ea" TargetMode="External"/><Relationship Id="rId28" Type="http://schemas.openxmlformats.org/officeDocument/2006/relationships/hyperlink" Target="https://m.edsoo.ru/8a14dd4e" TargetMode="External"/><Relationship Id="rId36" Type="http://schemas.openxmlformats.org/officeDocument/2006/relationships/hyperlink" Target="https://m.edsoo.ru/8a14e302" TargetMode="External"/><Relationship Id="rId49" Type="http://schemas.openxmlformats.org/officeDocument/2006/relationships/hyperlink" Target="https://m.edsoo.ru/8a1513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04A2E-0746-41FC-903E-9440F785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11008</Words>
  <Characters>62747</Characters>
  <Application>Microsoft Office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</cp:lastModifiedBy>
  <cp:revision>48</cp:revision>
  <dcterms:created xsi:type="dcterms:W3CDTF">2025-08-28T17:27:00Z</dcterms:created>
  <dcterms:modified xsi:type="dcterms:W3CDTF">2025-10-31T06:41:00Z</dcterms:modified>
</cp:coreProperties>
</file>