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05AA2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  <w:r>
        <w:rPr>
          <w:rFonts w:ascii="Arial" w:hAnsi="Arial" w:eastAsia="Times New Roman" w:cs="Arial"/>
          <w:b/>
          <w:bCs/>
          <w:lang w:eastAsia="ru-RU"/>
        </w:rPr>
        <w:t>ДОГОВОР</w:t>
      </w:r>
    </w:p>
    <w:p w14:paraId="795D542B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  <w:r>
        <w:rPr>
          <w:rFonts w:ascii="Arial" w:hAnsi="Arial" w:eastAsia="Times New Roman" w:cs="Arial"/>
          <w:b/>
          <w:bCs/>
          <w:lang w:eastAsia="ru-RU"/>
        </w:rPr>
        <w:t>на оказание услуг по организации отдыха в каникулярное время в оздоровительном лагере с дневным пребыванием на условиях софинансирования</w:t>
      </w:r>
    </w:p>
    <w:p w14:paraId="2B9CBC25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</w:p>
    <w:p w14:paraId="0410C15B">
      <w:pPr>
        <w:spacing w:after="0" w:line="240" w:lineRule="auto"/>
        <w:jc w:val="center"/>
        <w:rPr>
          <w:rFonts w:ascii="Arial" w:hAnsi="Arial" w:eastAsia="Times New Roman" w:cs="Arial"/>
          <w:b/>
          <w:bCs/>
          <w:lang w:eastAsia="ru-RU"/>
        </w:rPr>
      </w:pPr>
    </w:p>
    <w:tbl>
      <w:tblPr>
        <w:tblStyle w:val="3"/>
        <w:tblW w:w="9555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572"/>
        <w:gridCol w:w="2693"/>
        <w:gridCol w:w="340"/>
        <w:gridCol w:w="312"/>
        <w:gridCol w:w="1190"/>
        <w:gridCol w:w="142"/>
        <w:gridCol w:w="993"/>
        <w:gridCol w:w="313"/>
      </w:tblGrid>
      <w:tr w14:paraId="3C2304E0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572" w:type="dxa"/>
            <w:vAlign w:val="bottom"/>
          </w:tcPr>
          <w:p w14:paraId="7A6FD2FF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u w:val="single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u w:val="single"/>
              </w:rPr>
              <w:t>пос.Заозерный</w:t>
            </w:r>
          </w:p>
        </w:tc>
        <w:tc>
          <w:tcPr>
            <w:tcW w:w="2693" w:type="dxa"/>
            <w:vAlign w:val="bottom"/>
          </w:tcPr>
          <w:p w14:paraId="5A1BD7ED">
            <w:pPr>
              <w:spacing w:after="0" w:line="276" w:lineRule="auto"/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“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30C48F4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" w:type="dxa"/>
            <w:vAlign w:val="bottom"/>
          </w:tcPr>
          <w:p w14:paraId="1EDF0739">
            <w:pPr>
              <w:spacing w:after="0" w:line="276" w:lineRule="auto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”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5D3CCA7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142" w:type="dxa"/>
            <w:vAlign w:val="bottom"/>
          </w:tcPr>
          <w:p w14:paraId="17B3D4A0">
            <w:pPr>
              <w:spacing w:after="0" w:line="276" w:lineRule="auto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0194D2D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202</w:t>
            </w:r>
            <w:r>
              <w:rPr>
                <w:rFonts w:hint="default" w:ascii="Arial" w:hAnsi="Arial" w:eastAsia="Times New Roman" w:cs="Arial"/>
                <w:sz w:val="20"/>
                <w:szCs w:val="20"/>
                <w:lang w:val="ru-RU"/>
              </w:rPr>
              <w:t>5</w:t>
            </w:r>
            <w:r>
              <w:rPr>
                <w:rFonts w:ascii="Arial" w:hAnsi="Arial" w:eastAsia="Times New Roman" w:cs="Arial"/>
                <w:sz w:val="20"/>
                <w:szCs w:val="20"/>
              </w:rPr>
              <w:t xml:space="preserve">   </w:t>
            </w:r>
          </w:p>
        </w:tc>
        <w:tc>
          <w:tcPr>
            <w:tcW w:w="313" w:type="dxa"/>
            <w:vAlign w:val="bottom"/>
          </w:tcPr>
          <w:p w14:paraId="2AD1C8AB">
            <w:pPr>
              <w:spacing w:after="0" w:line="276" w:lineRule="auto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г.</w:t>
            </w:r>
          </w:p>
        </w:tc>
      </w:tr>
      <w:tr w14:paraId="0A41B7C3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3572" w:type="dxa"/>
          </w:tcPr>
          <w:p w14:paraId="42803FE4">
            <w:pPr>
              <w:spacing w:after="0" w:line="276" w:lineRule="auto"/>
              <w:jc w:val="center"/>
              <w:rPr>
                <w:rFonts w:ascii="Arial" w:hAnsi="Arial" w:eastAsia="Times New Roman" w:cs="Arial"/>
                <w:i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i/>
                <w:sz w:val="16"/>
                <w:szCs w:val="16"/>
              </w:rPr>
              <w:t>(место заключения договора)</w:t>
            </w:r>
          </w:p>
        </w:tc>
        <w:tc>
          <w:tcPr>
            <w:tcW w:w="2693" w:type="dxa"/>
            <w:vAlign w:val="bottom"/>
          </w:tcPr>
          <w:p w14:paraId="60691311">
            <w:pPr>
              <w:spacing w:after="0" w:line="276" w:lineRule="auto"/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977" w:type="dxa"/>
            <w:gridSpan w:val="5"/>
            <w:vAlign w:val="bottom"/>
          </w:tcPr>
          <w:p w14:paraId="45606739">
            <w:pPr>
              <w:spacing w:after="0" w:line="276" w:lineRule="auto"/>
              <w:jc w:val="center"/>
              <w:rPr>
                <w:rFonts w:ascii="Arial" w:hAnsi="Arial" w:eastAsia="Times New Roman" w:cs="Arial"/>
                <w:i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i/>
                <w:sz w:val="16"/>
                <w:szCs w:val="16"/>
              </w:rPr>
              <w:t>(дата заключения договора)</w:t>
            </w:r>
          </w:p>
          <w:p w14:paraId="7F5A25D4">
            <w:pPr>
              <w:spacing w:after="0" w:line="276" w:lineRule="auto"/>
              <w:jc w:val="center"/>
              <w:rPr>
                <w:rFonts w:ascii="Arial" w:hAnsi="Arial" w:eastAsia="Times New Roman" w:cs="Arial"/>
                <w:i/>
                <w:sz w:val="16"/>
                <w:szCs w:val="16"/>
              </w:rPr>
            </w:pPr>
          </w:p>
        </w:tc>
        <w:tc>
          <w:tcPr>
            <w:tcW w:w="313" w:type="dxa"/>
            <w:vAlign w:val="bottom"/>
          </w:tcPr>
          <w:p w14:paraId="5369F44F">
            <w:pPr>
              <w:spacing w:after="0" w:line="276" w:lineRule="auto"/>
              <w:jc w:val="right"/>
              <w:rPr>
                <w:rFonts w:ascii="Arial" w:hAnsi="Arial" w:eastAsia="Times New Roman" w:cs="Arial"/>
                <w:i/>
                <w:sz w:val="16"/>
                <w:szCs w:val="16"/>
              </w:rPr>
            </w:pPr>
          </w:p>
        </w:tc>
      </w:tr>
    </w:tbl>
    <w:p w14:paraId="2CBC02CB">
      <w:pPr>
        <w:tabs>
          <w:tab w:val="center" w:pos="7230"/>
        </w:tabs>
        <w:spacing w:before="240" w:after="0" w:line="240" w:lineRule="auto"/>
        <w:rPr>
          <w:rFonts w:ascii="Arial" w:hAnsi="Arial" w:eastAsia="Times New Roman" w:cs="Arial"/>
          <w:sz w:val="20"/>
          <w:szCs w:val="20"/>
          <w:u w:val="single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Общеобразовательная организация:  Муниципальное автономное общеобразовательное</w:t>
      </w:r>
    </w:p>
    <w:p w14:paraId="199DBCAA">
      <w:pPr>
        <w:pBdr>
          <w:top w:val="single" w:color="auto" w:sz="4" w:space="2"/>
        </w:pBdr>
        <w:spacing w:after="0" w:line="240" w:lineRule="auto"/>
        <w:rPr>
          <w:rFonts w:ascii="Arial" w:hAnsi="Arial" w:eastAsia="Times New Roman" w:cs="Arial"/>
          <w:sz w:val="16"/>
          <w:szCs w:val="16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                                                         </w:t>
      </w:r>
      <w:r>
        <w:rPr>
          <w:rFonts w:ascii="Arial" w:hAnsi="Arial" w:eastAsia="Times New Roman" w:cs="Arial"/>
          <w:sz w:val="16"/>
          <w:szCs w:val="16"/>
          <w:lang w:eastAsia="ru-RU"/>
        </w:rPr>
        <w:t>(полное наименование учреждения)</w:t>
      </w:r>
    </w:p>
    <w:p w14:paraId="1B71EE84">
      <w:pPr>
        <w:pBdr>
          <w:top w:val="single" w:color="auto" w:sz="4" w:space="2"/>
        </w:pBdr>
        <w:spacing w:after="0" w:line="240" w:lineRule="auto"/>
        <w:rPr>
          <w:rFonts w:ascii="Arial" w:hAnsi="Arial" w:eastAsia="Times New Roman" w:cs="Arial"/>
          <w:i/>
          <w:sz w:val="20"/>
          <w:szCs w:val="20"/>
          <w:u w:val="single"/>
          <w:lang w:eastAsia="ru-RU"/>
        </w:rPr>
      </w:pP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учреждение Черемшанская средняя общеобразовательная школа</w:t>
      </w:r>
    </w:p>
    <w:p w14:paraId="57F634AC">
      <w:pPr>
        <w:pBdr>
          <w:top w:val="single" w:color="auto" w:sz="4" w:space="2"/>
        </w:pBdr>
        <w:spacing w:after="0" w:line="240" w:lineRule="auto"/>
        <w:rPr>
          <w:rFonts w:ascii="Arial" w:hAnsi="Arial" w:eastAsia="Times New Roman" w:cs="Arial"/>
          <w:i/>
          <w:sz w:val="20"/>
          <w:szCs w:val="20"/>
          <w:u w:val="single"/>
          <w:lang w:eastAsia="ru-RU"/>
        </w:rPr>
      </w:pPr>
    </w:p>
    <w:p w14:paraId="249E781E">
      <w:pPr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(далее – Исполнитель), в лице директора, 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Болтунова Николая Евгеньевича,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действующего на </w:t>
      </w:r>
    </w:p>
    <w:p w14:paraId="493586A5">
      <w:pPr>
        <w:tabs>
          <w:tab w:val="left" w:pos="255"/>
        </w:tabs>
        <w:spacing w:after="0" w:line="240" w:lineRule="auto"/>
        <w:rPr>
          <w:rFonts w:ascii="Arial" w:hAnsi="Arial" w:eastAsia="Times New Roman" w:cs="Arial"/>
          <w:sz w:val="16"/>
          <w:szCs w:val="16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основании Устава Исполнителя, с одной стороны, и _________________________________________________________________________________</w:t>
      </w:r>
      <w:r>
        <w:rPr>
          <w:rFonts w:ascii="Arial" w:hAnsi="Arial" w:eastAsia="Times New Roman" w:cs="Arial"/>
          <w:i/>
          <w:sz w:val="20"/>
          <w:szCs w:val="20"/>
          <w:lang w:eastAsia="ru-RU"/>
        </w:rPr>
        <w:t xml:space="preserve">                                   </w:t>
      </w:r>
      <w:r>
        <w:rPr>
          <w:rFonts w:ascii="Arial" w:hAnsi="Arial" w:eastAsia="Times New Roman" w:cs="Arial"/>
          <w:i/>
          <w:sz w:val="16"/>
          <w:szCs w:val="16"/>
          <w:lang w:eastAsia="ru-RU"/>
        </w:rPr>
        <w:t>(                                         (фамилия, имя, отчество законного представителя несовершеннолетнего)</w:t>
      </w:r>
      <w:r>
        <w:rPr>
          <w:rFonts w:ascii="Arial" w:hAnsi="Arial" w:eastAsia="Times New Roman" w:cs="Arial"/>
          <w:sz w:val="16"/>
          <w:szCs w:val="16"/>
          <w:lang w:eastAsia="ru-RU"/>
        </w:rPr>
        <w:t>,</w:t>
      </w:r>
    </w:p>
    <w:p w14:paraId="2DE3DFAE">
      <w:pPr>
        <w:tabs>
          <w:tab w:val="left" w:pos="0"/>
        </w:tabs>
        <w:spacing w:after="0" w:line="240" w:lineRule="auto"/>
        <w:rPr>
          <w:rFonts w:ascii="Arial" w:hAnsi="Arial" w:eastAsia="Times New Roman" w:cs="Arial"/>
          <w:sz w:val="16"/>
          <w:szCs w:val="16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(далее – Заказчик), с другой стороны, действуя в интересах _________________________________________________________________________________                                                         </w:t>
      </w:r>
      <w:r>
        <w:rPr>
          <w:rFonts w:ascii="Arial" w:hAnsi="Arial" w:eastAsia="Times New Roman" w:cs="Arial"/>
          <w:i/>
          <w:sz w:val="20"/>
          <w:szCs w:val="20"/>
          <w:lang w:eastAsia="ru-RU"/>
        </w:rPr>
        <w:t xml:space="preserve"> </w:t>
      </w:r>
      <w:r>
        <w:rPr>
          <w:rFonts w:ascii="Arial" w:hAnsi="Arial" w:eastAsia="Times New Roman" w:cs="Arial"/>
          <w:i/>
          <w:sz w:val="16"/>
          <w:szCs w:val="16"/>
          <w:lang w:eastAsia="ru-RU"/>
        </w:rPr>
        <w:t>(                                                   ( фамилия, имя, отчество несовершеннолетнего)</w:t>
      </w:r>
    </w:p>
    <w:p w14:paraId="764B3A52">
      <w:pPr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(далее – Потребитель) заключили настоящий договор о нижеследующем:</w:t>
      </w:r>
    </w:p>
    <w:p w14:paraId="1870B7EA">
      <w:pPr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</w:p>
    <w:p w14:paraId="0950804D">
      <w:pPr>
        <w:spacing w:before="120" w:after="12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1. ПРЕДМЕТ ДОГОВОРА</w:t>
      </w:r>
    </w:p>
    <w:p w14:paraId="1AEB7037">
      <w:pPr>
        <w:pStyle w:val="5"/>
        <w:spacing w:before="0" w:beforeAutospacing="0" w:after="0" w:afterAutospacing="0" w:line="225" w:lineRule="atLeas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1.1. Исполнитель предоставляет, а Заказчик частично оплачивает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услуги по организации отдыха Потребителя в каникулярное время в детском оздоровительном лагере с дневным пребыванием, на период с «</w:t>
      </w:r>
      <w:r>
        <w:rPr>
          <w:rFonts w:hint="default" w:ascii="Arial" w:hAnsi="Arial" w:cs="Arial"/>
          <w:sz w:val="20"/>
          <w:szCs w:val="20"/>
          <w:lang w:val="ru-RU"/>
        </w:rPr>
        <w:t>2</w:t>
      </w:r>
      <w:r>
        <w:rPr>
          <w:rFonts w:ascii="Arial" w:hAnsi="Arial" w:cs="Arial"/>
          <w:sz w:val="20"/>
          <w:szCs w:val="20"/>
        </w:rPr>
        <w:t xml:space="preserve"> » и</w:t>
      </w:r>
      <w:r>
        <w:rPr>
          <w:rFonts w:ascii="Arial" w:hAnsi="Arial" w:cs="Arial"/>
          <w:sz w:val="20"/>
          <w:szCs w:val="20"/>
          <w:lang w:val="ru-RU"/>
        </w:rPr>
        <w:t>юня</w:t>
      </w:r>
      <w:r>
        <w:rPr>
          <w:rFonts w:ascii="Arial" w:hAnsi="Arial" w:cs="Arial"/>
          <w:sz w:val="20"/>
          <w:szCs w:val="20"/>
        </w:rPr>
        <w:t xml:space="preserve"> 202</w:t>
      </w:r>
      <w:r>
        <w:rPr>
          <w:rFonts w:hint="default" w:ascii="Arial" w:hAnsi="Arial" w:cs="Arial"/>
          <w:sz w:val="20"/>
          <w:szCs w:val="20"/>
          <w:lang w:val="ru-RU"/>
        </w:rPr>
        <w:t>5</w:t>
      </w:r>
      <w:r>
        <w:rPr>
          <w:rFonts w:ascii="Arial" w:hAnsi="Arial" w:cs="Arial"/>
          <w:sz w:val="20"/>
          <w:szCs w:val="20"/>
        </w:rPr>
        <w:t xml:space="preserve"> г. по «2</w:t>
      </w:r>
      <w:r>
        <w:rPr>
          <w:rFonts w:hint="default" w:ascii="Arial" w:hAnsi="Arial" w:cs="Arial"/>
          <w:sz w:val="20"/>
          <w:szCs w:val="20"/>
          <w:lang w:val="ru-RU"/>
        </w:rPr>
        <w:t>4</w:t>
      </w:r>
      <w:r>
        <w:rPr>
          <w:rFonts w:ascii="Arial" w:hAnsi="Arial" w:cs="Arial"/>
          <w:sz w:val="20"/>
          <w:szCs w:val="20"/>
        </w:rPr>
        <w:t>»ию</w:t>
      </w:r>
      <w:r>
        <w:rPr>
          <w:rFonts w:ascii="Arial" w:hAnsi="Arial" w:cs="Arial"/>
          <w:sz w:val="20"/>
          <w:szCs w:val="20"/>
          <w:lang w:val="ru-RU"/>
        </w:rPr>
        <w:t>н</w:t>
      </w:r>
      <w:r>
        <w:rPr>
          <w:rFonts w:ascii="Arial" w:hAnsi="Arial" w:cs="Arial"/>
          <w:sz w:val="20"/>
          <w:szCs w:val="20"/>
        </w:rPr>
        <w:t>я 202</w:t>
      </w:r>
      <w:r>
        <w:rPr>
          <w:rFonts w:hint="default" w:ascii="Arial" w:hAnsi="Arial" w:cs="Arial"/>
          <w:sz w:val="20"/>
          <w:szCs w:val="20"/>
          <w:lang w:val="ru-RU"/>
        </w:rPr>
        <w:t>5</w:t>
      </w:r>
      <w:r>
        <w:rPr>
          <w:rFonts w:ascii="Arial" w:hAnsi="Arial" w:cs="Arial"/>
          <w:sz w:val="20"/>
          <w:szCs w:val="20"/>
        </w:rPr>
        <w:t xml:space="preserve">г., находящемся по адресу: </w:t>
      </w:r>
    </w:p>
    <w:p w14:paraId="17B3FF6F">
      <w:pPr>
        <w:pStyle w:val="5"/>
        <w:spacing w:before="0" w:beforeAutospacing="0" w:after="0" w:afterAutospacing="0" w:line="225" w:lineRule="atLeast"/>
        <w:rPr>
          <w:color w:val="000000"/>
          <w:u w:val="single"/>
        </w:rPr>
      </w:pPr>
      <w:r>
        <w:rPr>
          <w:color w:val="000000"/>
        </w:rPr>
        <w:t xml:space="preserve"> </w:t>
      </w:r>
      <w:r>
        <w:rPr>
          <w:color w:val="000000"/>
          <w:u w:val="single"/>
        </w:rPr>
        <w:t>Тюменская область, Ишимский район, пос.Заозерный ул.Победы 28</w:t>
      </w:r>
    </w:p>
    <w:p w14:paraId="7C4A9D13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1.2. Организация отдыха в Лагере включает в себя реализацию программ работы с детьми, предусматривающих полноценное питание, медицинское обслуживание, пребывание на свежем воздухе, проведение оздоровительных, физкультурных, культурно-досуговых мероприятий, организацию экскурсий, походов, игр, занятий по интересам в кружках, секциях, клубах, творческих мастерских и т.п.</w:t>
      </w:r>
    </w:p>
    <w:p w14:paraId="5B1B4AEC">
      <w:pPr>
        <w:tabs>
          <w:tab w:val="center" w:pos="9214"/>
          <w:tab w:val="right" w:pos="10205"/>
        </w:tabs>
        <w:spacing w:before="120" w:after="0" w:line="240" w:lineRule="auto"/>
        <w:ind w:firstLine="567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 ОБЯЗАННОСТИ ИСПОЛНИТЕЛЯ</w:t>
      </w:r>
    </w:p>
    <w:p w14:paraId="1BD503C1">
      <w:pPr>
        <w:spacing w:after="0" w:line="240" w:lineRule="auto"/>
        <w:ind w:firstLine="567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Исполнитель обязан:</w:t>
      </w:r>
    </w:p>
    <w:p w14:paraId="3CFA00D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2.1. Организовать и обеспечить надлежащее исполнение услуг, предусмотренных пунктом 1.1 настоящего договора. Оказывать услуги в соответствии с программой работы с детьми, разрабатываемой с учетом видов деятельности, осуществляемых Исполнителем.</w:t>
      </w:r>
    </w:p>
    <w:p w14:paraId="1C566700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2.2.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14:paraId="349BAF24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2.3.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Организовать питание Потребителя в лагере в соответствии с санитарными и гигиеническими требованиями.</w:t>
      </w:r>
    </w:p>
    <w:p w14:paraId="4674E718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2.4. Проявлять во время оказания услуг уважение к личности Потребителя, обеспечить необходимые условия для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14:paraId="2E156D72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 ОБЯЗАННОСТИ ЗАКАЗЧИКА</w:t>
      </w:r>
    </w:p>
    <w:p w14:paraId="3A3BD8E7">
      <w:pPr>
        <w:spacing w:before="120"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 Заказчик обязан:</w:t>
      </w:r>
    </w:p>
    <w:p w14:paraId="4C922348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Своевременно оплачивать услуги, предусмотренные п.1.1. настоящего договора.</w:t>
      </w:r>
    </w:p>
    <w:p w14:paraId="0DA14890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3.2.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Незамедлительно сообщать Исполнителю об изменении контактного телефона и места жительства.</w:t>
      </w:r>
    </w:p>
    <w:p w14:paraId="33240D52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3.3.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Извещать Исполнителя о причинах отсутствия Потребителя в Лагере.</w:t>
      </w:r>
    </w:p>
    <w:p w14:paraId="03A05045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3.4. По просьбе Исполнителя приходить для беседы при наличии замечаний Исполнителя к поведению Потребителя или его отношению к получению услуг.</w:t>
      </w:r>
    </w:p>
    <w:p w14:paraId="05FB96F2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3.5. Обеспечивать Потребителя за свой счет предметами, необходимыми для надлежащего исполнения Исполнителем обязательств по оказанию услуги, в количестве, соответствующем возрасту и потребностям Потребителя.</w:t>
      </w:r>
    </w:p>
    <w:p w14:paraId="0C729BF8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4. ПРАВА ИСПОЛНИТЕЛЯ, ЗАКАЗЧИКА, ПОТРЕБИТЕЛЯ</w:t>
      </w:r>
    </w:p>
    <w:p w14:paraId="0F7D054E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4.1.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Заказчик вправе требовать от Исполнителя предоставления информации по вопросам, касающимся организации и обеспечения надлежащего исполнения услуг.</w:t>
      </w:r>
    </w:p>
    <w:p w14:paraId="5BB02816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4.2. Потребитель вправе обращаться к Исполнителю по всем вопросам деятельности Лагеря.</w:t>
      </w:r>
    </w:p>
    <w:p w14:paraId="7260DCE0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5. ОПЛАТА УСЛУГ</w:t>
      </w:r>
    </w:p>
    <w:p w14:paraId="6FD23573">
      <w:pPr>
        <w:spacing w:before="120"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   5.1. Заказчик до «1 » июля  2024 г. вносит родительскую долю за услуги, указанные в разделе 1 настоящего договора на условиях софинансирования в сумме  </w:t>
      </w:r>
      <w:r>
        <w:rPr>
          <w:rFonts w:ascii="Arial" w:hAnsi="Arial" w:eastAsia="Times New Roman" w:cs="Arial"/>
          <w:sz w:val="20"/>
          <w:szCs w:val="20"/>
          <w:u w:val="single"/>
          <w:lang w:eastAsia="ru-RU"/>
        </w:rPr>
        <w:t>2182,50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(две тысячи сто восемьдесят два) рубля 50 копеек.</w:t>
      </w:r>
    </w:p>
    <w:p w14:paraId="5D7E1B85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5.2. В расчет оплаты услуг входят расходы, осуществляемые Исполнителем в целях организации отдыха детей. Калькуляция расходов, осуществляемых за счет родительской платы, составляется и  утверждается Исполнителем (см. приложение).</w:t>
      </w:r>
    </w:p>
    <w:p w14:paraId="623074A8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5.3. Оплата услуг осуществляется путем перечисления средств на счет Исполнителя, или в кассу Исполнителя. </w:t>
      </w:r>
    </w:p>
    <w:p w14:paraId="0A0DE7CF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5.4. Оплата услуг в части компенсации расходов на организацию питания не взимается за время отсутствия Потребителя в Лагере, начиная со второго дня отсутствия Потребителя в лагере, в случаях:</w:t>
      </w:r>
    </w:p>
    <w:p w14:paraId="5C5DFBC7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- болезни, карантина, при наличии соответствующего подтверждающего документа; </w:t>
      </w:r>
    </w:p>
    <w:p w14:paraId="7D3CF95A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- выезда за пределы населенного пункта при наличии соответствующего подтверждающего документа (проездные билеты, путевка)</w:t>
      </w:r>
    </w:p>
    <w:p w14:paraId="603A2983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Перерасчет и возврат оплаты услуг в случаях, предусмотренных абзацем 1 пункта 5.6. настоящего договора, осуществляется на основании заявления Заказчика и табеля учета посещаемости путем перечисления денежных средств на расчетный счет Заказчика, указанный в заявлении.</w:t>
      </w:r>
    </w:p>
    <w:p w14:paraId="39E6F2C4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</w:p>
    <w:p w14:paraId="253D96B1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6. ОСНОВАНИЯ ИЗМЕНЕНИЯ И РАСТОРЖЕНИЯ ДОГОВОРА</w:t>
      </w:r>
    </w:p>
    <w:p w14:paraId="02F48540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</w:p>
    <w:p w14:paraId="3532F8D3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6.1.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Условия, на которых заключен настоящий договор, могут быть изменены по соглашению сторон, а также в соответствии с действующим законодательством Российской Федерации.</w:t>
      </w:r>
    </w:p>
    <w:p w14:paraId="1F463667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6.2.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Настоящий договор может быть расторгнут:</w:t>
      </w:r>
    </w:p>
    <w:p w14:paraId="2ABDF096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- по соглашению сторон; </w:t>
      </w:r>
    </w:p>
    <w:p w14:paraId="73882466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- по основаниям, предусмотренным действующим законодательством Российской Федерации;</w:t>
      </w:r>
    </w:p>
    <w:p w14:paraId="1E0AEC6C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- по письменному заявлению Заказчика либо по медицинским показаниям, препятствующим пребыванию Потребителя в Лагере (в этом случае решение принимается начальником Лагеря на основании заключения медицинского работника Лагеря).</w:t>
      </w:r>
    </w:p>
    <w:p w14:paraId="476BE9EF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hAnsi="Arial" w:eastAsia="Times New Roman" w:cs="Arial"/>
          <w:sz w:val="20"/>
          <w:szCs w:val="20"/>
          <w:lang w:eastAsia="ru-RU"/>
        </w:rPr>
      </w:pPr>
    </w:p>
    <w:p w14:paraId="5187CE76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7. ОТВЕТСТВЕННОСТЬ ЗА НЕИСПОЛНЕНИЕ ИЛИ НЕНАДЛЕЖАЩЕЕ ИСПОЛНЕНИЕ ОБЯЗАТЕЛЬСТВ ПО НАСТОЯЩЕМУ ДОГОВОРУ</w:t>
      </w:r>
    </w:p>
    <w:p w14:paraId="2CF271A6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7.1.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В случае неисполнения или ненадлежащего исполнения сторонами обязательств по настоящему договору стороны несут ответственность, предусмотренную действующим законодательством.</w:t>
      </w:r>
    </w:p>
    <w:p w14:paraId="57201EE6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8. СРОК ДЕЙСТВИЯ ДОГОВОРА И ДРУГИЕ УСЛОВИЯ</w:t>
      </w:r>
    </w:p>
    <w:p w14:paraId="1F4C50A9">
      <w:pPr>
        <w:spacing w:before="120" w:after="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</w:p>
    <w:p w14:paraId="5BBED4E2">
      <w:pPr>
        <w:spacing w:after="0" w:line="240" w:lineRule="auto"/>
        <w:ind w:firstLine="567"/>
        <w:jc w:val="both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8.1.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>Настоящий договор действует с «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>2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»июня  по «2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>4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» июня  202</w:t>
      </w:r>
      <w:r>
        <w:rPr>
          <w:rFonts w:hint="default" w:ascii="Arial" w:hAnsi="Arial" w:eastAsia="Times New Roman" w:cs="Arial"/>
          <w:sz w:val="20"/>
          <w:szCs w:val="20"/>
          <w:lang w:val="en-US" w:eastAsia="ru-RU"/>
        </w:rPr>
        <w:t>5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г. </w:t>
      </w:r>
    </w:p>
    <w:p w14:paraId="64B8DF20">
      <w:pPr>
        <w:spacing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 xml:space="preserve">        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 </w:t>
      </w:r>
      <w:r>
        <w:rPr>
          <w:rFonts w:ascii="Arial" w:hAnsi="Arial" w:eastAsia="Times New Roman" w:cs="Arial"/>
          <w:sz w:val="20"/>
          <w:szCs w:val="20"/>
          <w:lang w:eastAsia="ru-RU"/>
        </w:rPr>
        <w:t xml:space="preserve"> 8.2. Договор составлен в двух экземплярах, имеющих равную юридическую силу.</w:t>
      </w:r>
    </w:p>
    <w:p w14:paraId="79C79B22">
      <w:pPr>
        <w:spacing w:after="0" w:line="240" w:lineRule="auto"/>
        <w:rPr>
          <w:rFonts w:ascii="Arial" w:hAnsi="Arial" w:eastAsia="Times New Roman" w:cs="Arial"/>
          <w:sz w:val="20"/>
          <w:szCs w:val="20"/>
          <w:lang w:eastAsia="ru-RU"/>
        </w:rPr>
      </w:pPr>
      <w:bookmarkStart w:id="0" w:name="_GoBack"/>
      <w:bookmarkEnd w:id="0"/>
    </w:p>
    <w:p w14:paraId="56899991">
      <w:pPr>
        <w:spacing w:before="120" w:after="120" w:line="240" w:lineRule="auto"/>
        <w:jc w:val="center"/>
        <w:rPr>
          <w:rFonts w:ascii="Arial" w:hAnsi="Arial" w:eastAsia="Times New Roman" w:cs="Arial"/>
          <w:sz w:val="20"/>
          <w:szCs w:val="20"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9</w:t>
      </w:r>
      <w:r>
        <w:rPr>
          <w:rFonts w:ascii="Arial" w:hAnsi="Arial" w:eastAsia="Times New Roman" w:cs="Arial"/>
          <w:sz w:val="20"/>
          <w:szCs w:val="20"/>
          <w:lang w:val="en-US" w:eastAsia="ru-RU"/>
        </w:rPr>
        <w:t>. ПОДПИСИ СТОРОН</w:t>
      </w:r>
    </w:p>
    <w:tbl>
      <w:tblPr>
        <w:tblStyle w:val="3"/>
        <w:tblW w:w="10348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544"/>
        <w:gridCol w:w="426"/>
        <w:gridCol w:w="2823"/>
        <w:gridCol w:w="432"/>
        <w:gridCol w:w="3123"/>
      </w:tblGrid>
      <w:tr w14:paraId="7E10883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  <w:jc w:val="center"/>
        </w:trPr>
        <w:tc>
          <w:tcPr>
            <w:tcW w:w="3544" w:type="dxa"/>
          </w:tcPr>
          <w:p w14:paraId="4F55BC7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Исполнитель</w:t>
            </w:r>
          </w:p>
        </w:tc>
        <w:tc>
          <w:tcPr>
            <w:tcW w:w="426" w:type="dxa"/>
          </w:tcPr>
          <w:p w14:paraId="5D3A628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5ADC4AE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Заказчик</w:t>
            </w:r>
          </w:p>
        </w:tc>
        <w:tc>
          <w:tcPr>
            <w:tcW w:w="432" w:type="dxa"/>
          </w:tcPr>
          <w:p w14:paraId="03B04C8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</w:tcPr>
          <w:p w14:paraId="0C21C80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Потребитель, достигший</w:t>
            </w: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br w:type="textWrapping"/>
            </w:r>
            <w:r>
              <w:rPr>
                <w:rFonts w:ascii="Arial" w:hAnsi="Arial" w:eastAsia="Times New Roman" w:cs="Arial"/>
                <w:sz w:val="20"/>
                <w:szCs w:val="20"/>
                <w:lang w:val="en-US"/>
              </w:rPr>
              <w:t>14-летнего возраста</w:t>
            </w:r>
          </w:p>
        </w:tc>
      </w:tr>
      <w:tr w14:paraId="7BAE0D7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4C681349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МАОУ Черемшанская средняя</w:t>
            </w:r>
          </w:p>
        </w:tc>
        <w:tc>
          <w:tcPr>
            <w:tcW w:w="426" w:type="dxa"/>
            <w:vAlign w:val="bottom"/>
          </w:tcPr>
          <w:p w14:paraId="5D1A3ED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57A3349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066818E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CD92CF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2914318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9" w:hRule="atLeast"/>
          <w:jc w:val="center"/>
        </w:trPr>
        <w:tc>
          <w:tcPr>
            <w:tcW w:w="3544" w:type="dxa"/>
          </w:tcPr>
          <w:p w14:paraId="769C5D98">
            <w:pPr>
              <w:spacing w:after="0" w:line="0" w:lineRule="atLeast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(полное наименование общеобра-</w:t>
            </w:r>
          </w:p>
        </w:tc>
        <w:tc>
          <w:tcPr>
            <w:tcW w:w="426" w:type="dxa"/>
          </w:tcPr>
          <w:p w14:paraId="248999F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78E811A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(ФИО)</w:t>
            </w:r>
          </w:p>
        </w:tc>
        <w:tc>
          <w:tcPr>
            <w:tcW w:w="432" w:type="dxa"/>
          </w:tcPr>
          <w:p w14:paraId="45B53D0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</w:tcPr>
          <w:p w14:paraId="076907D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(ФИО)</w:t>
            </w:r>
          </w:p>
        </w:tc>
      </w:tr>
      <w:tr w14:paraId="048CD1B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69AD77E">
            <w:pPr>
              <w:spacing w:after="0" w:line="0" w:lineRule="atLeast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общеобразовательная школа</w:t>
            </w:r>
          </w:p>
        </w:tc>
        <w:tc>
          <w:tcPr>
            <w:tcW w:w="426" w:type="dxa"/>
            <w:vAlign w:val="bottom"/>
          </w:tcPr>
          <w:p w14:paraId="40B26D3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 xml:space="preserve">   </w:t>
            </w:r>
          </w:p>
        </w:tc>
        <w:tc>
          <w:tcPr>
            <w:tcW w:w="2823" w:type="dxa"/>
            <w:vAlign w:val="bottom"/>
          </w:tcPr>
          <w:p w14:paraId="791485F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________________________</w:t>
            </w:r>
          </w:p>
        </w:tc>
        <w:tc>
          <w:tcPr>
            <w:tcW w:w="432" w:type="dxa"/>
            <w:vAlign w:val="bottom"/>
          </w:tcPr>
          <w:p w14:paraId="2141FD5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vAlign w:val="bottom"/>
          </w:tcPr>
          <w:p w14:paraId="6A88374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ascii="Arial" w:hAnsi="Arial" w:eastAsia="Times New Roman" w:cs="Arial"/>
                <w:sz w:val="20"/>
                <w:szCs w:val="20"/>
              </w:rPr>
              <w:t>___________________________</w:t>
            </w:r>
          </w:p>
        </w:tc>
      </w:tr>
      <w:tr w14:paraId="2EA50B2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65CAFC8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зовательного учреждения)</w:t>
            </w:r>
          </w:p>
        </w:tc>
        <w:tc>
          <w:tcPr>
            <w:tcW w:w="426" w:type="dxa"/>
          </w:tcPr>
          <w:p w14:paraId="33D4824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7812FE5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</w:tcPr>
          <w:p w14:paraId="441352B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</w:tcPr>
          <w:p w14:paraId="4A15FBF2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</w:tr>
      <w:tr w14:paraId="3D38E88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573E07AA">
            <w:pPr>
              <w:spacing w:after="0" w:line="0" w:lineRule="atLeast"/>
              <w:jc w:val="center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627701, Россия, Тюменская обл, Ишимский р-н, село Черемшанка,   улица Новая, дом 6.</w:t>
            </w:r>
          </w:p>
        </w:tc>
        <w:tc>
          <w:tcPr>
            <w:tcW w:w="426" w:type="dxa"/>
            <w:vAlign w:val="bottom"/>
          </w:tcPr>
          <w:p w14:paraId="1863449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27C81D34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15CDAA7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0A829E4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678F5AE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6733021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(юридический адрес)</w:t>
            </w:r>
          </w:p>
        </w:tc>
        <w:tc>
          <w:tcPr>
            <w:tcW w:w="426" w:type="dxa"/>
          </w:tcPr>
          <w:p w14:paraId="1A3A3F4E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3D33788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(паспортные данные)</w:t>
            </w:r>
          </w:p>
        </w:tc>
        <w:tc>
          <w:tcPr>
            <w:tcW w:w="432" w:type="dxa"/>
          </w:tcPr>
          <w:p w14:paraId="576EBD2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</w:tcPr>
          <w:p w14:paraId="25EAB62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(паспортные данные)</w:t>
            </w:r>
          </w:p>
        </w:tc>
      </w:tr>
      <w:tr w14:paraId="5C65E3A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7124208F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ИНН 7205010193 КПП 720501001 </w:t>
            </w:r>
          </w:p>
        </w:tc>
        <w:tc>
          <w:tcPr>
            <w:tcW w:w="426" w:type="dxa"/>
            <w:vAlign w:val="bottom"/>
          </w:tcPr>
          <w:p w14:paraId="43F5D82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072F431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  <w:vAlign w:val="bottom"/>
          </w:tcPr>
          <w:p w14:paraId="5401C0C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299945C1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</w:tr>
      <w:tr w14:paraId="65BB248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544" w:type="dxa"/>
          </w:tcPr>
          <w:p w14:paraId="46F9E9D9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 xml:space="preserve">(банковские реквизиты </w:t>
            </w:r>
          </w:p>
        </w:tc>
        <w:tc>
          <w:tcPr>
            <w:tcW w:w="426" w:type="dxa"/>
          </w:tcPr>
          <w:p w14:paraId="11F956A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14:paraId="3FD68CE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 xml:space="preserve">(адрес места жительства, </w:t>
            </w:r>
          </w:p>
        </w:tc>
        <w:tc>
          <w:tcPr>
            <w:tcW w:w="432" w:type="dxa"/>
          </w:tcPr>
          <w:p w14:paraId="6A9A35B3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</w:tcPr>
          <w:p w14:paraId="645D7AD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  <w:lang w:val="en-US"/>
              </w:rPr>
            </w:pPr>
            <w:r>
              <w:rPr>
                <w:rFonts w:ascii="Arial" w:hAnsi="Arial" w:eastAsia="Times New Roman" w:cs="Arial"/>
                <w:sz w:val="16"/>
                <w:szCs w:val="16"/>
                <w:lang w:val="en-US"/>
              </w:rPr>
              <w:t>(адрес места жительства)</w:t>
            </w:r>
          </w:p>
        </w:tc>
      </w:tr>
      <w:tr w14:paraId="319104F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470CD87E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Казн.сч. 03234643716260006700</w:t>
            </w:r>
          </w:p>
          <w:p w14:paraId="24899945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ЛС 50055ЧРСШ  БИК 017102101    Банк – отделение Тюмень //УФК по Тюменской области</w:t>
            </w:r>
          </w:p>
        </w:tc>
        <w:tc>
          <w:tcPr>
            <w:tcW w:w="426" w:type="dxa"/>
            <w:vAlign w:val="bottom"/>
          </w:tcPr>
          <w:p w14:paraId="79C8816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2163258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360FB49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A6EAA20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5A441A8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4E98E37B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>или счет в казначействе)</w:t>
            </w:r>
          </w:p>
        </w:tc>
        <w:tc>
          <w:tcPr>
            <w:tcW w:w="426" w:type="dxa"/>
          </w:tcPr>
          <w:p w14:paraId="0B70F8B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</w:tcPr>
          <w:p w14:paraId="365F9ECF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sz w:val="16"/>
                <w:szCs w:val="16"/>
              </w:rPr>
              <w:t>контактный телефон)</w:t>
            </w:r>
          </w:p>
        </w:tc>
        <w:tc>
          <w:tcPr>
            <w:tcW w:w="432" w:type="dxa"/>
          </w:tcPr>
          <w:p w14:paraId="0EC3A35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14:paraId="554CAE3C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660AA72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6925187E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7A495C7A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 w14:paraId="621EEBE8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1CE6C01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</w:tcPr>
          <w:p w14:paraId="5562CE5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</w:p>
        </w:tc>
        <w:tc>
          <w:tcPr>
            <w:tcW w:w="432" w:type="dxa"/>
          </w:tcPr>
          <w:p w14:paraId="19189413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14:paraId="3BBE7DB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0BF6523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3" w:hRule="atLeast"/>
          <w:jc w:val="center"/>
        </w:trPr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63E14FCA">
            <w:pPr>
              <w:spacing w:after="0" w:line="276" w:lineRule="auto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Н.Е. Болтунов</w:t>
            </w:r>
          </w:p>
        </w:tc>
        <w:tc>
          <w:tcPr>
            <w:tcW w:w="426" w:type="dxa"/>
            <w:vAlign w:val="bottom"/>
          </w:tcPr>
          <w:p w14:paraId="17767F3D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9A9E3AB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14:paraId="60B09CA8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1860D415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</w:tr>
      <w:tr w14:paraId="587B059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" w:hRule="atLeast"/>
          <w:jc w:val="center"/>
        </w:trPr>
        <w:tc>
          <w:tcPr>
            <w:tcW w:w="3544" w:type="dxa"/>
          </w:tcPr>
          <w:p w14:paraId="2F4D9D2A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426" w:type="dxa"/>
          </w:tcPr>
          <w:p w14:paraId="0AB838A4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</w:p>
        </w:tc>
        <w:tc>
          <w:tcPr>
            <w:tcW w:w="2823" w:type="dxa"/>
          </w:tcPr>
          <w:p w14:paraId="5ADBB9C6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sz w:val="16"/>
                <w:szCs w:val="16"/>
              </w:rPr>
              <w:t>(подпись)</w:t>
            </w:r>
          </w:p>
        </w:tc>
        <w:tc>
          <w:tcPr>
            <w:tcW w:w="432" w:type="dxa"/>
          </w:tcPr>
          <w:p w14:paraId="192D9D83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</w:p>
        </w:tc>
        <w:tc>
          <w:tcPr>
            <w:tcW w:w="3123" w:type="dxa"/>
          </w:tcPr>
          <w:p w14:paraId="4592C72A">
            <w:pPr>
              <w:spacing w:after="0" w:line="276" w:lineRule="auto"/>
              <w:jc w:val="center"/>
              <w:rPr>
                <w:rFonts w:ascii="Arial" w:hAnsi="Arial" w:eastAsia="Times New Roman" w:cs="Arial"/>
                <w:sz w:val="16"/>
                <w:szCs w:val="16"/>
              </w:rPr>
            </w:pPr>
            <w:r>
              <w:rPr>
                <w:rFonts w:ascii="Arial" w:hAnsi="Arial" w:eastAsia="Times New Roman" w:cs="Arial"/>
                <w:sz w:val="16"/>
                <w:szCs w:val="16"/>
              </w:rPr>
              <w:t>(подпись)</w:t>
            </w:r>
          </w:p>
        </w:tc>
      </w:tr>
    </w:tbl>
    <w:p w14:paraId="24734CC9">
      <w:pPr>
        <w:spacing w:before="120" w:after="0" w:line="240" w:lineRule="auto"/>
        <w:ind w:left="1276"/>
        <w:rPr>
          <w:rFonts w:ascii="Arial" w:hAnsi="Arial" w:eastAsia="Times New Roman" w:cs="Arial"/>
          <w:b/>
          <w:bCs/>
          <w:lang w:eastAsia="ru-RU"/>
        </w:rPr>
      </w:pPr>
      <w:r>
        <w:rPr>
          <w:rFonts w:ascii="Arial" w:hAnsi="Arial" w:eastAsia="Times New Roman" w:cs="Arial"/>
          <w:sz w:val="20"/>
          <w:szCs w:val="20"/>
          <w:lang w:eastAsia="ru-RU"/>
        </w:rPr>
        <w:t>М.П.</w:t>
      </w:r>
    </w:p>
    <w:sectPr>
      <w:pgSz w:w="11906" w:h="16838"/>
      <w:pgMar w:top="426" w:right="849" w:bottom="28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F126C"/>
    <w:rsid w:val="00122405"/>
    <w:rsid w:val="00125327"/>
    <w:rsid w:val="0021301F"/>
    <w:rsid w:val="002A0F4E"/>
    <w:rsid w:val="00346A0D"/>
    <w:rsid w:val="003D604C"/>
    <w:rsid w:val="00425102"/>
    <w:rsid w:val="004E5336"/>
    <w:rsid w:val="005227A4"/>
    <w:rsid w:val="00575B52"/>
    <w:rsid w:val="005B5267"/>
    <w:rsid w:val="005B77F9"/>
    <w:rsid w:val="006600A2"/>
    <w:rsid w:val="006A2D2F"/>
    <w:rsid w:val="00741D91"/>
    <w:rsid w:val="008C33C0"/>
    <w:rsid w:val="00900FDB"/>
    <w:rsid w:val="00913A1A"/>
    <w:rsid w:val="00985A06"/>
    <w:rsid w:val="00A578F5"/>
    <w:rsid w:val="00AF126C"/>
    <w:rsid w:val="00C26E54"/>
    <w:rsid w:val="00C64C62"/>
    <w:rsid w:val="00C9699D"/>
    <w:rsid w:val="00D34D7C"/>
    <w:rsid w:val="00DD698B"/>
    <w:rsid w:val="00E07FEE"/>
    <w:rsid w:val="00F908A8"/>
    <w:rsid w:val="00FB2260"/>
    <w:rsid w:val="0CF1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  <w:style w:type="paragraph" w:styleId="5">
    <w:name w:val="Normal (Web)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6">
    <w:name w:val="apple-converted-spac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C9348F-4891-4D0C-A3E8-C20692130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1016</Words>
  <Characters>5794</Characters>
  <Lines>48</Lines>
  <Paragraphs>13</Paragraphs>
  <TotalTime>20</TotalTime>
  <ScaleCrop>false</ScaleCrop>
  <LinksUpToDate>false</LinksUpToDate>
  <CharactersWithSpaces>6797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2022-05-11T05:18:00Z</dcterms:created>
  <dc:creator>Scool</dc:creator>
  <cp:lastModifiedBy>Даниил Швец</cp:lastModifiedBy>
  <cp:lastPrinted>2021-07-14T08:33:00Z</cp:lastPrinted>
  <dcterms:modified xsi:type="dcterms:W3CDTF">2025-04-22T09:42:40Z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BA637959F9454B73A4C96E2BC7E220DB_12</vt:lpwstr>
  </property>
</Properties>
</file>