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FDCCB" w14:textId="77777777" w:rsidR="00CF5776" w:rsidRDefault="00567DF1" w:rsidP="00CF5776">
      <w:pPr>
        <w:jc w:val="center"/>
      </w:pPr>
      <w:r>
        <w:t>Аннотация к рабочим программам по предмету «Основы безопасности и защиты Родины» 8-9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CF5776" w14:paraId="50D1EF19" w14:textId="77777777" w:rsidTr="003A06A1">
        <w:tc>
          <w:tcPr>
            <w:tcW w:w="1476" w:type="dxa"/>
          </w:tcPr>
          <w:p w14:paraId="32364943" w14:textId="77777777" w:rsidR="00CF5776" w:rsidRDefault="00CF5776" w:rsidP="003A06A1">
            <w:r>
              <w:t xml:space="preserve">Предмет </w:t>
            </w:r>
          </w:p>
        </w:tc>
        <w:tc>
          <w:tcPr>
            <w:tcW w:w="8095" w:type="dxa"/>
          </w:tcPr>
          <w:p w14:paraId="67A5704C" w14:textId="77777777" w:rsidR="00CF5776" w:rsidRDefault="00CF5776" w:rsidP="003A06A1">
            <w:r>
              <w:t>Основы духовно – нравственной культуры народов России</w:t>
            </w:r>
          </w:p>
        </w:tc>
      </w:tr>
      <w:tr w:rsidR="00CF5776" w14:paraId="4E209B4E" w14:textId="77777777" w:rsidTr="003A06A1">
        <w:tc>
          <w:tcPr>
            <w:tcW w:w="1476" w:type="dxa"/>
          </w:tcPr>
          <w:p w14:paraId="20CE639B" w14:textId="77777777" w:rsidR="00CF5776" w:rsidRDefault="00CF5776" w:rsidP="003A06A1">
            <w:r>
              <w:t xml:space="preserve">Класс </w:t>
            </w:r>
          </w:p>
        </w:tc>
        <w:tc>
          <w:tcPr>
            <w:tcW w:w="8095" w:type="dxa"/>
          </w:tcPr>
          <w:p w14:paraId="28CFFCC3" w14:textId="77777777" w:rsidR="00CF5776" w:rsidRDefault="00CF5776" w:rsidP="00CF5776">
            <w:r>
              <w:t>5-6</w:t>
            </w:r>
          </w:p>
        </w:tc>
      </w:tr>
      <w:tr w:rsidR="00CF5776" w14:paraId="35C82BE0" w14:textId="77777777" w:rsidTr="003A06A1">
        <w:tc>
          <w:tcPr>
            <w:tcW w:w="1476" w:type="dxa"/>
          </w:tcPr>
          <w:p w14:paraId="53F2F0B4" w14:textId="77777777" w:rsidR="00CF5776" w:rsidRDefault="00CF5776" w:rsidP="003A06A1">
            <w:r>
              <w:t>Уровень образования</w:t>
            </w:r>
          </w:p>
        </w:tc>
        <w:tc>
          <w:tcPr>
            <w:tcW w:w="8095" w:type="dxa"/>
          </w:tcPr>
          <w:p w14:paraId="2A08FC6A" w14:textId="77777777" w:rsidR="00CF5776" w:rsidRDefault="00CF5776" w:rsidP="003A06A1">
            <w:r>
              <w:t>Основное общее образование</w:t>
            </w:r>
          </w:p>
        </w:tc>
      </w:tr>
      <w:tr w:rsidR="00CF5776" w14:paraId="13ECE4EE" w14:textId="77777777" w:rsidTr="003A06A1">
        <w:tc>
          <w:tcPr>
            <w:tcW w:w="1476" w:type="dxa"/>
          </w:tcPr>
          <w:p w14:paraId="5B480125" w14:textId="77777777" w:rsidR="00CF5776" w:rsidRDefault="00CF5776" w:rsidP="003A06A1">
            <w:r>
              <w:t>Нормативная база</w:t>
            </w:r>
          </w:p>
        </w:tc>
        <w:tc>
          <w:tcPr>
            <w:tcW w:w="8095" w:type="dxa"/>
          </w:tcPr>
          <w:p w14:paraId="7460E14C" w14:textId="77777777" w:rsidR="00CF5776" w:rsidRDefault="00CF5776" w:rsidP="003A06A1">
            <w:r>
              <w:t xml:space="preserve">Рабочая программа курса ОДНКНР составлена на основе: Федерального закона от 29.12.2012 № 273-ФЗ «Об образовании в Российской Федерации» (в действующей редакции)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от 31.05.2021 № 287 «Об утверждении федерального государственного образовательного стандарта основного общего образования»; </w:t>
            </w:r>
          </w:p>
          <w:p w14:paraId="43B0204A" w14:textId="77777777" w:rsidR="00CF5776" w:rsidRDefault="00CF5776" w:rsidP="003A06A1">
            <w:r>
              <w:sym w:font="Symbol" w:char="F0B7"/>
            </w:r>
            <w:r>
              <w:t xml:space="preserve">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от 18.05.2023 № 370 «Об утверждении федеральной образовательной программы основного общего образования»;</w:t>
            </w:r>
          </w:p>
          <w:p w14:paraId="56D37E23" w14:textId="77777777" w:rsidR="00EA2641" w:rsidRDefault="00CF5776" w:rsidP="003A06A1">
            <w:r>
              <w:t xml:space="preserve">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      </w:r>
          </w:p>
          <w:p w14:paraId="0A9AFAF5" w14:textId="77777777" w:rsidR="00EA2641" w:rsidRDefault="00CF5776" w:rsidP="00EA2641">
            <w:r>
              <w:t>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      </w:r>
          </w:p>
          <w:p w14:paraId="769A2E3E" w14:textId="77777777" w:rsidR="00CF5776" w:rsidRDefault="00CF5776" w:rsidP="00EA2641">
            <w:r>
              <w:t>федеральной рабочей программы по учебному предмету «ОДНКНР» Положения о рабочих программах учебных предметов, курсов (в том числе внеурочной деятельности), учебных модулей в соответствии с требованиями ФГОС и ФОП начального общего, основного общего и среднего общего образования от 30.08.2023 приказ №203</w:t>
            </w:r>
          </w:p>
        </w:tc>
      </w:tr>
    </w:tbl>
    <w:p w14:paraId="0217413A" w14:textId="77777777" w:rsidR="00CF5776" w:rsidRDefault="00CF5776" w:rsidP="00CF5776"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F5776" w14:paraId="0944B5A9" w14:textId="77777777" w:rsidTr="003A06A1">
        <w:tc>
          <w:tcPr>
            <w:tcW w:w="1526" w:type="dxa"/>
          </w:tcPr>
          <w:p w14:paraId="512DFB7A" w14:textId="77777777" w:rsidR="00CF5776" w:rsidRDefault="00CF5776" w:rsidP="003A06A1">
            <w:r>
              <w:t>УМК, на базе которого реализуется программа</w:t>
            </w:r>
          </w:p>
        </w:tc>
        <w:tc>
          <w:tcPr>
            <w:tcW w:w="8045" w:type="dxa"/>
          </w:tcPr>
          <w:p w14:paraId="6C155402" w14:textId="77777777" w:rsidR="00CF5776" w:rsidRDefault="00EA2641" w:rsidP="003A06A1">
            <w:r>
              <w:t xml:space="preserve">«Основы духовно-нравственной культуры народов России» 5 класс» </w:t>
            </w:r>
            <w:proofErr w:type="spellStart"/>
            <w:r>
              <w:t>Н.Ф.Виноградова</w:t>
            </w:r>
            <w:proofErr w:type="spellEnd"/>
            <w:r>
              <w:t xml:space="preserve">, 2022; 6 класс </w:t>
            </w:r>
            <w:proofErr w:type="spellStart"/>
            <w:r>
              <w:t>Н.Ф.Виноградова</w:t>
            </w:r>
            <w:proofErr w:type="spellEnd"/>
            <w:r>
              <w:t>, 2021 год</w:t>
            </w:r>
          </w:p>
        </w:tc>
      </w:tr>
      <w:tr w:rsidR="00CF5776" w14:paraId="61ADA055" w14:textId="77777777" w:rsidTr="003A06A1">
        <w:tc>
          <w:tcPr>
            <w:tcW w:w="1526" w:type="dxa"/>
          </w:tcPr>
          <w:p w14:paraId="2BF9BB49" w14:textId="77777777" w:rsidR="00CF5776" w:rsidRDefault="00CF5776" w:rsidP="003A06A1">
            <w:r>
              <w:t>Место учебного предмета в учебном плане</w:t>
            </w:r>
          </w:p>
        </w:tc>
        <w:tc>
          <w:tcPr>
            <w:tcW w:w="8045" w:type="dxa"/>
          </w:tcPr>
          <w:p w14:paraId="26929D6A" w14:textId="77777777" w:rsidR="00CF5776" w:rsidRDefault="003B40AE" w:rsidP="003A06A1">
            <w:r>
              <w:t xml:space="preserve"> На изучение предмета в учебном плане отведено 1 час в неделю, 34 часа в год. в том числе - контрольных работ- 1;</w:t>
            </w:r>
          </w:p>
        </w:tc>
      </w:tr>
      <w:tr w:rsidR="00CF5776" w14:paraId="77D7DA2B" w14:textId="77777777" w:rsidTr="003A06A1">
        <w:tc>
          <w:tcPr>
            <w:tcW w:w="1526" w:type="dxa"/>
          </w:tcPr>
          <w:p w14:paraId="5CECB8E4" w14:textId="77777777" w:rsidR="00CF5776" w:rsidRDefault="00CF5776" w:rsidP="003A06A1">
            <w:r>
              <w:t>Цель реализации программы</w:t>
            </w:r>
          </w:p>
        </w:tc>
        <w:tc>
          <w:tcPr>
            <w:tcW w:w="8045" w:type="dxa"/>
          </w:tcPr>
          <w:p w14:paraId="007DDEC5" w14:textId="77777777" w:rsidR="00CF5776" w:rsidRDefault="003B40AE" w:rsidP="003A06A1">
            <w:r>
              <w:t xml:space="preserve"> </w:t>
            </w:r>
            <w:r w:rsidR="00567DF1">
              <w:t xml:space="preserve"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</w:t>
            </w:r>
            <w:r w:rsidR="00567DF1">
              <w:lastRenderedPageBreak/>
              <w:t>характера</w:t>
            </w:r>
          </w:p>
        </w:tc>
      </w:tr>
    </w:tbl>
    <w:p w14:paraId="2ED9A314" w14:textId="77777777" w:rsidR="00CF5776" w:rsidRDefault="00CF5776" w:rsidP="00CF57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F5776" w14:paraId="18B9FC39" w14:textId="77777777" w:rsidTr="003A06A1">
        <w:tc>
          <w:tcPr>
            <w:tcW w:w="1526" w:type="dxa"/>
          </w:tcPr>
          <w:p w14:paraId="6E51F43B" w14:textId="77777777" w:rsidR="00CF5776" w:rsidRDefault="00CF5776" w:rsidP="003A06A1">
            <w:r>
              <w:t xml:space="preserve">Задачи </w:t>
            </w:r>
          </w:p>
        </w:tc>
        <w:tc>
          <w:tcPr>
            <w:tcW w:w="8045" w:type="dxa"/>
          </w:tcPr>
          <w:p w14:paraId="59135D97" w14:textId="77777777" w:rsidR="00907323" w:rsidRDefault="00CF5776" w:rsidP="00907323">
            <w:r>
              <w:t xml:space="preserve">  </w:t>
            </w:r>
            <w:r w:rsidR="00907323">
              <w:t xml:space="preserve"> — овладение предметными компетенциями, имеющими преимущественное значение для формирования гражданской идентичности обучающегося;</w:t>
            </w:r>
          </w:p>
          <w:p w14:paraId="56FA41E5" w14:textId="77777777" w:rsidR="00907323" w:rsidRDefault="00907323" w:rsidP="00907323">
            <w:r>
              <w:t xml:space="preserve"> —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      </w:r>
          </w:p>
          <w:p w14:paraId="59BED870" w14:textId="77777777" w:rsidR="00907323" w:rsidRDefault="00907323" w:rsidP="00907323">
            <w:r>
              <w:t>—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      </w:r>
          </w:p>
          <w:p w14:paraId="09823042" w14:textId="77777777" w:rsidR="00907323" w:rsidRDefault="00907323" w:rsidP="00907323">
            <w:r>
              <w:t xml:space="preserve"> —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      </w:r>
          </w:p>
          <w:p w14:paraId="62821935" w14:textId="77777777" w:rsidR="00907323" w:rsidRDefault="00907323" w:rsidP="00907323">
            <w:r>
              <w:t xml:space="preserve"> —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      </w:r>
          </w:p>
          <w:p w14:paraId="340E002A" w14:textId="77777777" w:rsidR="00907323" w:rsidRDefault="00907323" w:rsidP="00907323">
            <w:r>
              <w:t>—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      </w:r>
          </w:p>
          <w:p w14:paraId="1829130B" w14:textId="77777777" w:rsidR="00907323" w:rsidRDefault="00907323" w:rsidP="00907323">
            <w:r>
              <w:t xml:space="preserve"> — воспитание уважительного и бережного отношения к историческому, религиозному и культурному наследию народов России;</w:t>
            </w:r>
          </w:p>
          <w:p w14:paraId="7ACC40EB" w14:textId="77777777" w:rsidR="00907323" w:rsidRDefault="00907323" w:rsidP="00907323">
            <w:r>
              <w:t xml:space="preserve"> —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      </w:r>
          </w:p>
          <w:p w14:paraId="08E372DB" w14:textId="77777777" w:rsidR="00CF5776" w:rsidRDefault="00907323" w:rsidP="00907323">
            <w:r>
              <w:t>—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      </w:r>
          </w:p>
        </w:tc>
      </w:tr>
      <w:tr w:rsidR="00CF5776" w14:paraId="49701276" w14:textId="77777777" w:rsidTr="003A06A1">
        <w:tc>
          <w:tcPr>
            <w:tcW w:w="9571" w:type="dxa"/>
            <w:gridSpan w:val="2"/>
          </w:tcPr>
          <w:p w14:paraId="320DE72E" w14:textId="38D65559" w:rsidR="00CF5776" w:rsidRDefault="00CF5776" w:rsidP="003A06A1">
            <w:r>
              <w:t xml:space="preserve">Рабочая программа ориентирована на целевые приоритеты, </w:t>
            </w:r>
            <w:proofErr w:type="spellStart"/>
            <w:r>
              <w:t>духовнонравственного</w:t>
            </w:r>
            <w:proofErr w:type="spellEnd"/>
            <w:r>
              <w:t xml:space="preserve"> развития, воспитания и социализации обучающихся, сформулированные в федеральной рабочей программе и в рабочей программе воспитания </w:t>
            </w:r>
            <w:r w:rsidR="007D2D8E">
              <w:t xml:space="preserve">Мезенской </w:t>
            </w:r>
            <w:r>
              <w:t xml:space="preserve"> ООШ.</w:t>
            </w:r>
          </w:p>
          <w:p w14:paraId="5A6AACB2" w14:textId="77777777" w:rsidR="00CF5776" w:rsidRDefault="00CF5776" w:rsidP="003A06A1">
            <w:r>
      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6B8124FD" w14:textId="77777777" w:rsidR="00CF5776" w:rsidRDefault="00CF5776" w:rsidP="00CF5776"/>
    <w:p w14:paraId="5474DBDF" w14:textId="77777777" w:rsidR="00470346" w:rsidRDefault="007D2D8E"/>
    <w:sectPr w:rsidR="0047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C8D"/>
    <w:rsid w:val="00084050"/>
    <w:rsid w:val="003B40AE"/>
    <w:rsid w:val="00567DF1"/>
    <w:rsid w:val="007D2D8E"/>
    <w:rsid w:val="008471F6"/>
    <w:rsid w:val="00907323"/>
    <w:rsid w:val="00CF5776"/>
    <w:rsid w:val="00EA2641"/>
    <w:rsid w:val="00EA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325A"/>
  <w15:docId w15:val="{43F70F19-F1C3-46CC-867F-C00CF34A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756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2024-11-04T13:08:00Z</dcterms:created>
  <dcterms:modified xsi:type="dcterms:W3CDTF">2024-11-25T04:25:00Z</dcterms:modified>
</cp:coreProperties>
</file>