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9DB9F" w14:textId="77777777" w:rsidR="00BC2FE3" w:rsidRDefault="00BC2FE3" w:rsidP="00BC2FE3">
      <w:pPr>
        <w:jc w:val="center"/>
      </w:pPr>
      <w:r>
        <w:t xml:space="preserve">Аннотация к рабочей учебной программе по </w:t>
      </w:r>
      <w:r w:rsidR="00C1651A">
        <w:t>ОБЗР</w:t>
      </w:r>
      <w:r>
        <w:t xml:space="preserve">, </w:t>
      </w:r>
      <w:r w:rsidR="00C1651A">
        <w:t>8-</w:t>
      </w:r>
      <w:r>
        <w:t>-</w:t>
      </w:r>
      <w:r w:rsidR="00C1651A">
        <w:t>9</w:t>
      </w:r>
      <w:r>
        <w:t xml:space="preserve"> класс </w:t>
      </w:r>
    </w:p>
    <w:p w14:paraId="239B1B09" w14:textId="77777777" w:rsidR="00BC2FE3" w:rsidRDefault="00BC2FE3" w:rsidP="00BC2FE3">
      <w:pPr>
        <w:jc w:val="center"/>
      </w:pPr>
      <w:r>
        <w:t>(в соответствии с ФГОС OОО)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8095"/>
      </w:tblGrid>
      <w:tr w:rsidR="00BC2FE3" w14:paraId="34EF5FC5" w14:textId="77777777" w:rsidTr="00EE3D60">
        <w:tc>
          <w:tcPr>
            <w:tcW w:w="1476" w:type="dxa"/>
          </w:tcPr>
          <w:p w14:paraId="1068EB8F" w14:textId="77777777" w:rsidR="00BC2FE3" w:rsidRDefault="00BC2FE3" w:rsidP="00EE3D60">
            <w:r>
              <w:t xml:space="preserve">Предмет </w:t>
            </w:r>
          </w:p>
        </w:tc>
        <w:tc>
          <w:tcPr>
            <w:tcW w:w="8095" w:type="dxa"/>
          </w:tcPr>
          <w:p w14:paraId="242184C6" w14:textId="77777777" w:rsidR="00BC2FE3" w:rsidRDefault="00BC2FE3" w:rsidP="00C50D93">
            <w:r>
              <w:t xml:space="preserve">Основы </w:t>
            </w:r>
            <w:r w:rsidR="00C50D93">
              <w:t>б</w:t>
            </w:r>
            <w:r w:rsidR="00C1651A">
              <w:t>езопасности и защиты</w:t>
            </w:r>
            <w:r>
              <w:t xml:space="preserve"> Ро</w:t>
            </w:r>
            <w:r w:rsidR="00C1651A">
              <w:t>дины</w:t>
            </w:r>
          </w:p>
        </w:tc>
      </w:tr>
      <w:tr w:rsidR="00BC2FE3" w14:paraId="16EACE17" w14:textId="77777777" w:rsidTr="00EE3D60">
        <w:tc>
          <w:tcPr>
            <w:tcW w:w="1476" w:type="dxa"/>
          </w:tcPr>
          <w:p w14:paraId="5E39D91D" w14:textId="77777777" w:rsidR="00BC2FE3" w:rsidRDefault="00BC2FE3" w:rsidP="00EE3D60">
            <w:r>
              <w:t xml:space="preserve">Класс </w:t>
            </w:r>
          </w:p>
        </w:tc>
        <w:tc>
          <w:tcPr>
            <w:tcW w:w="8095" w:type="dxa"/>
          </w:tcPr>
          <w:p w14:paraId="6C4B117D" w14:textId="77777777" w:rsidR="00BC2FE3" w:rsidRDefault="00C1651A" w:rsidP="00EE3D60">
            <w:r>
              <w:t>8-9</w:t>
            </w:r>
          </w:p>
        </w:tc>
      </w:tr>
      <w:tr w:rsidR="00BC2FE3" w14:paraId="42A4F0C7" w14:textId="77777777" w:rsidTr="00EE3D60">
        <w:tc>
          <w:tcPr>
            <w:tcW w:w="1476" w:type="dxa"/>
          </w:tcPr>
          <w:p w14:paraId="48F10E90" w14:textId="77777777" w:rsidR="00BC2FE3" w:rsidRDefault="00BC2FE3" w:rsidP="00EE3D60">
            <w:r>
              <w:t>Уровень образования</w:t>
            </w:r>
          </w:p>
        </w:tc>
        <w:tc>
          <w:tcPr>
            <w:tcW w:w="8095" w:type="dxa"/>
          </w:tcPr>
          <w:p w14:paraId="62C88BB8" w14:textId="77777777" w:rsidR="00BC2FE3" w:rsidRDefault="00BC2FE3" w:rsidP="00EE3D60">
            <w:r>
              <w:t>Основное общее образование</w:t>
            </w:r>
          </w:p>
        </w:tc>
      </w:tr>
      <w:tr w:rsidR="00BC2FE3" w14:paraId="146F57CB" w14:textId="77777777" w:rsidTr="00EE3D60">
        <w:tc>
          <w:tcPr>
            <w:tcW w:w="1476" w:type="dxa"/>
          </w:tcPr>
          <w:p w14:paraId="4CB5E174" w14:textId="77777777" w:rsidR="00BC2FE3" w:rsidRDefault="00BC2FE3" w:rsidP="00EE3D60">
            <w:r>
              <w:t>Нормативная база</w:t>
            </w:r>
          </w:p>
        </w:tc>
        <w:tc>
          <w:tcPr>
            <w:tcW w:w="8095" w:type="dxa"/>
          </w:tcPr>
          <w:p w14:paraId="7896ECD7" w14:textId="77777777" w:rsidR="00D720E4" w:rsidRPr="00D720E4" w:rsidRDefault="00BC2FE3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Рабочая программа курса О</w:t>
            </w:r>
            <w:r w:rsidR="00C50D93">
              <w:t>БЗ</w:t>
            </w:r>
            <w:r w:rsidR="00EA56C3">
              <w:t xml:space="preserve">Р составлена  </w:t>
            </w:r>
            <w:r>
              <w:t xml:space="preserve"> </w:t>
            </w:r>
            <w:r w:rsidR="00EA56C3">
              <w:t>на основе</w:t>
            </w:r>
            <w:r>
              <w:t xml:space="preserve"> </w:t>
            </w:r>
          </w:p>
          <w:p w14:paraId="5108DBCE" w14:textId="77777777" w:rsid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Федерального закона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29.12.2012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273-ФЗ «Об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Российской Федерации»;</w:t>
            </w:r>
          </w:p>
          <w:p w14:paraId="5BE556A9" w14:textId="77777777" w:rsid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приказа Минпросвещения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31.05.2021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«Об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утверждении федерального государственного образовательного стандарта основного общего образования»;</w:t>
            </w:r>
          </w:p>
          <w:p w14:paraId="083A6FA8" w14:textId="77777777" w:rsid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приказа Минпросвещения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18.05.2023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 «Об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утверждении федеральной образовательной программы основного общего образования»;</w:t>
            </w:r>
          </w:p>
          <w:p w14:paraId="44DA46D7" w14:textId="77777777" w:rsid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приказа Минпросвещения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22.03.2021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«Об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утверждении Порядка организации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осуществления образовательной деятельности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основным общеобразовательным программам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образовательным программам начального общего, основного общего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среднего общего образования»;</w:t>
            </w:r>
          </w:p>
          <w:p w14:paraId="04DC7289" w14:textId="77777777" w:rsid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2.4.3648-20 «Санитарно-эпидемиологические требования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организациям воспитания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обучения, отдыха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оздоровления детей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молодежи», утвержденных постановлением главного санитарного врача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28.09.2020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28;</w:t>
            </w:r>
          </w:p>
          <w:p w14:paraId="1822AFBD" w14:textId="77777777" w:rsid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СанПиН 1.2.3685-21 «Гигиенические нормативы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обеспечению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(или) безвредности для человека факторов среды обитания», утвержденных постановлением главного санитарного врача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28.01.2021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2;</w:t>
            </w:r>
          </w:p>
          <w:p w14:paraId="05BCA175" w14:textId="77777777" w:rsidR="00D720E4" w:rsidRP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концепции преподавания учебного предмета «Основы безопасности жизнедеятельности», утвержденной решением коллегии Минпросвещения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24.12.2018;</w:t>
            </w:r>
            <w:r w:rsidRPr="00D7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8AB708" w14:textId="77777777" w:rsidR="00D720E4" w:rsidRDefault="00D720E4" w:rsidP="00D720E4">
            <w:pPr>
              <w:numPr>
                <w:ilvl w:val="0"/>
                <w:numId w:val="1"/>
              </w:numPr>
              <w:spacing w:before="100" w:beforeAutospacing="1" w:after="100" w:afterAutospacing="1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федеральной рабочей программы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учебному предмету «Основы безопасности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защиты Родины». </w:t>
            </w:r>
          </w:p>
          <w:p w14:paraId="549C8A38" w14:textId="77777777" w:rsidR="00BC2FE3" w:rsidRDefault="00BC2FE3" w:rsidP="00D720E4">
            <w:r>
              <w:t xml:space="preserve">: </w:t>
            </w:r>
            <w:r w:rsidR="00D720E4">
              <w:t xml:space="preserve"> </w:t>
            </w:r>
          </w:p>
        </w:tc>
      </w:tr>
    </w:tbl>
    <w:p w14:paraId="0E87CB3C" w14:textId="77777777" w:rsidR="00BC2FE3" w:rsidRDefault="00BC2FE3" w:rsidP="00BC2FE3"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BC2FE3" w14:paraId="39F060A0" w14:textId="77777777" w:rsidTr="00EE3D60">
        <w:tc>
          <w:tcPr>
            <w:tcW w:w="1526" w:type="dxa"/>
          </w:tcPr>
          <w:p w14:paraId="0A8C7107" w14:textId="77777777" w:rsidR="00BC2FE3" w:rsidRDefault="00BC2FE3" w:rsidP="00EE3D60">
            <w:r>
              <w:t>УМК, на базе которого реализуется программа</w:t>
            </w:r>
          </w:p>
        </w:tc>
        <w:tc>
          <w:tcPr>
            <w:tcW w:w="8045" w:type="dxa"/>
          </w:tcPr>
          <w:p w14:paraId="48D8BDCF" w14:textId="77777777" w:rsidR="00696BF9" w:rsidRPr="00696BF9" w:rsidRDefault="00696BF9" w:rsidP="00696BF9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реализации программы используются учебники, допущенные к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Минпросвещения от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21.09.2022 №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858:</w:t>
            </w:r>
          </w:p>
          <w:p w14:paraId="3DF684BE" w14:textId="77777777" w:rsidR="00696BF9" w:rsidRPr="00696BF9" w:rsidRDefault="00696BF9" w:rsidP="00696BF9">
            <w:pPr>
              <w:numPr>
                <w:ilvl w:val="0"/>
                <w:numId w:val="2"/>
              </w:numPr>
              <w:spacing w:before="100" w:beforeAutospacing="1" w:after="100" w:afterAutospacing="1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 (в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частях), 8–9-е классы/Рудаков Д.П. и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др., под научной редакцией Шойгу Ю.С., АО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«Издательство "Просвещение"»;</w:t>
            </w:r>
          </w:p>
          <w:p w14:paraId="354F3EFF" w14:textId="77777777" w:rsidR="00696BF9" w:rsidRPr="00696BF9" w:rsidRDefault="00696BF9" w:rsidP="00696BF9">
            <w:pPr>
              <w:numPr>
                <w:ilvl w:val="0"/>
                <w:numId w:val="2"/>
              </w:num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образовательные ресурсы, допущенные к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Минпросвещения от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04.10.2023 №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738:</w:t>
            </w:r>
          </w:p>
          <w:p w14:paraId="3C308B89" w14:textId="77777777" w:rsidR="00696BF9" w:rsidRPr="00696BF9" w:rsidRDefault="00696BF9" w:rsidP="00696BF9">
            <w:pPr>
              <w:numPr>
                <w:ilvl w:val="0"/>
                <w:numId w:val="2"/>
              </w:num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Электронный образовательный ресурс «Домашние задания. Основное общее образование. Основы безопасности жизнедеятельности», 5–9-й класс, АО «Издательство "Просвещение"»;</w:t>
            </w:r>
          </w:p>
          <w:p w14:paraId="2D65EAE0" w14:textId="77777777" w:rsidR="00BC2FE3" w:rsidRDefault="00BC2FE3" w:rsidP="00EE3D60"/>
        </w:tc>
      </w:tr>
      <w:tr w:rsidR="00BC2FE3" w14:paraId="3A61439C" w14:textId="77777777" w:rsidTr="00EE3D60">
        <w:tc>
          <w:tcPr>
            <w:tcW w:w="1526" w:type="dxa"/>
          </w:tcPr>
          <w:p w14:paraId="55B7BE61" w14:textId="77777777" w:rsidR="00BC2FE3" w:rsidRDefault="00BC2FE3" w:rsidP="00EE3D60">
            <w:r>
              <w:lastRenderedPageBreak/>
              <w:t>Место учебного предмета в учебном плане</w:t>
            </w:r>
          </w:p>
        </w:tc>
        <w:tc>
          <w:tcPr>
            <w:tcW w:w="8045" w:type="dxa"/>
          </w:tcPr>
          <w:p w14:paraId="050F6A6E" w14:textId="77777777" w:rsidR="0076284A" w:rsidRPr="0076284A" w:rsidRDefault="00BC2FE3" w:rsidP="0076284A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учебного предмета ОБЗР предусматривается в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течение двух лет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8–9-х классах по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часу в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неделю. Всего на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предмета ОБЗР отводится 68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часов, из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по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 – в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6284A" w:rsidRPr="00762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каждом классе.</w:t>
            </w:r>
          </w:p>
          <w:p w14:paraId="3B72B39C" w14:textId="77777777" w:rsidR="00BC2FE3" w:rsidRDefault="00BC2FE3" w:rsidP="00C50D93"/>
        </w:tc>
      </w:tr>
      <w:tr w:rsidR="00BC2FE3" w14:paraId="7493A0D5" w14:textId="77777777" w:rsidTr="00EE3D60">
        <w:tc>
          <w:tcPr>
            <w:tcW w:w="1526" w:type="dxa"/>
          </w:tcPr>
          <w:p w14:paraId="406B8CA4" w14:textId="77777777" w:rsidR="00BC2FE3" w:rsidRDefault="00BC2FE3" w:rsidP="00EE3D60">
            <w:r>
              <w:t>Цель реализации программы</w:t>
            </w:r>
          </w:p>
        </w:tc>
        <w:tc>
          <w:tcPr>
            <w:tcW w:w="8045" w:type="dxa"/>
          </w:tcPr>
          <w:p w14:paraId="78FF48AA" w14:textId="77777777" w:rsidR="00BC2FE3" w:rsidRDefault="00C1651A" w:rsidP="00EE3D60">
            <w:r>
      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 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 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</w:t>
            </w:r>
          </w:p>
        </w:tc>
      </w:tr>
    </w:tbl>
    <w:p w14:paraId="5E8E0DFA" w14:textId="77777777" w:rsidR="00BC2FE3" w:rsidRDefault="00BC2FE3" w:rsidP="00BC2FE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BC2FE3" w14:paraId="7CE4BD5E" w14:textId="77777777" w:rsidTr="00EE3D60">
        <w:tc>
          <w:tcPr>
            <w:tcW w:w="1526" w:type="dxa"/>
          </w:tcPr>
          <w:p w14:paraId="0ABB20BE" w14:textId="77777777" w:rsidR="00BC2FE3" w:rsidRDefault="00BC2FE3" w:rsidP="00EE3D60">
            <w:r>
              <w:t xml:space="preserve">Задачи </w:t>
            </w:r>
          </w:p>
        </w:tc>
        <w:tc>
          <w:tcPr>
            <w:tcW w:w="8045" w:type="dxa"/>
          </w:tcPr>
          <w:p w14:paraId="47E3C23C" w14:textId="77777777" w:rsidR="007D21CA" w:rsidRPr="007D21CA" w:rsidRDefault="007D21CA" w:rsidP="007D21CA">
            <w:pPr>
              <w:widowControl w:val="0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7D21CA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формирование личности </w:t>
            </w:r>
            <w:r w:rsidRPr="00274D9E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обучающихся</w:t>
            </w:r>
            <w:r w:rsidRPr="007D21CA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с высоким уровнем культуры и мотивации ведения безопасного, здорового и экологически целесообразного образа жизни;</w:t>
            </w:r>
          </w:p>
          <w:p w14:paraId="079F4DE5" w14:textId="77777777" w:rsidR="007D21CA" w:rsidRPr="007D21CA" w:rsidRDefault="007D21CA" w:rsidP="007D21CA">
            <w:pPr>
              <w:widowControl w:val="0"/>
              <w:numPr>
                <w:ilvl w:val="0"/>
                <w:numId w:val="3"/>
              </w:numPr>
              <w:spacing w:line="264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7D21CA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достижение </w:t>
            </w:r>
            <w:r w:rsidRPr="00274D9E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  <w:r w:rsidRPr="007D21CA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      </w:r>
          </w:p>
          <w:p w14:paraId="057BF25B" w14:textId="77777777" w:rsidR="009702BE" w:rsidRPr="00274D9E" w:rsidRDefault="009702BE" w:rsidP="009702BE">
            <w:pPr>
              <w:widowControl w:val="0"/>
              <w:spacing w:line="264" w:lineRule="auto"/>
              <w:ind w:left="360"/>
              <w:jc w:val="both"/>
            </w:pPr>
            <w:r w:rsidRPr="00274D9E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  <w:r w:rsidR="007D21CA" w:rsidRPr="00274D9E">
              <w:t xml:space="preserve"> </w:t>
            </w:r>
            <w:r w:rsidR="00274D9E">
              <w:rPr>
                <w:b/>
              </w:rPr>
              <w:t xml:space="preserve"> </w:t>
            </w:r>
            <w:r w:rsidR="007D21CA" w:rsidRPr="00274D9E">
              <w:t>усвоение обучающимися основных ключевых понятий, обеспечивающих преемственность изучения основ комплексной безопасности личности на</w:t>
            </w:r>
            <w:r w:rsidRPr="00274D9E">
              <w:t xml:space="preserve"> следующем уровне образования;</w:t>
            </w:r>
          </w:p>
          <w:p w14:paraId="7F0D4E51" w14:textId="77777777" w:rsidR="009702BE" w:rsidRPr="00274D9E" w:rsidRDefault="009702BE" w:rsidP="009702BE">
            <w:pPr>
              <w:widowControl w:val="0"/>
              <w:spacing w:line="264" w:lineRule="auto"/>
              <w:ind w:left="360"/>
              <w:jc w:val="both"/>
            </w:pPr>
            <w:r w:rsidRPr="00274D9E">
              <w:t xml:space="preserve">  вырабатывание </w:t>
            </w:r>
            <w:r w:rsidR="007D21CA" w:rsidRPr="00274D9E">
              <w:t xml:space="preserve"> и закрепления у обучающихся умений и навыков, необходимых для последующей жизни; </w:t>
            </w:r>
          </w:p>
          <w:p w14:paraId="3C8281A5" w14:textId="77777777" w:rsidR="007D21CA" w:rsidRDefault="007D21CA" w:rsidP="007D21CA">
            <w:pPr>
              <w:widowControl w:val="0"/>
              <w:spacing w:line="264" w:lineRule="auto"/>
              <w:ind w:left="360"/>
              <w:jc w:val="both"/>
            </w:pPr>
            <w:r w:rsidRPr="00274D9E">
              <w:t>выраб</w:t>
            </w:r>
            <w:r w:rsidR="009702BE" w:rsidRPr="00274D9E">
              <w:t>атывание</w:t>
            </w:r>
            <w:r w:rsidRPr="00274D9E">
              <w:t xml:space="preserve"> практико-ориентированных компетенций, соответствующих потребностям современности;</w:t>
            </w:r>
          </w:p>
          <w:p w14:paraId="75B47978" w14:textId="77777777" w:rsidR="00274D9E" w:rsidRPr="007D21CA" w:rsidRDefault="00274D9E" w:rsidP="007D21CA">
            <w:pPr>
              <w:widowControl w:val="0"/>
              <w:spacing w:line="264" w:lineRule="auto"/>
              <w:ind w:left="360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t>—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      </w:r>
          </w:p>
          <w:p w14:paraId="27A4EB54" w14:textId="77777777" w:rsidR="00BC2FE3" w:rsidRDefault="00BC2FE3" w:rsidP="00EE3D60"/>
        </w:tc>
      </w:tr>
      <w:tr w:rsidR="00BC2FE3" w14:paraId="1D1FEF88" w14:textId="77777777" w:rsidTr="00EE3D60">
        <w:tc>
          <w:tcPr>
            <w:tcW w:w="9571" w:type="dxa"/>
            <w:gridSpan w:val="2"/>
          </w:tcPr>
          <w:p w14:paraId="6E41C6C4" w14:textId="4F937A40" w:rsidR="00BC2FE3" w:rsidRDefault="00BC2FE3" w:rsidP="00EE3D60">
            <w:r>
              <w:t xml:space="preserve">Рабочая программа ориентирована на целевые приоритеты, духовнонравственного развития, воспитания и социализации обучающихся, сформулированные в федеральной рабочей программе и в рабочей программе воспитания </w:t>
            </w:r>
            <w:r w:rsidR="00241A80">
              <w:t>Мезенской</w:t>
            </w:r>
            <w:r>
              <w:t xml:space="preserve"> ООШ.</w:t>
            </w:r>
          </w:p>
          <w:p w14:paraId="6C7344B6" w14:textId="77777777" w:rsidR="00BC2FE3" w:rsidRDefault="00BC2FE3" w:rsidP="00EE3D60">
            <w:r>
              <w:t xml:space="preserve">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</w:t>
            </w:r>
            <w:r>
              <w:lastRenderedPageBreak/>
              <w:t>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6D350028" w14:textId="77777777" w:rsidR="00BC2FE3" w:rsidRDefault="00BC2FE3" w:rsidP="00BC2FE3"/>
    <w:p w14:paraId="2553F0E0" w14:textId="77777777" w:rsidR="00BC2FE3" w:rsidRDefault="00BC2FE3" w:rsidP="00BC2FE3"/>
    <w:p w14:paraId="204C7C0C" w14:textId="77777777" w:rsidR="00470346" w:rsidRDefault="00241A80"/>
    <w:sectPr w:rsidR="0047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27D4"/>
    <w:multiLevelType w:val="hybridMultilevel"/>
    <w:tmpl w:val="67BC0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019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806FB2"/>
    <w:multiLevelType w:val="multilevel"/>
    <w:tmpl w:val="8294FA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B95"/>
    <w:rsid w:val="00084050"/>
    <w:rsid w:val="00110F95"/>
    <w:rsid w:val="00241A80"/>
    <w:rsid w:val="00274D9E"/>
    <w:rsid w:val="00696BF9"/>
    <w:rsid w:val="0076284A"/>
    <w:rsid w:val="007D21CA"/>
    <w:rsid w:val="008471F6"/>
    <w:rsid w:val="009702BE"/>
    <w:rsid w:val="009F4B95"/>
    <w:rsid w:val="00BC2FE3"/>
    <w:rsid w:val="00C1651A"/>
    <w:rsid w:val="00C50D93"/>
    <w:rsid w:val="00D720E4"/>
    <w:rsid w:val="00E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F38A"/>
  <w15:docId w15:val="{A5E070F0-2510-412E-AE8C-BEF3CAB5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5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2024-11-04T15:39:00Z</dcterms:created>
  <dcterms:modified xsi:type="dcterms:W3CDTF">2024-11-25T04:24:00Z</dcterms:modified>
</cp:coreProperties>
</file>