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4B" w:rsidRPr="00CD0588" w:rsidRDefault="00AF424B" w:rsidP="00AF424B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sz w:val="20"/>
          <w:szCs w:val="20"/>
        </w:rPr>
        <w:t xml:space="preserve">ФИЛИАЛ  </w:t>
      </w:r>
      <w:r w:rsidRPr="00CD0588">
        <w:rPr>
          <w:b/>
          <w:color w:val="000000"/>
          <w:spacing w:val="-3"/>
          <w:sz w:val="20"/>
          <w:szCs w:val="20"/>
        </w:rPr>
        <w:t>МУНИЦИПАЛЬНОГО  АВТОНОМНОГО ОБЩЕОБРАЗОВАТЕЛЬНОГО УЧРЕЖДЕНИЯ</w:t>
      </w:r>
    </w:p>
    <w:p w:rsidR="00AF424B" w:rsidRPr="00CD0588" w:rsidRDefault="00AF424B" w:rsidP="00AF424B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ЧЕРЕМШАНСКАЯ СРЕДНЯЯ ОБЩЕОБРАЗОВАТЕЛЬНАЯ ШКОЛА -</w:t>
      </w:r>
    </w:p>
    <w:p w:rsidR="00AF424B" w:rsidRPr="00CD0588" w:rsidRDefault="00AF424B" w:rsidP="00AF424B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ПРОКУТКИНСКАЯ СРЕДНЯЯ ОБЩЕОБРАЗОВАТЕЛЬНАЯ ШКОЛА</w:t>
      </w:r>
    </w:p>
    <w:p w:rsidR="00AF424B" w:rsidRDefault="00AF424B">
      <w:pPr>
        <w:pStyle w:val="a4"/>
        <w:spacing w:line="237" w:lineRule="auto"/>
      </w:pPr>
    </w:p>
    <w:p w:rsidR="00C23116" w:rsidRDefault="000E5998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СОО,</w:t>
      </w:r>
      <w:r>
        <w:rPr>
          <w:spacing w:val="-6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СОО),</w:t>
      </w:r>
      <w:r>
        <w:rPr>
          <w:spacing w:val="-3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-2025 учебном</w:t>
      </w:r>
      <w:r>
        <w:rPr>
          <w:spacing w:val="-4"/>
        </w:rPr>
        <w:t xml:space="preserve"> </w:t>
      </w:r>
      <w:r>
        <w:t>году</w:t>
      </w:r>
    </w:p>
    <w:p w:rsidR="00C23116" w:rsidRDefault="00C23116">
      <w:pPr>
        <w:pStyle w:val="a3"/>
        <w:spacing w:before="8"/>
        <w:ind w:left="0"/>
        <w:jc w:val="left"/>
        <w:rPr>
          <w:b/>
          <w:sz w:val="23"/>
        </w:rPr>
      </w:pPr>
    </w:p>
    <w:p w:rsidR="00C23116" w:rsidRDefault="000E5998">
      <w:pPr>
        <w:pStyle w:val="a3"/>
        <w:ind w:right="120" w:firstLine="7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СОО, ФОП СОО, в соответствии с учебным планом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:rsidR="00C23116" w:rsidRDefault="000E5998">
      <w:pPr>
        <w:pStyle w:val="a3"/>
        <w:ind w:right="121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C23116" w:rsidRDefault="000E5998">
      <w:pPr>
        <w:pStyle w:val="a3"/>
        <w:ind w:right="121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предметные достижения обучающегося за каждый год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C23116" w:rsidRDefault="000E5998">
      <w:pPr>
        <w:pStyle w:val="a3"/>
        <w:spacing w:before="6" w:line="237" w:lineRule="auto"/>
        <w:ind w:right="117" w:firstLine="71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C23116" w:rsidRDefault="00C23116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6824"/>
      </w:tblGrid>
      <w:tr w:rsidR="00C23116">
        <w:trPr>
          <w:trHeight w:val="273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C23116">
        <w:trPr>
          <w:trHeight w:val="6903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 w:rsidR="00AF424B">
              <w:rPr>
                <w:b/>
                <w:sz w:val="24"/>
              </w:rPr>
              <w:t xml:space="preserve"> (базовый 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с учётом Концепции преподавания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23116" w:rsidRDefault="000E5998" w:rsidP="00AF424B">
            <w:pPr>
              <w:pStyle w:val="TableParagraph"/>
              <w:ind w:left="143" w:right="166" w:firstLine="67"/>
              <w:jc w:val="left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 общекультурный уровень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 направлено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коммуникативной культуры ученика,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23116" w:rsidRDefault="000E5998" w:rsidP="00AF424B">
            <w:pPr>
              <w:pStyle w:val="TableParagraph"/>
              <w:spacing w:line="237" w:lineRule="auto"/>
              <w:ind w:left="143" w:right="177" w:firstLine="67"/>
              <w:jc w:val="left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5"/>
                <w:sz w:val="24"/>
              </w:rPr>
              <w:t xml:space="preserve"> </w:t>
            </w:r>
            <w:r w:rsidR="00AF424B">
              <w:rPr>
                <w:sz w:val="24"/>
              </w:rPr>
              <w:t>136</w:t>
            </w:r>
            <w:r>
              <w:rPr>
                <w:spacing w:val="24"/>
                <w:sz w:val="24"/>
              </w:rPr>
              <w:t xml:space="preserve"> </w:t>
            </w:r>
            <w:r w:rsidR="00AF424B"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F424B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AF424B"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F424B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AF424B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F424B" w:rsidTr="00AF424B">
        <w:trPr>
          <w:trHeight w:val="6795"/>
        </w:trPr>
        <w:tc>
          <w:tcPr>
            <w:tcW w:w="2387" w:type="dxa"/>
          </w:tcPr>
          <w:p w:rsidR="00AF424B" w:rsidRDefault="00AF424B" w:rsidP="00AF424B">
            <w:pPr>
              <w:pStyle w:val="TableParagraph"/>
              <w:spacing w:line="237" w:lineRule="auto"/>
              <w:ind w:left="110" w:right="720"/>
              <w:jc w:val="left"/>
              <w:rPr>
                <w:b/>
                <w:sz w:val="24"/>
              </w:rPr>
            </w:pPr>
          </w:p>
          <w:p w:rsidR="00AF424B" w:rsidRDefault="00AF424B" w:rsidP="00AF424B">
            <w:pPr>
              <w:pStyle w:val="TableParagraph"/>
              <w:spacing w:line="237" w:lineRule="auto"/>
              <w:ind w:left="110" w:right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(базовый уровень)</w:t>
            </w:r>
          </w:p>
        </w:tc>
        <w:tc>
          <w:tcPr>
            <w:tcW w:w="6824" w:type="dxa"/>
          </w:tcPr>
          <w:p w:rsidR="00AF424B" w:rsidRDefault="00AF424B" w:rsidP="00AF424B">
            <w:pPr>
              <w:pStyle w:val="TableParagraph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AF424B" w:rsidRDefault="00AF424B" w:rsidP="00AF424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«Литература»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ФРП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AF424B" w:rsidRDefault="00AF424B" w:rsidP="00AF424B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применению.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умения его анализировать и интерпретировать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особенностями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развитием, жизненным и читательским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рабочей программе учебного предмета «Литература»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F424B" w:rsidRDefault="00AF424B" w:rsidP="00AF424B">
            <w:pPr>
              <w:pStyle w:val="TableParagraph"/>
              <w:spacing w:before="2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AF424B" w:rsidRDefault="00AF424B" w:rsidP="00AF424B">
            <w:pPr>
              <w:pStyle w:val="TableParagraph"/>
              <w:spacing w:before="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23116">
        <w:trPr>
          <w:trHeight w:val="6072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 w:rsidR="00AF424B">
              <w:rPr>
                <w:b/>
                <w:sz w:val="24"/>
              </w:rPr>
              <w:t xml:space="preserve"> (базовый 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AF424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заданными социальными требованиями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 на предыдущих уровнях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C23116" w:rsidRDefault="000E5998" w:rsidP="00AF42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:rsidR="00C23116" w:rsidRDefault="000E5998" w:rsidP="00AF424B">
            <w:pPr>
              <w:pStyle w:val="TableParagraph"/>
              <w:spacing w:line="274" w:lineRule="exact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204 часа: 10 класс – 102 часа (3 часа в неделю); 11 класс 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23116" w:rsidTr="00AF424B">
        <w:trPr>
          <w:trHeight w:val="15730"/>
        </w:trPr>
        <w:tc>
          <w:tcPr>
            <w:tcW w:w="2387" w:type="dxa"/>
          </w:tcPr>
          <w:p w:rsidR="00C23116" w:rsidRDefault="000E5998" w:rsidP="00882CEA">
            <w:pPr>
              <w:pStyle w:val="TableParagraph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82CEA">
              <w:rPr>
                <w:b/>
                <w:spacing w:val="-57"/>
                <w:sz w:val="24"/>
              </w:rPr>
              <w:t>(</w:t>
            </w:r>
            <w:r w:rsidR="00AF424B">
              <w:rPr>
                <w:b/>
                <w:sz w:val="24"/>
              </w:rPr>
              <w:t>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рабочей программы воспитания, с учётом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C23116" w:rsidRDefault="000E5998" w:rsidP="00AF424B">
            <w:pPr>
              <w:pStyle w:val="TableParagraph"/>
              <w:spacing w:line="274" w:lineRule="exact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24B" w:rsidRDefault="00AF424B" w:rsidP="00AF424B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AF424B" w:rsidRDefault="00AF424B" w:rsidP="00AF424B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1631DF">
              <w:rPr>
                <w:sz w:val="24"/>
              </w:rPr>
              <w:t>10-</w:t>
            </w:r>
            <w:r>
              <w:rPr>
                <w:sz w:val="24"/>
              </w:rPr>
              <w:t>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AF424B" w:rsidRDefault="00AF424B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AF424B" w:rsidRDefault="00AF424B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от другой, а в тесном контакте и взаимодействии.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 их объединяет логическая составляющая,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AF424B" w:rsidRDefault="00AF424B" w:rsidP="00AF424B">
            <w:pPr>
              <w:pStyle w:val="TableParagraph"/>
              <w:ind w:left="4" w:right="88" w:firstLine="124"/>
              <w:jc w:val="lef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представлена в 10 классе в соответствии с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AF424B" w:rsidRDefault="00AF424B" w:rsidP="00AF424B">
            <w:pPr>
              <w:pStyle w:val="TableParagraph"/>
              <w:spacing w:line="237" w:lineRule="auto"/>
              <w:ind w:left="172" w:right="103" w:hanging="63"/>
              <w:jc w:val="left"/>
              <w:rPr>
                <w:sz w:val="24"/>
              </w:rPr>
            </w:pPr>
            <w:r>
              <w:rPr>
                <w:sz w:val="24"/>
              </w:rPr>
              <w:t>«Алгебра»,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учебному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F424B" w:rsidRDefault="00AF424B" w:rsidP="00AF424B">
            <w:pPr>
              <w:pStyle w:val="TableParagraph"/>
              <w:tabs>
                <w:tab w:val="left" w:pos="2145"/>
              </w:tabs>
              <w:spacing w:before="1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содержательно-методические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1631DF" w:rsidRDefault="00AF424B" w:rsidP="00AF424B">
            <w:pPr>
              <w:pStyle w:val="TableParagraph"/>
              <w:spacing w:before="1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 «Начала математического анализа», «Множества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логика».</w:t>
            </w:r>
            <w:r w:rsidR="001631DF">
              <w:rPr>
                <w:sz w:val="24"/>
              </w:rPr>
              <w:t xml:space="preserve"> </w:t>
            </w:r>
          </w:p>
          <w:p w:rsidR="00AF424B" w:rsidRDefault="001631DF" w:rsidP="00AF424B">
            <w:pPr>
              <w:pStyle w:val="TableParagraph"/>
              <w:spacing w:before="1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 учебным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3"/>
                <w:sz w:val="24"/>
              </w:rPr>
              <w:t xml:space="preserve"> по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в неделю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и 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AF424B" w:rsidRDefault="001631DF" w:rsidP="001631DF">
            <w:pPr>
              <w:pStyle w:val="TableParagraph"/>
              <w:spacing w:line="274" w:lineRule="exact"/>
              <w:ind w:right="1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«Геометрия»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приоритетных задач: формирование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с окружающим миром;</w:t>
            </w:r>
            <w:r>
              <w:rPr>
                <w:spacing w:val="-1"/>
                <w:sz w:val="24"/>
              </w:rPr>
              <w:t xml:space="preserve">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на чертежах, моделях и в реальном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построения на изображениях пространственных фигур;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свойствами; овладение алгоритмами решения основных типов </w:t>
            </w:r>
            <w:r>
              <w:rPr>
                <w:spacing w:val="-1"/>
                <w:sz w:val="24"/>
              </w:rPr>
              <w:t>задач;</w:t>
            </w:r>
          </w:p>
        </w:tc>
      </w:tr>
      <w:tr w:rsidR="00C23116" w:rsidTr="001631DF">
        <w:trPr>
          <w:trHeight w:val="7225"/>
        </w:trPr>
        <w:tc>
          <w:tcPr>
            <w:tcW w:w="2387" w:type="dxa"/>
          </w:tcPr>
          <w:p w:rsidR="00C23116" w:rsidRDefault="00C23116" w:rsidP="00AF42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:rsidR="00DA4820" w:rsidRDefault="000E5998" w:rsidP="001631DF">
            <w:pPr>
              <w:pStyle w:val="TableParagraph"/>
              <w:spacing w:line="242" w:lineRule="auto"/>
              <w:ind w:left="0" w:right="9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 ходе решения стереометрических задач и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z w:val="24"/>
              </w:rPr>
              <w:tab/>
              <w:t xml:space="preserve">содержанием;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 познавательной</w:t>
            </w:r>
          </w:p>
          <w:p w:rsidR="00C23116" w:rsidRDefault="00DA4820" w:rsidP="00DA4820">
            <w:pPr>
              <w:pStyle w:val="TableParagraph"/>
              <w:tabs>
                <w:tab w:val="left" w:pos="1199"/>
                <w:tab w:val="left" w:pos="1387"/>
                <w:tab w:val="left" w:pos="1752"/>
                <w:tab w:val="left" w:pos="2285"/>
                <w:tab w:val="left" w:pos="2510"/>
                <w:tab w:val="left" w:pos="2947"/>
                <w:tab w:val="left" w:pos="4042"/>
                <w:tab w:val="left" w:pos="4076"/>
                <w:tab w:val="left" w:pos="5219"/>
                <w:tab w:val="left" w:pos="5281"/>
                <w:tab w:val="left" w:pos="5828"/>
                <w:tab w:val="left" w:pos="6097"/>
                <w:tab w:val="left" w:pos="6587"/>
              </w:tabs>
              <w:ind w:right="95" w:firstLine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активности, исследовательских умений, </w:t>
            </w:r>
            <w:r>
              <w:rPr>
                <w:spacing w:val="-1"/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 формирование функциональной 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релевантной геометрии: умение распознавать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 xml:space="preserve"> понятий, объектов и закономерностей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проявления зависимостей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 формулировать их на языке геометрии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 xml:space="preserve">геометрические модели, применять освоенный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аппарат для 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631DF" w:rsidRDefault="001631DF" w:rsidP="001631DF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по 3 часа в неделю в 10 и 11 классе и составляет 204 часа.</w:t>
            </w:r>
            <w:r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является продолжением и развитием одноимённого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курса уровня основного общего образования и 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 обучающихся статистической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31DF" w:rsidRDefault="001631DF" w:rsidP="001631DF">
            <w:pPr>
              <w:pStyle w:val="TableParagraph"/>
              <w:tabs>
                <w:tab w:val="left" w:pos="1199"/>
                <w:tab w:val="left" w:pos="1387"/>
                <w:tab w:val="left" w:pos="1752"/>
                <w:tab w:val="left" w:pos="2285"/>
                <w:tab w:val="left" w:pos="2510"/>
                <w:tab w:val="left" w:pos="2947"/>
                <w:tab w:val="left" w:pos="4042"/>
                <w:tab w:val="left" w:pos="4076"/>
                <w:tab w:val="left" w:pos="5219"/>
                <w:tab w:val="left" w:pos="5281"/>
                <w:tab w:val="left" w:pos="5828"/>
                <w:tab w:val="left" w:pos="6097"/>
                <w:tab w:val="left" w:pos="6587"/>
              </w:tabs>
              <w:ind w:right="95" w:firstLine="63"/>
              <w:jc w:val="left"/>
              <w:rPr>
                <w:sz w:val="24"/>
              </w:rPr>
            </w:pPr>
            <w:r>
              <w:rPr>
                <w:sz w:val="24"/>
              </w:rPr>
              <w:t>статистика» учебным планом предусмотрен 1 час в неделю в 10 и 11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23116" w:rsidTr="00782FC5">
        <w:trPr>
          <w:trHeight w:val="5795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37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7" w:firstLine="6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 уровне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во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116" w:rsidRDefault="000E5998" w:rsidP="00AF424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23116" w:rsidRDefault="000E5998" w:rsidP="00AF424B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«Информатика» 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общего развития, 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 типовые практические задачи,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 и инструментария данной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инструментов, типичных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C23116" w:rsidRDefault="000E5998" w:rsidP="00AF424B">
            <w:pPr>
              <w:pStyle w:val="TableParagraph"/>
              <w:spacing w:line="242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23116" w:rsidRDefault="000E5998" w:rsidP="00552EAB">
            <w:pPr>
              <w:pStyle w:val="TableParagraph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в 10 </w:t>
            </w:r>
            <w:r w:rsidR="00552EAB">
              <w:rPr>
                <w:sz w:val="24"/>
              </w:rPr>
              <w:t xml:space="preserve">и 11 </w:t>
            </w:r>
            <w:r>
              <w:rPr>
                <w:sz w:val="24"/>
              </w:rPr>
              <w:t>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 времени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23116" w:rsidRDefault="00C23116" w:rsidP="00AF424B">
      <w:pPr>
        <w:spacing w:line="266" w:lineRule="exact"/>
        <w:rPr>
          <w:sz w:val="24"/>
        </w:rPr>
        <w:sectPr w:rsidR="00C23116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6824"/>
      </w:tblGrid>
      <w:tr w:rsidR="00C23116">
        <w:trPr>
          <w:trHeight w:val="7456"/>
        </w:trPr>
        <w:tc>
          <w:tcPr>
            <w:tcW w:w="2387" w:type="dxa"/>
          </w:tcPr>
          <w:p w:rsidR="00B6683C" w:rsidRDefault="000E5998" w:rsidP="00AF424B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 w:rsidR="00B6683C">
              <w:rPr>
                <w:b/>
                <w:sz w:val="24"/>
              </w:rPr>
              <w:t xml:space="preserve"> </w:t>
            </w:r>
          </w:p>
          <w:p w:rsidR="00C23116" w:rsidRDefault="00B6683C" w:rsidP="00AF424B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23116" w:rsidRDefault="000E5998" w:rsidP="00AF424B">
            <w:pPr>
              <w:pStyle w:val="TableParagraph"/>
              <w:ind w:right="93" w:firstLine="63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23116" w:rsidRDefault="000E5998" w:rsidP="00AF424B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 освоения исторического опыта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практике;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 мировой истории, понимание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современной России в мире, важности вклада каждого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23116" w:rsidRDefault="000E5998" w:rsidP="00AF424B">
            <w:pPr>
              <w:pStyle w:val="TableParagraph"/>
              <w:spacing w:line="242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23116" w:rsidRDefault="000E5998" w:rsidP="00AF424B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1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23116" w:rsidRDefault="000E5998" w:rsidP="00AF424B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66" w:lineRule="exact"/>
              <w:ind w:hanging="71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6683C" w:rsidTr="004C75B0">
        <w:trPr>
          <w:trHeight w:val="6372"/>
        </w:trPr>
        <w:tc>
          <w:tcPr>
            <w:tcW w:w="2387" w:type="dxa"/>
          </w:tcPr>
          <w:p w:rsidR="00B6683C" w:rsidRDefault="00B6683C" w:rsidP="00AF424B">
            <w:pPr>
              <w:pStyle w:val="TableParagraph"/>
              <w:ind w:left="110" w:right="43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B6683C" w:rsidRDefault="00B6683C" w:rsidP="00AF424B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B6683C" w:rsidRDefault="00B6683C" w:rsidP="00AF424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</w:p>
          <w:p w:rsidR="00B6683C" w:rsidRDefault="00B6683C" w:rsidP="00AF424B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6683C" w:rsidRDefault="00B6683C" w:rsidP="00AF424B"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правах и обязанностях 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 ценностям.</w:t>
            </w:r>
          </w:p>
          <w:p w:rsidR="00B6683C" w:rsidRDefault="00B6683C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B6683C" w:rsidRDefault="00B6683C" w:rsidP="00B6683C">
            <w:pPr>
              <w:pStyle w:val="TableParagraph"/>
              <w:spacing w:line="278" w:lineRule="exac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часа: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 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23116">
        <w:trPr>
          <w:trHeight w:val="4414"/>
        </w:trPr>
        <w:tc>
          <w:tcPr>
            <w:tcW w:w="2387" w:type="dxa"/>
            <w:tcBorders>
              <w:bottom w:val="single" w:sz="6" w:space="0" w:color="000000"/>
            </w:tcBorders>
          </w:tcPr>
          <w:p w:rsidR="00B6683C" w:rsidRDefault="000E5998" w:rsidP="00AF424B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  <w:r w:rsidR="00B6683C">
              <w:rPr>
                <w:b/>
                <w:sz w:val="24"/>
              </w:rPr>
              <w:t xml:space="preserve"> </w:t>
            </w:r>
          </w:p>
          <w:p w:rsidR="00C23116" w:rsidRDefault="00B6683C" w:rsidP="00AF424B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6824" w:type="dxa"/>
            <w:tcBorders>
              <w:bottom w:val="single" w:sz="6" w:space="0" w:color="000000"/>
            </w:tcBorders>
          </w:tcPr>
          <w:p w:rsidR="00C23116" w:rsidRDefault="000E5998" w:rsidP="00AF424B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116" w:rsidRDefault="000E5998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отражает взаимосвязь и 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будущих специалистов различного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C23116" w:rsidRDefault="000E5998" w:rsidP="00AF424B">
            <w:pPr>
              <w:pStyle w:val="TableParagraph"/>
              <w:spacing w:line="237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 изучение 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часа;</w:t>
            </w:r>
          </w:p>
          <w:p w:rsidR="00C23116" w:rsidRDefault="000E5998" w:rsidP="00AF424B">
            <w:pPr>
              <w:pStyle w:val="TableParagraph"/>
              <w:spacing w:before="1"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B6683C" w:rsidTr="00B6683C">
        <w:trPr>
          <w:trHeight w:val="6473"/>
        </w:trPr>
        <w:tc>
          <w:tcPr>
            <w:tcW w:w="2387" w:type="dxa"/>
            <w:tcBorders>
              <w:top w:val="single" w:sz="6" w:space="0" w:color="000000"/>
            </w:tcBorders>
          </w:tcPr>
          <w:p w:rsidR="00B6683C" w:rsidRDefault="00B6683C" w:rsidP="00AF424B">
            <w:pPr>
              <w:pStyle w:val="TableParagraph"/>
              <w:spacing w:line="26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B6683C" w:rsidRDefault="00B6683C" w:rsidP="00AF424B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  <w:tcBorders>
              <w:top w:val="single" w:sz="6" w:space="0" w:color="000000"/>
            </w:tcBorders>
          </w:tcPr>
          <w:p w:rsidR="00B6683C" w:rsidRDefault="00B6683C" w:rsidP="00AF424B">
            <w:pPr>
              <w:pStyle w:val="TableParagraph"/>
              <w:ind w:right="9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(базовый уровень изучения предмета)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а также с учётом рабочей программы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B6683C" w:rsidRDefault="00B6683C" w:rsidP="00AF424B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B6683C" w:rsidRDefault="00B6683C" w:rsidP="00AF424B">
            <w:pPr>
              <w:pStyle w:val="TableParagraph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физические теории (формирование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природе, границах применимости теорий,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B6683C" w:rsidRDefault="00B6683C" w:rsidP="00AF424B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базовом</w:t>
            </w:r>
            <w:proofErr w:type="gramEnd"/>
          </w:p>
          <w:p w:rsidR="00B6683C" w:rsidRDefault="00B6683C" w:rsidP="00AF424B">
            <w:pPr>
              <w:pStyle w:val="TableParagraph"/>
              <w:spacing w:line="274" w:lineRule="exact"/>
              <w:ind w:right="9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в объёме 136 часов за два года обучения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C23116" w:rsidTr="000E5998">
        <w:trPr>
          <w:trHeight w:val="6091"/>
        </w:trPr>
        <w:tc>
          <w:tcPr>
            <w:tcW w:w="2387" w:type="dxa"/>
          </w:tcPr>
          <w:p w:rsidR="00B6683C" w:rsidRDefault="000E5998" w:rsidP="00AF424B">
            <w:pPr>
              <w:pStyle w:val="TableParagraph"/>
              <w:tabs>
                <w:tab w:val="left" w:pos="1291"/>
              </w:tabs>
              <w:spacing w:line="237" w:lineRule="auto"/>
              <w:ind w:left="110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  <w:r>
              <w:rPr>
                <w:b/>
                <w:sz w:val="24"/>
              </w:rPr>
              <w:tab/>
            </w:r>
          </w:p>
          <w:p w:rsidR="00C23116" w:rsidRDefault="000E5998" w:rsidP="00AF424B">
            <w:pPr>
              <w:pStyle w:val="TableParagraph"/>
              <w:tabs>
                <w:tab w:val="left" w:pos="1291"/>
              </w:tabs>
              <w:spacing w:line="237" w:lineRule="auto"/>
              <w:ind w:left="110" w:right="9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116" w:rsidRDefault="000E5998" w:rsidP="00AF424B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номенклатуре, изомерии, способах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23116" w:rsidRDefault="000E5998" w:rsidP="00AF424B">
            <w:pPr>
              <w:pStyle w:val="TableParagraph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C23116" w:rsidRDefault="000E5998" w:rsidP="00AF424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23116" w:rsidRDefault="000E5998" w:rsidP="00AF424B">
            <w:pPr>
              <w:pStyle w:val="TableParagraph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в 10 и 11 классе.</w:t>
            </w:r>
          </w:p>
        </w:tc>
      </w:tr>
      <w:tr w:rsidR="00C23116" w:rsidTr="000E5998">
        <w:trPr>
          <w:trHeight w:val="4376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42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116" w:rsidRDefault="000E5998" w:rsidP="00AF424B">
            <w:pPr>
              <w:pStyle w:val="TableParagraph"/>
              <w:ind w:right="177" w:firstLine="63"/>
              <w:jc w:val="left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отличительных особенностях живой природы, 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организации и эволюции. В соответствии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 «Организм как биологическая система», «Система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C23116" w:rsidRDefault="000E5998" w:rsidP="000E5998">
            <w:pPr>
              <w:pStyle w:val="TableParagraph"/>
              <w:spacing w:line="242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классе.</w:t>
            </w:r>
          </w:p>
        </w:tc>
      </w:tr>
    </w:tbl>
    <w:p w:rsidR="00C23116" w:rsidRDefault="00C23116" w:rsidP="00AF424B">
      <w:pPr>
        <w:spacing w:line="242" w:lineRule="auto"/>
        <w:rPr>
          <w:sz w:val="24"/>
        </w:rPr>
        <w:sectPr w:rsidR="00C23116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6824"/>
      </w:tblGrid>
      <w:tr w:rsidR="00C23116">
        <w:trPr>
          <w:trHeight w:val="4969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42" w:lineRule="auto"/>
              <w:ind w:left="110" w:right="9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0E5998" w:rsidRDefault="000E5998" w:rsidP="00AF424B">
            <w:pPr>
              <w:pStyle w:val="TableParagraph"/>
              <w:spacing w:line="242" w:lineRule="auto"/>
              <w:ind w:left="110" w:right="93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23116" w:rsidRDefault="000E5998" w:rsidP="00AF424B">
            <w:pPr>
              <w:pStyle w:val="TableParagraph"/>
              <w:ind w:right="192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23116" w:rsidRDefault="000E5998" w:rsidP="00AF424B">
            <w:pPr>
              <w:pStyle w:val="TableParagraph"/>
              <w:ind w:right="187"/>
              <w:jc w:val="lef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23116" w:rsidRDefault="000E5998" w:rsidP="00AF424B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, всего 136 часов.</w:t>
            </w:r>
          </w:p>
        </w:tc>
      </w:tr>
      <w:tr w:rsidR="00C23116">
        <w:trPr>
          <w:trHeight w:val="6601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C23116" w:rsidRDefault="000E5998" w:rsidP="00AF424B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C23116" w:rsidRDefault="000E5998" w:rsidP="00AF424B">
            <w:pPr>
              <w:pStyle w:val="TableParagraph"/>
              <w:spacing w:before="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  <w:p w:rsidR="000E5998" w:rsidRDefault="000E5998" w:rsidP="00AF424B">
            <w:pPr>
              <w:pStyle w:val="TableParagraph"/>
              <w:spacing w:before="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23116" w:rsidRDefault="000E5998" w:rsidP="00AF424B">
            <w:pPr>
              <w:pStyle w:val="TableParagraph"/>
              <w:tabs>
                <w:tab w:val="left" w:pos="1113"/>
                <w:tab w:val="left" w:pos="1363"/>
                <w:tab w:val="left" w:pos="1531"/>
                <w:tab w:val="left" w:pos="1809"/>
                <w:tab w:val="left" w:pos="2775"/>
                <w:tab w:val="left" w:pos="3120"/>
                <w:tab w:val="left" w:pos="3331"/>
                <w:tab w:val="left" w:pos="3793"/>
                <w:tab w:val="left" w:pos="3884"/>
                <w:tab w:val="left" w:pos="4561"/>
                <w:tab w:val="left" w:pos="4926"/>
                <w:tab w:val="left" w:pos="5233"/>
                <w:tab w:val="left" w:pos="5296"/>
                <w:tab w:val="left" w:pos="5622"/>
                <w:tab w:val="left" w:pos="6611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>системность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непрерывность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опасности:</w:t>
            </w:r>
            <w:r>
              <w:rPr>
                <w:sz w:val="24"/>
              </w:rPr>
              <w:tab/>
              <w:t>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техногенной,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23116" w:rsidRDefault="000E5998" w:rsidP="00AF424B">
            <w:pPr>
              <w:pStyle w:val="TableParagraph"/>
              <w:spacing w:line="268" w:lineRule="exact"/>
              <w:ind w:right="-15"/>
              <w:jc w:val="left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 68 часов (1 час в неделю)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C23116" w:rsidRDefault="00C23116" w:rsidP="00AF424B">
      <w:pPr>
        <w:spacing w:line="268" w:lineRule="exact"/>
        <w:rPr>
          <w:sz w:val="24"/>
        </w:rPr>
        <w:sectPr w:rsidR="00C23116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6824"/>
      </w:tblGrid>
      <w:tr w:rsidR="00C23116" w:rsidTr="000E5998">
        <w:trPr>
          <w:trHeight w:val="4673"/>
        </w:trPr>
        <w:tc>
          <w:tcPr>
            <w:tcW w:w="2387" w:type="dxa"/>
          </w:tcPr>
          <w:p w:rsidR="00C23116" w:rsidRDefault="000E5998" w:rsidP="00AF424B">
            <w:pPr>
              <w:pStyle w:val="TableParagraph"/>
              <w:spacing w:line="242" w:lineRule="auto"/>
              <w:ind w:left="110" w:right="307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proofErr w:type="gramEnd"/>
          </w:p>
          <w:p w:rsidR="000E5998" w:rsidRDefault="000E5998" w:rsidP="00AF424B">
            <w:pPr>
              <w:pStyle w:val="TableParagraph"/>
              <w:spacing w:line="242" w:lineRule="auto"/>
              <w:ind w:left="110" w:right="3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:rsidR="00C23116" w:rsidRDefault="000E5998" w:rsidP="00AF424B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 xml:space="preserve">» на уровне среднего общего образования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23116" w:rsidRDefault="000E5998" w:rsidP="00AF424B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сфокусировано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проектирования (в соответствии с ФГОС),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содержит необходимые отсылки к другим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C23116" w:rsidRDefault="000E5998" w:rsidP="00AF424B">
            <w:pPr>
              <w:pStyle w:val="TableParagraph"/>
              <w:ind w:right="95" w:firstLine="6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изучение учебного предмета 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</w:tbl>
    <w:p w:rsidR="00C23116" w:rsidRDefault="00C23116" w:rsidP="00AF424B">
      <w:pPr>
        <w:pStyle w:val="a3"/>
        <w:spacing w:before="4"/>
        <w:ind w:left="0"/>
        <w:jc w:val="left"/>
        <w:rPr>
          <w:sz w:val="17"/>
        </w:rPr>
      </w:pPr>
    </w:p>
    <w:sectPr w:rsidR="00C23116" w:rsidSect="00C23116">
      <w:pgSz w:w="11910" w:h="16840"/>
      <w:pgMar w:top="158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A4A"/>
    <w:multiLevelType w:val="hybridMultilevel"/>
    <w:tmpl w:val="07D82C6C"/>
    <w:lvl w:ilvl="0" w:tplc="83D89128">
      <w:numFmt w:val="bullet"/>
      <w:lvlText w:val="●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A5A4C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7402030E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plc="9E22FF98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 w:tplc="225A4EBC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5" w:tplc="FE7EC82A">
      <w:numFmt w:val="bullet"/>
      <w:lvlText w:val="•"/>
      <w:lvlJc w:val="left"/>
      <w:pPr>
        <w:ind w:left="3817" w:hanging="711"/>
      </w:pPr>
      <w:rPr>
        <w:rFonts w:hint="default"/>
        <w:lang w:val="ru-RU" w:eastAsia="en-US" w:bidi="ar-SA"/>
      </w:rPr>
    </w:lvl>
    <w:lvl w:ilvl="6" w:tplc="738673DC">
      <w:numFmt w:val="bullet"/>
      <w:lvlText w:val="•"/>
      <w:lvlJc w:val="left"/>
      <w:pPr>
        <w:ind w:left="4416" w:hanging="711"/>
      </w:pPr>
      <w:rPr>
        <w:rFonts w:hint="default"/>
        <w:lang w:val="ru-RU" w:eastAsia="en-US" w:bidi="ar-SA"/>
      </w:rPr>
    </w:lvl>
    <w:lvl w:ilvl="7" w:tplc="1DEADD5C">
      <w:numFmt w:val="bullet"/>
      <w:lvlText w:val="•"/>
      <w:lvlJc w:val="left"/>
      <w:pPr>
        <w:ind w:left="5015" w:hanging="711"/>
      </w:pPr>
      <w:rPr>
        <w:rFonts w:hint="default"/>
        <w:lang w:val="ru-RU" w:eastAsia="en-US" w:bidi="ar-SA"/>
      </w:rPr>
    </w:lvl>
    <w:lvl w:ilvl="8" w:tplc="A4FABD32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</w:abstractNum>
  <w:abstractNum w:abstractNumId="1">
    <w:nsid w:val="50BB4ABB"/>
    <w:multiLevelType w:val="hybridMultilevel"/>
    <w:tmpl w:val="486E19F0"/>
    <w:lvl w:ilvl="0" w:tplc="6952CB06">
      <w:numFmt w:val="bullet"/>
      <w:lvlText w:val="—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8F370">
      <w:numFmt w:val="bullet"/>
      <w:lvlText w:val="•"/>
      <w:lvlJc w:val="left"/>
      <w:pPr>
        <w:ind w:left="771" w:hanging="711"/>
      </w:pPr>
      <w:rPr>
        <w:rFonts w:hint="default"/>
        <w:lang w:val="ru-RU" w:eastAsia="en-US" w:bidi="ar-SA"/>
      </w:rPr>
    </w:lvl>
    <w:lvl w:ilvl="2" w:tplc="A704CE0C"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3" w:tplc="3FE82FC2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4" w:tplc="A6D01188">
      <w:numFmt w:val="bullet"/>
      <w:lvlText w:val="•"/>
      <w:lvlJc w:val="left"/>
      <w:pPr>
        <w:ind w:left="2785" w:hanging="711"/>
      </w:pPr>
      <w:rPr>
        <w:rFonts w:hint="default"/>
        <w:lang w:val="ru-RU" w:eastAsia="en-US" w:bidi="ar-SA"/>
      </w:rPr>
    </w:lvl>
    <w:lvl w:ilvl="5" w:tplc="0D7EF1AE">
      <w:numFmt w:val="bullet"/>
      <w:lvlText w:val="•"/>
      <w:lvlJc w:val="left"/>
      <w:pPr>
        <w:ind w:left="3457" w:hanging="711"/>
      </w:pPr>
      <w:rPr>
        <w:rFonts w:hint="default"/>
        <w:lang w:val="ru-RU" w:eastAsia="en-US" w:bidi="ar-SA"/>
      </w:rPr>
    </w:lvl>
    <w:lvl w:ilvl="6" w:tplc="3654A40A"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7" w:tplc="A6D6DEF0">
      <w:numFmt w:val="bullet"/>
      <w:lvlText w:val="•"/>
      <w:lvlJc w:val="left"/>
      <w:pPr>
        <w:ind w:left="4799" w:hanging="711"/>
      </w:pPr>
      <w:rPr>
        <w:rFonts w:hint="default"/>
        <w:lang w:val="ru-RU" w:eastAsia="en-US" w:bidi="ar-SA"/>
      </w:rPr>
    </w:lvl>
    <w:lvl w:ilvl="8" w:tplc="3F40FEC0">
      <w:numFmt w:val="bullet"/>
      <w:lvlText w:val="•"/>
      <w:lvlJc w:val="left"/>
      <w:pPr>
        <w:ind w:left="5471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3116"/>
    <w:rsid w:val="000E5998"/>
    <w:rsid w:val="001631DF"/>
    <w:rsid w:val="00552EAB"/>
    <w:rsid w:val="00782FC5"/>
    <w:rsid w:val="00882CEA"/>
    <w:rsid w:val="009304F3"/>
    <w:rsid w:val="00AF424B"/>
    <w:rsid w:val="00B6683C"/>
    <w:rsid w:val="00C23116"/>
    <w:rsid w:val="00DA4820"/>
    <w:rsid w:val="00E5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1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116"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23116"/>
    <w:pPr>
      <w:spacing w:before="74"/>
      <w:ind w:left="1074" w:right="989" w:firstLine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23116"/>
  </w:style>
  <w:style w:type="paragraph" w:customStyle="1" w:styleId="TableParagraph">
    <w:name w:val="Table Paragraph"/>
    <w:basedOn w:val="a"/>
    <w:uiPriority w:val="1"/>
    <w:qFormat/>
    <w:rsid w:val="00C23116"/>
    <w:pPr>
      <w:ind w:left="1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Пользователь</cp:lastModifiedBy>
  <cp:revision>9</cp:revision>
  <dcterms:created xsi:type="dcterms:W3CDTF">2024-10-28T07:28:00Z</dcterms:created>
  <dcterms:modified xsi:type="dcterms:W3CDTF">2024-10-28T08:26:00Z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