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AA7" w:rsidRDefault="005A7AA7" w:rsidP="005A7AA7">
      <w:pPr>
        <w:pStyle w:val="af2"/>
      </w:pPr>
      <w:bookmarkStart w:id="0" w:name="block-25314844"/>
      <w:r>
        <w:rPr>
          <w:noProof/>
        </w:rPr>
        <w:drawing>
          <wp:inline distT="0" distB="0" distL="0" distR="0">
            <wp:extent cx="5943600" cy="7943850"/>
            <wp:effectExtent l="19050" t="0" r="0" b="0"/>
            <wp:docPr id="3" name="Рисунок 1" descr="C:\Users\User\Desktop\Химия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Химия Б.jpeg"/>
                    <pic:cNvPicPr>
                      <a:picLocks noChangeAspect="1" noChangeArrowheads="1"/>
                    </pic:cNvPicPr>
                  </pic:nvPicPr>
                  <pic:blipFill>
                    <a:blip r:embed="rId7" cstate="print"/>
                    <a:srcRect/>
                    <a:stretch>
                      <a:fillRect/>
                    </a:stretch>
                  </pic:blipFill>
                  <pic:spPr bwMode="auto">
                    <a:xfrm>
                      <a:off x="0" y="0"/>
                      <a:ext cx="5940756" cy="7940049"/>
                    </a:xfrm>
                    <a:prstGeom prst="rect">
                      <a:avLst/>
                    </a:prstGeom>
                    <a:noFill/>
                    <a:ln w="9525">
                      <a:noFill/>
                      <a:miter lim="800000"/>
                      <a:headEnd/>
                      <a:tailEnd/>
                    </a:ln>
                  </pic:spPr>
                </pic:pic>
              </a:graphicData>
            </a:graphic>
          </wp:inline>
        </w:drawing>
      </w:r>
    </w:p>
    <w:p w:rsidR="005A7AA7" w:rsidRDefault="005A7AA7" w:rsidP="00277533">
      <w:pPr>
        <w:spacing w:after="0" w:line="240" w:lineRule="auto"/>
        <w:ind w:firstLine="600"/>
        <w:rPr>
          <w:rFonts w:ascii="Times New Roman" w:hAnsi="Times New Roman" w:cs="Times New Roman"/>
          <w:b/>
          <w:color w:val="000000"/>
          <w:sz w:val="24"/>
          <w:szCs w:val="24"/>
          <w:lang w:val="ru-RU"/>
        </w:rPr>
      </w:pPr>
    </w:p>
    <w:p w:rsidR="005A7AA7" w:rsidRDefault="005A7AA7" w:rsidP="00277533">
      <w:pPr>
        <w:spacing w:after="0" w:line="240" w:lineRule="auto"/>
        <w:ind w:firstLine="600"/>
        <w:rPr>
          <w:rFonts w:ascii="Times New Roman" w:hAnsi="Times New Roman" w:cs="Times New Roman"/>
          <w:b/>
          <w:color w:val="000000"/>
          <w:sz w:val="24"/>
          <w:szCs w:val="24"/>
          <w:lang w:val="ru-RU"/>
        </w:rPr>
      </w:pPr>
    </w:p>
    <w:p w:rsidR="005A7AA7" w:rsidRDefault="005A7AA7" w:rsidP="00277533">
      <w:pPr>
        <w:spacing w:after="0" w:line="240" w:lineRule="auto"/>
        <w:ind w:firstLine="600"/>
        <w:rPr>
          <w:rFonts w:ascii="Times New Roman" w:hAnsi="Times New Roman" w:cs="Times New Roman"/>
          <w:b/>
          <w:color w:val="000000"/>
          <w:sz w:val="24"/>
          <w:szCs w:val="24"/>
          <w:lang w:val="ru-RU"/>
        </w:rPr>
      </w:pPr>
    </w:p>
    <w:p w:rsidR="005A7AA7" w:rsidRDefault="005A7AA7" w:rsidP="00277533">
      <w:pPr>
        <w:spacing w:after="0" w:line="240" w:lineRule="auto"/>
        <w:ind w:firstLine="600"/>
        <w:rPr>
          <w:rFonts w:ascii="Times New Roman" w:hAnsi="Times New Roman" w:cs="Times New Roman"/>
          <w:b/>
          <w:color w:val="000000"/>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lastRenderedPageBreak/>
        <w:t>ПОЯСНИТЕЛЬНАЯ ЗАПИСКА</w:t>
      </w:r>
    </w:p>
    <w:p w:rsidR="009A077D" w:rsidRPr="005A7AA7"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77533">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w:t>
      </w:r>
      <w:r w:rsidRPr="005A7AA7">
        <w:rPr>
          <w:rFonts w:ascii="Times New Roman" w:hAnsi="Times New Roman" w:cs="Times New Roman"/>
          <w:color w:val="000000"/>
          <w:sz w:val="24"/>
          <w:szCs w:val="24"/>
          <w:lang w:val="ru-RU"/>
        </w:rPr>
        <w:t>2015 № 996 - р.).</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277533">
        <w:rPr>
          <w:rFonts w:ascii="Times New Roman" w:hAnsi="Times New Roman" w:cs="Times New Roman"/>
          <w:color w:val="000000"/>
          <w:sz w:val="24"/>
          <w:szCs w:val="24"/>
          <w:lang w:val="ru-RU"/>
        </w:rPr>
        <w:t>развития</w:t>
      </w:r>
      <w:proofErr w:type="gramEnd"/>
      <w:r w:rsidRPr="00277533">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77533">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77533">
        <w:rPr>
          <w:rFonts w:ascii="Times New Roman" w:hAnsi="Times New Roman" w:cs="Times New Roman"/>
          <w:color w:val="000000"/>
          <w:sz w:val="24"/>
          <w:szCs w:val="24"/>
          <w:lang w:val="ru-RU"/>
        </w:rPr>
        <w:t>содержания</w:t>
      </w:r>
      <w:proofErr w:type="gramEnd"/>
      <w:r w:rsidRPr="00277533">
        <w:rPr>
          <w:rFonts w:ascii="Times New Roman" w:hAnsi="Times New Roman" w:cs="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277533">
        <w:rPr>
          <w:rFonts w:ascii="Times New Roman" w:hAnsi="Times New Roman" w:cs="Times New Roman"/>
          <w:color w:val="000000"/>
          <w:sz w:val="24"/>
          <w:szCs w:val="24"/>
          <w:lang w:val="ru-RU"/>
        </w:rPr>
        <w:t>обучающимся</w:t>
      </w:r>
      <w:proofErr w:type="gramEnd"/>
      <w:r w:rsidRPr="00277533">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77533">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77533">
        <w:rPr>
          <w:rFonts w:ascii="Times New Roman" w:hAnsi="Times New Roman" w:cs="Times New Roman"/>
          <w:color w:val="000000"/>
          <w:sz w:val="24"/>
          <w:szCs w:val="24"/>
          <w:lang w:val="ru-RU"/>
        </w:rPr>
        <w:t xml:space="preserve"> </w:t>
      </w:r>
      <w:proofErr w:type="gramStart"/>
      <w:r w:rsidRPr="00277533">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77533">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277533">
        <w:rPr>
          <w:rFonts w:ascii="Times New Roman" w:hAnsi="Times New Roman" w:cs="Times New Roman"/>
          <w:color w:val="000000"/>
          <w:sz w:val="24"/>
          <w:szCs w:val="24"/>
          <w:lang w:val="ru-RU"/>
        </w:rPr>
        <w:t>социализации</w:t>
      </w:r>
      <w:proofErr w:type="gramEnd"/>
      <w:r w:rsidRPr="00277533">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практике преподавания </w:t>
      </w:r>
      <w:proofErr w:type="gramStart"/>
      <w:r w:rsidRPr="00277533">
        <w:rPr>
          <w:rFonts w:ascii="Times New Roman" w:hAnsi="Times New Roman" w:cs="Times New Roman"/>
          <w:color w:val="000000"/>
          <w:sz w:val="24"/>
          <w:szCs w:val="24"/>
          <w:lang w:val="ru-RU"/>
        </w:rPr>
        <w:t>химии</w:t>
      </w:r>
      <w:proofErr w:type="gramEnd"/>
      <w:r w:rsidRPr="00277533">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формирование системы химических знаний как важнейшей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формирование и развитие у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277533">
        <w:rPr>
          <w:rFonts w:ascii="Times New Roman" w:hAnsi="Times New Roman" w:cs="Times New Roman"/>
          <w:color w:val="000000"/>
          <w:sz w:val="24"/>
          <w:szCs w:val="24"/>
          <w:lang w:val="ru-RU"/>
        </w:rPr>
        <w:t>Естественно-научные</w:t>
      </w:r>
      <w:proofErr w:type="gramEnd"/>
      <w:r w:rsidRPr="00277533">
        <w:rPr>
          <w:rFonts w:ascii="Times New Roman" w:hAnsi="Times New Roman" w:cs="Times New Roman"/>
          <w:color w:val="000000"/>
          <w:sz w:val="24"/>
          <w:szCs w:val="24"/>
          <w:lang w:val="ru-RU"/>
        </w:rPr>
        <w:t xml:space="preserve"> предметы».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Общее число часов, отведённых для изучения химии, на базовом уровне среднего общего образования, составляет 68 часов: в 10 классе – 34 часа (1 час в неделю), в 11 </w:t>
      </w:r>
      <w:r w:rsidRPr="00277533">
        <w:rPr>
          <w:rFonts w:ascii="Times New Roman" w:hAnsi="Times New Roman" w:cs="Times New Roman"/>
          <w:color w:val="000000"/>
          <w:sz w:val="24"/>
          <w:szCs w:val="24"/>
          <w:lang w:val="ru-RU"/>
        </w:rPr>
        <w:lastRenderedPageBreak/>
        <w:t>классе – 34 часа (1 час в неделю).</w:t>
      </w:r>
      <w:r w:rsidR="00277533" w:rsidRPr="00277533">
        <w:rPr>
          <w:rFonts w:ascii="Times New Roman" w:hAnsi="Times New Roman" w:cs="Times New Roman"/>
          <w:sz w:val="24"/>
          <w:szCs w:val="24"/>
          <w:lang w:val="ru-RU"/>
        </w:rPr>
        <w:t xml:space="preserve"> Рабочая программа сформирована с учётом рабочей программы воспитания.</w:t>
      </w:r>
    </w:p>
    <w:p w:rsidR="00277533" w:rsidRPr="00277533" w:rsidRDefault="00277533" w:rsidP="00277533">
      <w:pPr>
        <w:spacing w:after="0" w:line="240" w:lineRule="auto"/>
        <w:ind w:firstLine="600"/>
        <w:rPr>
          <w:rFonts w:ascii="Times New Roman" w:hAnsi="Times New Roman" w:cs="Times New Roman"/>
          <w:sz w:val="24"/>
          <w:szCs w:val="24"/>
          <w:lang w:val="ru-RU"/>
        </w:rPr>
      </w:pPr>
    </w:p>
    <w:p w:rsidR="00277533" w:rsidRPr="00277533" w:rsidRDefault="00277533"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sz w:val="24"/>
          <w:szCs w:val="24"/>
          <w:lang w:val="ru-RU"/>
        </w:rPr>
        <w:t>Воспитатель</w:t>
      </w:r>
      <w:r w:rsidR="00983EE5">
        <w:rPr>
          <w:rFonts w:ascii="Times New Roman" w:hAnsi="Times New Roman" w:cs="Times New Roman"/>
          <w:sz w:val="24"/>
          <w:szCs w:val="24"/>
          <w:lang w:val="ru-RU"/>
        </w:rPr>
        <w:t>ный потенциал предмета «Химия</w:t>
      </w:r>
      <w:r w:rsidRPr="00277533">
        <w:rPr>
          <w:rFonts w:ascii="Times New Roman" w:hAnsi="Times New Roman" w:cs="Times New Roman"/>
          <w:sz w:val="24"/>
          <w:szCs w:val="24"/>
          <w:lang w:val="ru-RU"/>
        </w:rPr>
        <w:t xml:space="preserve">» реализуется </w:t>
      </w:r>
      <w:proofErr w:type="gramStart"/>
      <w:r w:rsidRPr="00277533">
        <w:rPr>
          <w:rFonts w:ascii="Times New Roman" w:hAnsi="Times New Roman" w:cs="Times New Roman"/>
          <w:sz w:val="24"/>
          <w:szCs w:val="24"/>
          <w:lang w:val="ru-RU"/>
        </w:rPr>
        <w:t>через</w:t>
      </w:r>
      <w:proofErr w:type="gramEnd"/>
      <w:r w:rsidRPr="00277533">
        <w:rPr>
          <w:rFonts w:ascii="Times New Roman" w:hAnsi="Times New Roman" w:cs="Times New Roman"/>
          <w:sz w:val="24"/>
          <w:szCs w:val="24"/>
          <w:lang w:val="ru-RU"/>
        </w:rPr>
        <w:t>:</w:t>
      </w:r>
    </w:p>
    <w:p w:rsidR="00277533" w:rsidRPr="00277533" w:rsidRDefault="00277533" w:rsidP="00277533">
      <w:pPr>
        <w:numPr>
          <w:ilvl w:val="0"/>
          <w:numId w:val="2"/>
        </w:numPr>
        <w:spacing w:after="0" w:line="240" w:lineRule="auto"/>
        <w:ind w:left="0" w:firstLine="4"/>
        <w:rPr>
          <w:rFonts w:ascii="Times New Roman" w:hAnsi="Times New Roman" w:cs="Times New Roman"/>
          <w:sz w:val="24"/>
          <w:szCs w:val="24"/>
          <w:lang w:val="ru-RU"/>
        </w:rPr>
      </w:pPr>
      <w:r w:rsidRPr="00277533">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277533">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277533">
        <w:rPr>
          <w:rFonts w:ascii="Times New Roman" w:hAnsi="Times New Roman" w:cs="Times New Roman"/>
          <w:sz w:val="24"/>
          <w:szCs w:val="24"/>
          <w:lang w:val="ru-RU"/>
        </w:rPr>
        <w:t xml:space="preserve">инициирование ее обсуждения, высказывания </w:t>
      </w:r>
      <w:proofErr w:type="gramStart"/>
      <w:r w:rsidRPr="00277533">
        <w:rPr>
          <w:rFonts w:ascii="Times New Roman" w:hAnsi="Times New Roman" w:cs="Times New Roman"/>
          <w:sz w:val="24"/>
          <w:szCs w:val="24"/>
          <w:lang w:val="ru-RU"/>
        </w:rPr>
        <w:t>обучающимися</w:t>
      </w:r>
      <w:proofErr w:type="gramEnd"/>
      <w:r w:rsidRPr="00277533">
        <w:rPr>
          <w:rFonts w:ascii="Times New Roman" w:hAnsi="Times New Roman" w:cs="Times New Roman"/>
          <w:sz w:val="24"/>
          <w:szCs w:val="24"/>
          <w:lang w:val="ru-RU"/>
        </w:rPr>
        <w:t xml:space="preserve"> своего мнения по ее поводу, выработки своего к ней отношения;</w:t>
      </w:r>
    </w:p>
    <w:p w:rsidR="00277533" w:rsidRPr="00277533" w:rsidRDefault="00277533"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277533">
        <w:rPr>
          <w:rFonts w:ascii="Times New Roman" w:hAnsi="Times New Roman" w:cs="Times New Roman"/>
          <w:sz w:val="24"/>
          <w:szCs w:val="24"/>
          <w:lang w:val="ru-RU"/>
        </w:rPr>
        <w:t xml:space="preserve"> демонстрацию </w:t>
      </w:r>
      <w:proofErr w:type="gramStart"/>
      <w:r w:rsidRPr="00277533">
        <w:rPr>
          <w:rFonts w:ascii="Times New Roman" w:hAnsi="Times New Roman" w:cs="Times New Roman"/>
          <w:sz w:val="24"/>
          <w:szCs w:val="24"/>
          <w:lang w:val="ru-RU"/>
        </w:rPr>
        <w:t>обучающимся</w:t>
      </w:r>
      <w:proofErr w:type="gramEnd"/>
      <w:r w:rsidRPr="00277533">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277533" w:rsidRPr="00277533" w:rsidRDefault="00277533" w:rsidP="00277533">
      <w:pPr>
        <w:numPr>
          <w:ilvl w:val="0"/>
          <w:numId w:val="2"/>
        </w:numPr>
        <w:spacing w:after="0" w:line="240" w:lineRule="auto"/>
        <w:ind w:left="0" w:firstLine="4"/>
        <w:rPr>
          <w:rFonts w:ascii="Times New Roman" w:hAnsi="Times New Roman" w:cs="Times New Roman"/>
          <w:sz w:val="24"/>
          <w:szCs w:val="24"/>
          <w:lang w:val="ru-RU"/>
        </w:rPr>
      </w:pPr>
      <w:proofErr w:type="gramStart"/>
      <w:r w:rsidRPr="00277533">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277533" w:rsidRPr="00277533" w:rsidRDefault="00277533" w:rsidP="00277533">
      <w:pPr>
        <w:spacing w:after="0" w:line="240" w:lineRule="auto"/>
        <w:ind w:firstLine="600"/>
        <w:rPr>
          <w:rFonts w:ascii="Times New Roman" w:hAnsi="Times New Roman" w:cs="Times New Roman"/>
          <w:sz w:val="24"/>
          <w:szCs w:val="24"/>
          <w:lang w:val="ru-RU"/>
        </w:rPr>
        <w:sectPr w:rsidR="00277533" w:rsidRPr="00277533" w:rsidSect="00F62693">
          <w:footerReference w:type="default" r:id="rId10"/>
          <w:pgSz w:w="11906" w:h="16383"/>
          <w:pgMar w:top="1134" w:right="850" w:bottom="1134" w:left="1701" w:header="720" w:footer="720" w:gutter="0"/>
          <w:pgNumType w:start="2"/>
          <w:cols w:space="720"/>
        </w:sectPr>
      </w:pPr>
      <w:proofErr w:type="gramStart"/>
      <w:r w:rsidRPr="00277533">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277533">
        <w:rPr>
          <w:rFonts w:ascii="Times New Roman" w:hAnsi="Times New Roman" w:cs="Times New Roman"/>
          <w:sz w:val="24"/>
          <w:szCs w:val="24"/>
          <w:u w:val="single" w:color="000000"/>
          <w:lang w:val="ru-RU"/>
        </w:rPr>
        <w:t>навык публичного выступления перед аудиторией</w:t>
      </w:r>
      <w:r w:rsidRPr="00277533">
        <w:rPr>
          <w:rFonts w:ascii="Times New Roman" w:hAnsi="Times New Roman" w:cs="Times New Roman"/>
          <w:sz w:val="24"/>
          <w:szCs w:val="24"/>
          <w:lang w:val="ru-RU"/>
        </w:rPr>
        <w:t>, аргументирования и отстаивания своей точки зрения.</w:t>
      </w:r>
      <w:proofErr w:type="gramEnd"/>
    </w:p>
    <w:p w:rsidR="009A077D" w:rsidRPr="00277533" w:rsidRDefault="00BB3D5C" w:rsidP="00277533">
      <w:pPr>
        <w:spacing w:after="0" w:line="240" w:lineRule="auto"/>
        <w:rPr>
          <w:rFonts w:ascii="Times New Roman" w:hAnsi="Times New Roman" w:cs="Times New Roman"/>
          <w:sz w:val="24"/>
          <w:szCs w:val="24"/>
          <w:lang w:val="ru-RU"/>
        </w:rPr>
      </w:pPr>
      <w:bookmarkStart w:id="1" w:name="block-25314845"/>
      <w:bookmarkEnd w:id="0"/>
      <w:r w:rsidRPr="00277533">
        <w:rPr>
          <w:rFonts w:ascii="Times New Roman" w:hAnsi="Times New Roman" w:cs="Times New Roman"/>
          <w:b/>
          <w:color w:val="000000"/>
          <w:sz w:val="24"/>
          <w:szCs w:val="24"/>
          <w:lang w:val="ru-RU"/>
        </w:rPr>
        <w:lastRenderedPageBreak/>
        <w:t>СОДЕРЖАНИЕ ОБУЧЕНИЯ</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10 КЛАСС</w:t>
      </w:r>
      <w:r w:rsidRPr="00277533">
        <w:rPr>
          <w:rFonts w:ascii="Times New Roman" w:hAnsi="Times New Roman" w:cs="Times New Roman"/>
          <w:color w:val="000000"/>
          <w:sz w:val="24"/>
          <w:szCs w:val="24"/>
          <w:lang w:val="ru-RU"/>
        </w:rPr>
        <w:t xml:space="preserve"> </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ОРГАНИЧЕСКАЯ ХИМИЯ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Теоретические основы органической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277533">
        <w:rPr>
          <w:rFonts w:ascii="Times New Roman" w:hAnsi="Times New Roman" w:cs="Times New Roman"/>
          <w:color w:val="000000"/>
          <w:sz w:val="24"/>
          <w:szCs w:val="24"/>
          <w:lang w:val="ru-RU"/>
        </w:rPr>
        <w:t>ств пр</w:t>
      </w:r>
      <w:proofErr w:type="gramEnd"/>
      <w:r w:rsidRPr="00277533">
        <w:rPr>
          <w:rFonts w:ascii="Times New Roman" w:hAnsi="Times New Roman" w:cs="Times New Roman"/>
          <w:color w:val="000000"/>
          <w:sz w:val="24"/>
          <w:szCs w:val="24"/>
          <w:lang w:val="ru-RU"/>
        </w:rPr>
        <w:t>и нагревании (плавление, обугливание и горение).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Углеводороды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Алкины: состав и особенности строения, гомологический ряд. </w:t>
      </w:r>
      <w:proofErr w:type="gramStart"/>
      <w:r w:rsidRPr="00277533">
        <w:rPr>
          <w:rFonts w:ascii="Times New Roman" w:hAnsi="Times New Roman" w:cs="Times New Roman"/>
          <w:color w:val="000000"/>
          <w:sz w:val="24"/>
          <w:szCs w:val="24"/>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77533">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277533">
        <w:rPr>
          <w:rFonts w:ascii="Times New Roman" w:hAnsi="Times New Roman" w:cs="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77533">
        <w:rPr>
          <w:rFonts w:ascii="Times New Roman" w:hAnsi="Times New Roman" w:cs="Times New Roman"/>
          <w:color w:val="000000"/>
          <w:sz w:val="24"/>
          <w:szCs w:val="24"/>
          <w:u w:val="single"/>
          <w:lang w:val="ru-RU"/>
        </w:rPr>
        <w:t>практической работы</w:t>
      </w:r>
      <w:r w:rsidRPr="00277533">
        <w:rPr>
          <w:rFonts w:ascii="Times New Roman" w:hAnsi="Times New Roman" w:cs="Times New Roman"/>
          <w:color w:val="000000"/>
          <w:sz w:val="24"/>
          <w:szCs w:val="24"/>
          <w:lang w:val="ru-RU"/>
        </w:rPr>
        <w:t xml:space="preserve">: получение этилена и изучение его свойств.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7533">
        <w:rPr>
          <w:rFonts w:ascii="Times New Roman" w:hAnsi="Times New Roman" w:cs="Times New Roman"/>
          <w:color w:val="000000"/>
          <w:sz w:val="24"/>
          <w:szCs w:val="24"/>
          <w:lang w:val="ru-RU"/>
        </w:rPr>
        <w:t>известным</w:t>
      </w:r>
      <w:proofErr w:type="gramEnd"/>
      <w:r w:rsidRPr="00277533">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Кислородсодержащие органические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Альдегиды и </w:t>
      </w:r>
      <w:r w:rsidRPr="00277533">
        <w:rPr>
          <w:rFonts w:ascii="Times New Roman" w:hAnsi="Times New Roman" w:cs="Times New Roman"/>
          <w:i/>
          <w:color w:val="000000"/>
          <w:sz w:val="24"/>
          <w:szCs w:val="24"/>
          <w:lang w:val="ru-RU"/>
        </w:rPr>
        <w:t>кетоны</w:t>
      </w:r>
      <w:r w:rsidRPr="00277533">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Углеводы: состав, классификация углеводов (мон</w:t>
      </w:r>
      <w:proofErr w:type="gramStart"/>
      <w:r w:rsidRPr="00277533">
        <w:rPr>
          <w:rFonts w:ascii="Times New Roman" w:hAnsi="Times New Roman" w:cs="Times New Roman"/>
          <w:color w:val="000000"/>
          <w:sz w:val="24"/>
          <w:szCs w:val="24"/>
          <w:lang w:val="ru-RU"/>
        </w:rPr>
        <w:t>о-</w:t>
      </w:r>
      <w:proofErr w:type="gramEnd"/>
      <w:r w:rsidRPr="00277533">
        <w:rPr>
          <w:rFonts w:ascii="Times New Roman" w:hAnsi="Times New Roman" w:cs="Times New Roman"/>
          <w:color w:val="000000"/>
          <w:sz w:val="24"/>
          <w:szCs w:val="24"/>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окисление аммиачным раствором оксида серебра(</w:t>
      </w:r>
      <w:r w:rsidRPr="00277533">
        <w:rPr>
          <w:rFonts w:ascii="Times New Roman" w:hAnsi="Times New Roman" w:cs="Times New Roman"/>
          <w:color w:val="000000"/>
          <w:sz w:val="24"/>
          <w:szCs w:val="24"/>
        </w:rPr>
        <w:t>I</w:t>
      </w:r>
      <w:r w:rsidRPr="00277533">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альдегидов (окисление аммиачным раствором оксида серебра(</w:t>
      </w:r>
      <w:r w:rsidRPr="00277533">
        <w:rPr>
          <w:rFonts w:ascii="Times New Roman" w:hAnsi="Times New Roman" w:cs="Times New Roman"/>
          <w:color w:val="000000"/>
          <w:sz w:val="24"/>
          <w:szCs w:val="24"/>
        </w:rPr>
        <w:t>I</w:t>
      </w:r>
      <w:r w:rsidRPr="00277533">
        <w:rPr>
          <w:rFonts w:ascii="Times New Roman" w:hAnsi="Times New Roman" w:cs="Times New Roman"/>
          <w:color w:val="000000"/>
          <w:sz w:val="24"/>
          <w:szCs w:val="24"/>
          <w:lang w:val="ru-RU"/>
        </w:rPr>
        <w:t>) и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взаимодействие крахмала с иодом), проведение практической работы: свойства раствора уксусной кислоты.</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7533">
        <w:rPr>
          <w:rFonts w:ascii="Times New Roman" w:hAnsi="Times New Roman" w:cs="Times New Roman"/>
          <w:color w:val="000000"/>
          <w:sz w:val="24"/>
          <w:szCs w:val="24"/>
          <w:lang w:val="ru-RU"/>
        </w:rPr>
        <w:t>известным</w:t>
      </w:r>
      <w:proofErr w:type="gramEnd"/>
      <w:r w:rsidRPr="00277533">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Азотсодержащие органические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Высокомолекулярные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Межпредметные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277533">
        <w:rPr>
          <w:rFonts w:ascii="Times New Roman" w:hAnsi="Times New Roman" w:cs="Times New Roman"/>
          <w:color w:val="000000"/>
          <w:sz w:val="24"/>
          <w:szCs w:val="24"/>
          <w:lang w:val="ru-RU"/>
        </w:rPr>
        <w:t>естественно-научных</w:t>
      </w:r>
      <w:proofErr w:type="gramEnd"/>
      <w:r w:rsidRPr="00277533">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 xml:space="preserve">11 КЛАСС </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ОБЩАЯ И НЕОРГАНИЧЕСКАЯ ХИМИЯ</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Теоретические основы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277533">
        <w:rPr>
          <w:rFonts w:ascii="Times New Roman" w:hAnsi="Times New Roman" w:cs="Times New Roman"/>
          <w:color w:val="000000"/>
          <w:sz w:val="24"/>
          <w:szCs w:val="24"/>
          <w:lang w:val="ru-RU"/>
        </w:rPr>
        <w:t>ковалентная</w:t>
      </w:r>
      <w:proofErr w:type="gramEnd"/>
      <w:r w:rsidRPr="00277533">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Электролитическая диссоциация. Сильные и слабые электролиты. Среда водных растворов веществ: кислая, нейтральная, щелочная.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Окислительно-восстановительные реакции.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Неорганическая химия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Применение важнейших неметаллов и 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Химия и жизнь</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Межпредметные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277533">
        <w:rPr>
          <w:rFonts w:ascii="Times New Roman" w:hAnsi="Times New Roman" w:cs="Times New Roman"/>
          <w:color w:val="000000"/>
          <w:sz w:val="24"/>
          <w:szCs w:val="24"/>
          <w:lang w:val="ru-RU"/>
        </w:rPr>
        <w:t>естественно-научных</w:t>
      </w:r>
      <w:proofErr w:type="gramEnd"/>
      <w:r w:rsidRPr="00277533">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9A077D"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lang w:val="ru-RU"/>
        </w:rPr>
      </w:pPr>
      <w:bookmarkStart w:id="2" w:name="block-25314846"/>
      <w:bookmarkEnd w:id="1"/>
      <w:r w:rsidRPr="00277533">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ЛИЧНОСТНЫЕ РЕЗУЛЬТАТЫ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осознание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наличие мотивации к обучению;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готовность и способность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 гражданского воспитания</w:t>
      </w:r>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осознания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2) патриотического воспитания</w:t>
      </w:r>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3) духовно-нравственного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нравственного сознания, этического поведения;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4) формирования культуры здоровья: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5) трудового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6) экологического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277533">
        <w:rPr>
          <w:rFonts w:ascii="Times New Roman" w:hAnsi="Times New Roman" w:cs="Times New Roman"/>
          <w:color w:val="000000"/>
          <w:sz w:val="24"/>
          <w:szCs w:val="24"/>
          <w:lang w:val="ru-RU"/>
        </w:rPr>
        <w:t>экономических процессов</w:t>
      </w:r>
      <w:proofErr w:type="gramEnd"/>
      <w:r w:rsidRPr="00277533">
        <w:rPr>
          <w:rFonts w:ascii="Times New Roman" w:hAnsi="Times New Roman" w:cs="Times New Roman"/>
          <w:color w:val="000000"/>
          <w:sz w:val="24"/>
          <w:szCs w:val="24"/>
          <w:lang w:val="ru-RU"/>
        </w:rPr>
        <w:t xml:space="preserve"> на состояние природной и социальной среды;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7) ценности научного познания: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w:t>
      </w:r>
      <w:r w:rsidRPr="00277533">
        <w:rPr>
          <w:rFonts w:ascii="Times New Roman" w:hAnsi="Times New Roman" w:cs="Times New Roman"/>
          <w:color w:val="000000"/>
          <w:sz w:val="24"/>
          <w:szCs w:val="24"/>
          <w:lang w:val="ru-RU"/>
        </w:rPr>
        <w:lastRenderedPageBreak/>
        <w:t>обеспечении условий успешного труда и экологически комфортной жизни каждого члена общества;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интереса к познанию и исследовательской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МЕТАПРЕДМЕТНЫЕ РЕЗУЛЬТАТЫ</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способность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 базовые логические действия: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строить </w:t>
      </w:r>
      <w:proofErr w:type="gramStart"/>
      <w:r w:rsidRPr="00277533">
        <w:rPr>
          <w:rFonts w:ascii="Times New Roman" w:hAnsi="Times New Roman" w:cs="Times New Roman"/>
          <w:color w:val="000000"/>
          <w:sz w:val="24"/>
          <w:szCs w:val="24"/>
          <w:lang w:val="ru-RU"/>
        </w:rPr>
        <w:t>логические рассуждения</w:t>
      </w:r>
      <w:proofErr w:type="gramEnd"/>
      <w:r w:rsidRPr="0027753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w:t>
      </w:r>
      <w:r w:rsidRPr="00277533">
        <w:rPr>
          <w:rFonts w:ascii="Times New Roman" w:hAnsi="Times New Roman" w:cs="Times New Roman"/>
          <w:color w:val="000000"/>
          <w:sz w:val="24"/>
          <w:szCs w:val="24"/>
          <w:lang w:val="ru-RU"/>
        </w:rPr>
        <w:lastRenderedPageBreak/>
        <w:t>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2) базовые исследовательские действия: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3) работа с информацией: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коммуникативными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регулятивными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9A077D" w:rsidRPr="00277533" w:rsidRDefault="009A077D" w:rsidP="00277533">
      <w:pPr>
        <w:spacing w:after="0" w:line="240" w:lineRule="auto"/>
        <w:rPr>
          <w:rFonts w:ascii="Times New Roman" w:hAnsi="Times New Roman" w:cs="Times New Roman"/>
          <w:sz w:val="24"/>
          <w:szCs w:val="24"/>
          <w:lang w:val="ru-RU"/>
        </w:rPr>
      </w:pPr>
    </w:p>
    <w:p w:rsidR="00F62693" w:rsidRDefault="00F62693" w:rsidP="00277533">
      <w:pPr>
        <w:spacing w:after="0" w:line="240" w:lineRule="auto"/>
        <w:rPr>
          <w:rFonts w:ascii="Times New Roman" w:hAnsi="Times New Roman" w:cs="Times New Roman"/>
          <w:b/>
          <w:color w:val="000000"/>
          <w:sz w:val="24"/>
          <w:szCs w:val="24"/>
          <w:lang w:val="ru-RU"/>
        </w:rPr>
      </w:pPr>
    </w:p>
    <w:p w:rsidR="00F62693" w:rsidRDefault="00F62693" w:rsidP="00277533">
      <w:pPr>
        <w:spacing w:after="0" w:line="240" w:lineRule="auto"/>
        <w:rPr>
          <w:rFonts w:ascii="Times New Roman" w:hAnsi="Times New Roman" w:cs="Times New Roman"/>
          <w:b/>
          <w:color w:val="000000"/>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lastRenderedPageBreak/>
        <w:t>ПРЕДМЕТНЫЕ РЕЗУЛЬТАТЫ</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10 КЛАСС</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277533">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277533">
        <w:rPr>
          <w:rFonts w:ascii="Times New Roman" w:hAnsi="Times New Roman" w:cs="Times New Roman"/>
          <w:color w:val="000000"/>
          <w:sz w:val="24"/>
          <w:szCs w:val="24"/>
        </w:rPr>
        <w:t>IUPAC</w:t>
      </w:r>
      <w:r w:rsidRPr="00277533">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11 КЛАСС</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277533">
        <w:rPr>
          <w:rFonts w:ascii="Times New Roman" w:hAnsi="Times New Roman" w:cs="Times New Roman"/>
          <w:color w:val="000000"/>
          <w:sz w:val="24"/>
          <w:szCs w:val="24"/>
          <w:lang w:val="ru-RU"/>
        </w:rPr>
        <w:t xml:space="preserve"> </w:t>
      </w:r>
      <w:proofErr w:type="gramStart"/>
      <w:r w:rsidRPr="00277533">
        <w:rPr>
          <w:rFonts w:ascii="Times New Roman" w:hAnsi="Times New Roman" w:cs="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w:t>
      </w:r>
      <w:r w:rsidRPr="00277533">
        <w:rPr>
          <w:rFonts w:ascii="Times New Roman" w:hAnsi="Times New Roman" w:cs="Times New Roman"/>
          <w:color w:val="000000"/>
          <w:sz w:val="24"/>
          <w:szCs w:val="24"/>
          <w:lang w:val="ru-RU"/>
        </w:rPr>
        <w:lastRenderedPageBreak/>
        <w:t>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277533">
        <w:rPr>
          <w:rFonts w:ascii="Times New Roman" w:hAnsi="Times New Roman" w:cs="Times New Roman"/>
          <w:color w:val="000000"/>
          <w:sz w:val="24"/>
          <w:szCs w:val="24"/>
        </w:rPr>
        <w:t>IUPAC</w:t>
      </w:r>
      <w:r w:rsidRPr="00277533">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277533">
        <w:rPr>
          <w:rFonts w:ascii="Times New Roman" w:hAnsi="Times New Roman" w:cs="Times New Roman"/>
          <w:color w:val="000000"/>
          <w:sz w:val="24"/>
          <w:szCs w:val="24"/>
          <w:lang w:val="ru-RU"/>
        </w:rPr>
        <w:t>т-</w:t>
      </w:r>
      <w:proofErr w:type="gramEnd"/>
      <w:r w:rsidRPr="00277533">
        <w:rPr>
          <w:rFonts w:ascii="Times New Roman" w:hAnsi="Times New Roman" w:cs="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A077D" w:rsidRPr="00277533" w:rsidRDefault="009A077D"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bookmarkStart w:id="3" w:name="block-25314847"/>
      <w:bookmarkEnd w:id="2"/>
      <w:r w:rsidRPr="00277533">
        <w:rPr>
          <w:rFonts w:ascii="Times New Roman" w:hAnsi="Times New Roman" w:cs="Times New Roman"/>
          <w:b/>
          <w:color w:val="000000"/>
          <w:sz w:val="24"/>
          <w:szCs w:val="24"/>
          <w:lang w:val="ru-RU"/>
        </w:rPr>
        <w:lastRenderedPageBreak/>
        <w:t xml:space="preserve"> </w:t>
      </w:r>
      <w:r w:rsidRPr="00277533">
        <w:rPr>
          <w:rFonts w:ascii="Times New Roman" w:hAnsi="Times New Roman" w:cs="Times New Roman"/>
          <w:b/>
          <w:color w:val="000000"/>
          <w:sz w:val="24"/>
          <w:szCs w:val="24"/>
        </w:rPr>
        <w:t xml:space="preserve">ТЕМАТИЧЕСКОЕ ПЛАНИРОВАНИЕ </w:t>
      </w: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555"/>
        <w:gridCol w:w="1615"/>
        <w:gridCol w:w="1759"/>
        <w:gridCol w:w="1841"/>
        <w:gridCol w:w="2789"/>
      </w:tblGrid>
      <w:tr w:rsidR="009A077D" w:rsidRPr="00277533" w:rsidTr="00277533">
        <w:trPr>
          <w:trHeight w:val="144"/>
          <w:tblCellSpacing w:w="20" w:type="nil"/>
        </w:trPr>
        <w:tc>
          <w:tcPr>
            <w:tcW w:w="1021"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555"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Наименование разделов и тем программы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277533">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9A077D" w:rsidRPr="005A7AA7">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Раздел 1.</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b/>
                <w:color w:val="000000"/>
                <w:sz w:val="24"/>
                <w:szCs w:val="24"/>
                <w:lang w:val="ru-RU"/>
              </w:rPr>
              <w:t>Теоретические основы органической химии</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1">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2.</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Углеводороды</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Предельные углеводороды — алканы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2">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Непредельные углеводороды: алкены, алкадиены, алкины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6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3">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Ароматические углеводороды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4">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и их переработка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5">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3.</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Кислородсодержащие органические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Спирты. Фенол</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6">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3.2</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Альдегиды. Карбоновые кислоты. Сложные эфиры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7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7">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Углеводы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8">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4.</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Азотсодержащие органические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Амины. Аминокислоты. Белки</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19">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5.</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Высокомолекулярные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5.1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Пластмассы. Каучуки. Волокна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20">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277533" w:rsidRDefault="00277533" w:rsidP="00277533">
      <w:pPr>
        <w:spacing w:after="0" w:line="240" w:lineRule="auto"/>
        <w:rPr>
          <w:rFonts w:ascii="Times New Roman" w:hAnsi="Times New Roman" w:cs="Times New Roman"/>
          <w:b/>
          <w:color w:val="000000"/>
          <w:sz w:val="24"/>
          <w:szCs w:val="24"/>
          <w:lang w:val="ru-RU"/>
        </w:rPr>
      </w:pPr>
    </w:p>
    <w:p w:rsidR="00277533" w:rsidRPr="00277533" w:rsidRDefault="00277533"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612"/>
        <w:gridCol w:w="1589"/>
        <w:gridCol w:w="1738"/>
        <w:gridCol w:w="1823"/>
        <w:gridCol w:w="2741"/>
      </w:tblGrid>
      <w:tr w:rsidR="00277533" w:rsidRPr="00277533" w:rsidTr="008A5879">
        <w:trPr>
          <w:trHeight w:val="144"/>
          <w:tblCellSpacing w:w="20" w:type="nil"/>
        </w:trPr>
        <w:tc>
          <w:tcPr>
            <w:tcW w:w="520" w:type="dxa"/>
            <w:vMerge w:val="restart"/>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277533" w:rsidRPr="00277533" w:rsidRDefault="00277533" w:rsidP="008A5879">
            <w:pPr>
              <w:spacing w:after="0" w:line="240" w:lineRule="auto"/>
              <w:rPr>
                <w:rFonts w:ascii="Times New Roman" w:hAnsi="Times New Roman" w:cs="Times New Roman"/>
                <w:sz w:val="24"/>
                <w:szCs w:val="24"/>
              </w:rPr>
            </w:pPr>
          </w:p>
        </w:tc>
        <w:tc>
          <w:tcPr>
            <w:tcW w:w="2640" w:type="dxa"/>
            <w:vMerge w:val="restart"/>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Наименование разделов и тем программы </w:t>
            </w:r>
          </w:p>
          <w:p w:rsidR="00277533" w:rsidRPr="00277533" w:rsidRDefault="00277533" w:rsidP="008A5879">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277533" w:rsidRPr="00277533" w:rsidRDefault="00277533" w:rsidP="008A5879">
            <w:pPr>
              <w:spacing w:after="0" w:line="240" w:lineRule="auto"/>
              <w:rPr>
                <w:rFonts w:ascii="Times New Roman" w:hAnsi="Times New Roman" w:cs="Times New Roman"/>
                <w:sz w:val="24"/>
                <w:szCs w:val="24"/>
              </w:rPr>
            </w:pPr>
          </w:p>
        </w:tc>
      </w:tr>
      <w:tr w:rsidR="00277533" w:rsidRPr="00277533" w:rsidTr="008A5879">
        <w:trPr>
          <w:trHeight w:val="144"/>
          <w:tblCellSpacing w:w="20" w:type="nil"/>
        </w:trPr>
        <w:tc>
          <w:tcPr>
            <w:tcW w:w="0" w:type="auto"/>
            <w:vMerge/>
            <w:tcBorders>
              <w:top w:val="nil"/>
            </w:tcBorders>
            <w:tcMar>
              <w:top w:w="50" w:type="dxa"/>
              <w:left w:w="100" w:type="dxa"/>
            </w:tcMar>
          </w:tcPr>
          <w:p w:rsidR="00277533" w:rsidRPr="00277533" w:rsidRDefault="00277533" w:rsidP="008A5879">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77533" w:rsidRPr="00277533" w:rsidRDefault="00277533" w:rsidP="008A5879">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277533" w:rsidRPr="00277533" w:rsidRDefault="00277533" w:rsidP="008A5879">
            <w:pPr>
              <w:spacing w:after="0" w:line="240" w:lineRule="auto"/>
              <w:rPr>
                <w:rFonts w:ascii="Times New Roman" w:hAnsi="Times New Roman" w:cs="Times New Roman"/>
                <w:sz w:val="24"/>
                <w:szCs w:val="24"/>
              </w:rPr>
            </w:pP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277533" w:rsidRPr="00277533" w:rsidRDefault="00277533" w:rsidP="008A5879">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277533" w:rsidRPr="00277533" w:rsidRDefault="00277533" w:rsidP="008A5879">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77533" w:rsidRPr="00277533" w:rsidRDefault="00277533" w:rsidP="008A5879">
            <w:pPr>
              <w:spacing w:after="0" w:line="240" w:lineRule="auto"/>
              <w:rPr>
                <w:rFonts w:ascii="Times New Roman" w:hAnsi="Times New Roman" w:cs="Times New Roman"/>
                <w:sz w:val="24"/>
                <w:szCs w:val="24"/>
              </w:rPr>
            </w:pPr>
          </w:p>
        </w:tc>
      </w:tr>
      <w:tr w:rsidR="00277533" w:rsidRPr="00277533" w:rsidTr="008A5879">
        <w:trPr>
          <w:trHeight w:val="144"/>
          <w:tblCellSpacing w:w="20" w:type="nil"/>
        </w:trPr>
        <w:tc>
          <w:tcPr>
            <w:tcW w:w="0" w:type="auto"/>
            <w:gridSpan w:val="6"/>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1.</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Теоретические основы химии</w:t>
            </w:r>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1">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Строение вещества. Многообразие веществ</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2">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Химические реакции</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3">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0" w:type="auto"/>
            <w:gridSpan w:val="2"/>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c>
          <w:tcPr>
            <w:tcW w:w="274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r>
      <w:tr w:rsidR="00277533" w:rsidRPr="00277533" w:rsidTr="008A5879">
        <w:trPr>
          <w:trHeight w:val="144"/>
          <w:tblCellSpacing w:w="20" w:type="nil"/>
        </w:trPr>
        <w:tc>
          <w:tcPr>
            <w:tcW w:w="0" w:type="auto"/>
            <w:gridSpan w:val="6"/>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2.</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Неорганическая химия</w:t>
            </w:r>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Металлы</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4">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Неметаллы</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5">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2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6">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0" w:type="auto"/>
            <w:gridSpan w:val="2"/>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c>
          <w:tcPr>
            <w:tcW w:w="274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r>
      <w:tr w:rsidR="00277533" w:rsidRPr="00277533" w:rsidTr="008A5879">
        <w:trPr>
          <w:trHeight w:val="144"/>
          <w:tblCellSpacing w:w="20" w:type="nil"/>
        </w:trPr>
        <w:tc>
          <w:tcPr>
            <w:tcW w:w="0" w:type="auto"/>
            <w:gridSpan w:val="6"/>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3.</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Химия и жизнь</w:t>
            </w:r>
          </w:p>
        </w:tc>
      </w:tr>
      <w:tr w:rsidR="00277533" w:rsidRPr="00277533" w:rsidTr="008A5879">
        <w:trPr>
          <w:trHeight w:val="144"/>
          <w:tblCellSpacing w:w="20" w:type="nil"/>
        </w:trPr>
        <w:tc>
          <w:tcPr>
            <w:tcW w:w="52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2640"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Химия и жизнь</w:t>
            </w:r>
          </w:p>
        </w:tc>
        <w:tc>
          <w:tcPr>
            <w:tcW w:w="101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4123D9" w:rsidP="008A5879">
            <w:pPr>
              <w:spacing w:after="0" w:line="240" w:lineRule="auto"/>
              <w:rPr>
                <w:rFonts w:ascii="Times New Roman" w:hAnsi="Times New Roman" w:cs="Times New Roman"/>
                <w:sz w:val="24"/>
                <w:szCs w:val="24"/>
              </w:rPr>
            </w:pPr>
            <w:hyperlink r:id="rId27">
              <w:r w:rsidR="00277533" w:rsidRPr="00277533">
                <w:rPr>
                  <w:rFonts w:ascii="Times New Roman" w:hAnsi="Times New Roman" w:cs="Times New Roman"/>
                  <w:color w:val="0000FF"/>
                  <w:sz w:val="24"/>
                  <w:szCs w:val="24"/>
                  <w:u w:val="single"/>
                </w:rPr>
                <w:t>https://resh.edu.ru/</w:t>
              </w:r>
            </w:hyperlink>
          </w:p>
        </w:tc>
      </w:tr>
      <w:tr w:rsidR="00277533" w:rsidRPr="00277533" w:rsidTr="008A5879">
        <w:trPr>
          <w:trHeight w:val="144"/>
          <w:tblCellSpacing w:w="20" w:type="nil"/>
        </w:trPr>
        <w:tc>
          <w:tcPr>
            <w:tcW w:w="0" w:type="auto"/>
            <w:gridSpan w:val="2"/>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r>
      <w:tr w:rsidR="00277533" w:rsidRPr="00277533" w:rsidTr="008A5879">
        <w:trPr>
          <w:trHeight w:val="144"/>
          <w:tblCellSpacing w:w="20" w:type="nil"/>
        </w:trPr>
        <w:tc>
          <w:tcPr>
            <w:tcW w:w="0" w:type="auto"/>
            <w:gridSpan w:val="2"/>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277533" w:rsidRPr="00277533" w:rsidRDefault="00277533" w:rsidP="008A5879">
            <w:pPr>
              <w:spacing w:after="0" w:line="240" w:lineRule="auto"/>
              <w:rPr>
                <w:rFonts w:ascii="Times New Roman" w:hAnsi="Times New Roman" w:cs="Times New Roman"/>
                <w:sz w:val="24"/>
                <w:szCs w:val="24"/>
              </w:rPr>
            </w:pPr>
          </w:p>
        </w:tc>
      </w:tr>
    </w:tbl>
    <w:p w:rsidR="00277533" w:rsidRPr="00277533" w:rsidRDefault="00277533" w:rsidP="00277533">
      <w:pPr>
        <w:spacing w:after="0" w:line="240" w:lineRule="auto"/>
        <w:rPr>
          <w:rFonts w:ascii="Times New Roman" w:hAnsi="Times New Roman" w:cs="Times New Roman"/>
          <w:sz w:val="24"/>
          <w:szCs w:val="24"/>
        </w:rPr>
        <w:sectPr w:rsidR="00277533" w:rsidRPr="00277533">
          <w:pgSz w:w="16383" w:h="11906" w:orient="landscape"/>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bookmarkStart w:id="4" w:name="block-25314848"/>
      <w:bookmarkEnd w:id="3"/>
      <w:r w:rsidRPr="00277533">
        <w:rPr>
          <w:rFonts w:ascii="Times New Roman" w:hAnsi="Times New Roman" w:cs="Times New Roman"/>
          <w:b/>
          <w:color w:val="000000"/>
          <w:sz w:val="24"/>
          <w:szCs w:val="24"/>
        </w:rPr>
        <w:lastRenderedPageBreak/>
        <w:t xml:space="preserve">ПОУРОЧНОЕ ПЛАНИРОВАНИЕ </w:t>
      </w: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6"/>
        <w:gridCol w:w="4820"/>
        <w:gridCol w:w="1218"/>
        <w:gridCol w:w="1706"/>
        <w:gridCol w:w="1775"/>
        <w:gridCol w:w="1288"/>
        <w:gridCol w:w="2086"/>
      </w:tblGrid>
      <w:tr w:rsidR="009A077D" w:rsidRPr="00277533" w:rsidTr="00654AEE">
        <w:trPr>
          <w:trHeight w:val="144"/>
          <w:tblCellSpacing w:w="20" w:type="nil"/>
        </w:trPr>
        <w:tc>
          <w:tcPr>
            <w:tcW w:w="75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820"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Тема урока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Дата изучения </w:t>
            </w:r>
          </w:p>
          <w:p w:rsidR="009A077D" w:rsidRPr="00277533" w:rsidRDefault="009A077D" w:rsidP="00277533">
            <w:pPr>
              <w:spacing w:after="0" w:line="240" w:lineRule="auto"/>
              <w:rPr>
                <w:rFonts w:ascii="Times New Roman" w:hAnsi="Times New Roman" w:cs="Times New Roman"/>
                <w:sz w:val="24"/>
                <w:szCs w:val="24"/>
              </w:rPr>
            </w:pPr>
          </w:p>
        </w:tc>
        <w:tc>
          <w:tcPr>
            <w:tcW w:w="208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Вводный инструктаж ТБ при работе в кабинете химии. Предмет органической химии, её возникновение, развитие и значение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28">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Теория строения органических соединений А. М. Бутлерова, её основные положения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29">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0">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Алканы: состав и строение, гомологический ряд</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1">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5</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Метан и этан — простейшие представители алканов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2">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6</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Алкены: состав и строение, свойства</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7</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Этилен и пропилен — простейшие представители алкенов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1. «Получение этилена и изучение его свойств»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Алкадиены. Бутадиен-1,3 и метилбутадиен-1,3. Получение синтетического каучука и резины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Алкины: состав и особенности строения, гомологический ряд. </w:t>
            </w:r>
            <w:r w:rsidRPr="00277533">
              <w:rPr>
                <w:rFonts w:ascii="Times New Roman" w:hAnsi="Times New Roman" w:cs="Times New Roman"/>
                <w:color w:val="000000"/>
                <w:sz w:val="24"/>
                <w:szCs w:val="24"/>
              </w:rPr>
              <w:t xml:space="preserve">Ацетилен — </w:t>
            </w:r>
            <w:r w:rsidRPr="00277533">
              <w:rPr>
                <w:rFonts w:ascii="Times New Roman" w:hAnsi="Times New Roman" w:cs="Times New Roman"/>
                <w:color w:val="000000"/>
                <w:sz w:val="24"/>
                <w:szCs w:val="24"/>
              </w:rPr>
              <w:lastRenderedPageBreak/>
              <w:t>простейший представитель алкинов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11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Вычисления по уравнению химической реакции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7">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Арены: бензол и толуол. Токсичность аренов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8">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Генетическая связь углеводородов, принадлежащих к различным классам</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39">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0">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15</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1">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16</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«Углеводороды»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17</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Предельные одноатомные спирты: метанол и этанол. </w:t>
            </w:r>
            <w:r w:rsidRPr="00277533">
              <w:rPr>
                <w:rFonts w:ascii="Times New Roman" w:hAnsi="Times New Roman" w:cs="Times New Roman"/>
                <w:color w:val="000000"/>
                <w:sz w:val="24"/>
                <w:szCs w:val="24"/>
              </w:rPr>
              <w:t>Водородная связь</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2">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Многоатомные спирты: этиленгликоль и глицерин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Фенол: строение молекулы, физические и химические свойства, применение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Альдегиды: формальдегид и ацетальдегид. Ацетон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Одноосновные предельные карбоновые кислоты: муравьиная и уксусная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2. «Свойства раствора уксусной кислоты»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Стеариновая и олеиновая кислоты, как представители высших карбоновых кислот</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47">
              <w:r w:rsidR="00BB3D5C"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Мыла как соли высших карбоновых кислот, их моющее действие</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F52DF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48">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25</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Сложные эфиры как производные карбоновых кислот. </w:t>
            </w:r>
            <w:r w:rsidRPr="00277533">
              <w:rPr>
                <w:rFonts w:ascii="Times New Roman" w:hAnsi="Times New Roman" w:cs="Times New Roman"/>
                <w:color w:val="000000"/>
                <w:sz w:val="24"/>
                <w:szCs w:val="24"/>
              </w:rPr>
              <w:t>Гидролиз сложных эфиров</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F52DF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49">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26</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Жиры: гидролиз, применение, биологическая роль жиров</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F52DF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50">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27</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Углеводы: состав, классификация. Важнейшие представители: глюкоза, фруктоза, сахароза</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F52DF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51">
              <w:r w:rsidR="00654AEE"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Крахмал и целлюлоза как природные полимеры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2">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«Кислородсодержащие органические соединения»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Амины: метиламин и анилин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Аминокислоты как амфотерные органические соединения, их биологическое значение. </w:t>
            </w:r>
            <w:r w:rsidRPr="00277533">
              <w:rPr>
                <w:rFonts w:ascii="Times New Roman" w:hAnsi="Times New Roman" w:cs="Times New Roman"/>
                <w:color w:val="000000"/>
                <w:sz w:val="24"/>
                <w:szCs w:val="24"/>
              </w:rPr>
              <w:t>Пептиды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Белки как природные высокомолекулярные соединения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Основные понятия химии высокомолекулярных соединений</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Основные методы синтеза высокомолекулярных соединений. </w:t>
            </w:r>
            <w:r w:rsidRPr="00277533">
              <w:rPr>
                <w:rFonts w:ascii="Times New Roman" w:hAnsi="Times New Roman" w:cs="Times New Roman"/>
                <w:color w:val="000000"/>
                <w:sz w:val="24"/>
                <w:szCs w:val="24"/>
              </w:rPr>
              <w:t>Пластмассы, каучуки, волокна</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4123D9" w:rsidP="00277533">
            <w:pPr>
              <w:spacing w:after="0" w:line="240" w:lineRule="auto"/>
              <w:rPr>
                <w:rFonts w:ascii="Times New Roman" w:hAnsi="Times New Roman" w:cs="Times New Roman"/>
                <w:sz w:val="24"/>
                <w:szCs w:val="24"/>
              </w:rPr>
            </w:pPr>
            <w:hyperlink r:id="rId57">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9A077D" w:rsidRPr="00277533" w:rsidRDefault="009A077D" w:rsidP="00277533">
      <w:pPr>
        <w:spacing w:after="0" w:line="240" w:lineRule="auto"/>
        <w:rPr>
          <w:rFonts w:ascii="Times New Roman" w:hAnsi="Times New Roman" w:cs="Times New Roman"/>
          <w:sz w:val="24"/>
          <w:szCs w:val="24"/>
        </w:rPr>
        <w:sectPr w:rsidR="009A077D" w:rsidRPr="00277533">
          <w:pgSz w:w="16383" w:h="11906" w:orient="landscape"/>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7"/>
        <w:gridCol w:w="4919"/>
        <w:gridCol w:w="1113"/>
        <w:gridCol w:w="1706"/>
        <w:gridCol w:w="1775"/>
        <w:gridCol w:w="1288"/>
        <w:gridCol w:w="2086"/>
      </w:tblGrid>
      <w:tr w:rsidR="009A077D" w:rsidRPr="00277533" w:rsidTr="00654AEE">
        <w:trPr>
          <w:trHeight w:val="144"/>
          <w:tblCellSpacing w:w="20" w:type="nil"/>
        </w:trPr>
        <w:tc>
          <w:tcPr>
            <w:tcW w:w="657"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919"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Тема урока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Дата изучения </w:t>
            </w:r>
          </w:p>
          <w:p w:rsidR="009A077D" w:rsidRPr="00277533" w:rsidRDefault="009A077D" w:rsidP="00277533">
            <w:pPr>
              <w:spacing w:after="0" w:line="240" w:lineRule="auto"/>
              <w:rPr>
                <w:rFonts w:ascii="Times New Roman" w:hAnsi="Times New Roman" w:cs="Times New Roman"/>
                <w:sz w:val="24"/>
                <w:szCs w:val="24"/>
              </w:rPr>
            </w:pPr>
          </w:p>
        </w:tc>
        <w:tc>
          <w:tcPr>
            <w:tcW w:w="208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113"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Вводный инструктаж ТБ при работе в кабинете химии. Химический элемент. Атом. Электронная конфигурация атомов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58">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59">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0">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Строение вещества. Химическая связь, её виды; механизмы образования ковалентной связи. </w:t>
            </w:r>
            <w:r w:rsidRPr="00277533">
              <w:rPr>
                <w:rFonts w:ascii="Times New Roman" w:hAnsi="Times New Roman" w:cs="Times New Roman"/>
                <w:color w:val="000000"/>
                <w:sz w:val="24"/>
                <w:szCs w:val="24"/>
              </w:rPr>
              <w:t>Водородная связь</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1">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5</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Валентность. Электроотрицательность. Степень окисления. Вещества молекулярного и немолекулярного строения</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3C2CCE" w:rsidRDefault="00654AEE"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02.10.2024</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2">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6</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3">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7</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4">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8</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5">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9</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Скорость реакции. Обратимые реакции. Химическое равновесие</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3C2CCE" w:rsidRDefault="00654AEE"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06.11.2024</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6">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10</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1. «Влияние различных факторов на скорость химической реакции»</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Электролитическая диссоциация. Понятие о водородном показателе (</w:t>
            </w:r>
            <w:r w:rsidRPr="00277533">
              <w:rPr>
                <w:rFonts w:ascii="Times New Roman" w:hAnsi="Times New Roman" w:cs="Times New Roman"/>
                <w:color w:val="000000"/>
                <w:sz w:val="24"/>
                <w:szCs w:val="24"/>
              </w:rPr>
              <w:t>pH</w:t>
            </w:r>
            <w:r w:rsidRPr="00277533">
              <w:rPr>
                <w:rFonts w:ascii="Times New Roman" w:hAnsi="Times New Roman" w:cs="Times New Roman"/>
                <w:color w:val="000000"/>
                <w:sz w:val="24"/>
                <w:szCs w:val="24"/>
                <w:lang w:val="ru-RU"/>
              </w:rPr>
              <w:t xml:space="preserve">) раствора. </w:t>
            </w:r>
            <w:r w:rsidRPr="00277533">
              <w:rPr>
                <w:rFonts w:ascii="Times New Roman" w:hAnsi="Times New Roman" w:cs="Times New Roman"/>
                <w:color w:val="000000"/>
                <w:sz w:val="24"/>
                <w:szCs w:val="24"/>
              </w:rPr>
              <w:t>Реакции ионного обмена. Гидролиз органических и неорганических веществ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7">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Окислительно-восстановительные реакции. Понятие об электролизе расплавов и растворов солей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8">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«Теоретические основы химии»</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14</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r w:rsidRPr="00277533">
              <w:rPr>
                <w:rFonts w:ascii="Times New Roman" w:hAnsi="Times New Roman" w:cs="Times New Roman"/>
                <w:color w:val="000000"/>
                <w:sz w:val="24"/>
                <w:szCs w:val="24"/>
              </w:rPr>
              <w:t>Общие физические свойства металлов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69">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15</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Сплавы металлов. Электрохимический ряд напряжений металлов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0">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16</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1">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17</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хрома, меди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2">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18</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цинка, железа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3">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19</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2. "Решение экспериментальных задач по теме «Металлы»"</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20</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4">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5">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галогенов, серы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6">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азота, фосфора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3C2CCE" w:rsidRDefault="00654AEE"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26.02.2025</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7">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углерода, кремния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8">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25</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Применение важнейших неметаллов и их соединений</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79">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26</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0">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27</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3. «Решение экспериментальных задач по теме "Неметаллы"»</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654AEE" w:rsidRPr="003C2CCE" w:rsidRDefault="00654AEE"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26.03.2025</w:t>
            </w:r>
          </w:p>
        </w:tc>
        <w:tc>
          <w:tcPr>
            <w:tcW w:w="208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28</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темам «Металлы» и «Неметаллы»</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3C2CCE" w:rsidRDefault="00654AEE" w:rsidP="00F52DFA">
            <w:pPr>
              <w:spacing w:after="0" w:line="240" w:lineRule="auto"/>
              <w:jc w:val="both"/>
              <w:rPr>
                <w:rFonts w:ascii="Times New Roman" w:hAnsi="Times New Roman" w:cs="Times New Roman"/>
                <w:color w:val="FF0000"/>
                <w:sz w:val="24"/>
                <w:szCs w:val="24"/>
                <w:lang w:val="ru-RU"/>
              </w:rPr>
            </w:pPr>
            <w:r>
              <w:rPr>
                <w:rFonts w:ascii="Times New Roman" w:hAnsi="Times New Roman" w:cs="Times New Roman"/>
                <w:color w:val="000000"/>
                <w:sz w:val="24"/>
                <w:szCs w:val="24"/>
                <w:lang w:val="ru-RU"/>
              </w:rPr>
              <w:t>09.04.2025</w:t>
            </w:r>
          </w:p>
        </w:tc>
        <w:tc>
          <w:tcPr>
            <w:tcW w:w="208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29</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Неорганические и органические кислоты. Неорганические и органические основания</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1">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30</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2">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Роль химии в обеспечении экологической, </w:t>
            </w:r>
            <w:r w:rsidRPr="00277533">
              <w:rPr>
                <w:rFonts w:ascii="Times New Roman" w:hAnsi="Times New Roman" w:cs="Times New Roman"/>
                <w:color w:val="000000"/>
                <w:sz w:val="24"/>
                <w:szCs w:val="24"/>
                <w:lang w:val="ru-RU"/>
              </w:rPr>
              <w:lastRenderedPageBreak/>
              <w:t>энергетической и пищевой безопасности, развитии медицины</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lastRenderedPageBreak/>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lastRenderedPageBreak/>
              <w:t>07</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3">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32</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Представления об общих научных принципах промышленного получения важнейших веществ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4">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Человек в мире веществ и материалов</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5">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657"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34</w:t>
            </w:r>
          </w:p>
        </w:tc>
        <w:tc>
          <w:tcPr>
            <w:tcW w:w="4919"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Химия и здоровье человека</w:t>
            </w:r>
          </w:p>
        </w:tc>
        <w:tc>
          <w:tcPr>
            <w:tcW w:w="1113"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A90173" w:rsidRDefault="00654AE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4123D9" w:rsidP="00277533">
            <w:pPr>
              <w:spacing w:after="0" w:line="240" w:lineRule="auto"/>
              <w:rPr>
                <w:rFonts w:ascii="Times New Roman" w:hAnsi="Times New Roman" w:cs="Times New Roman"/>
                <w:sz w:val="24"/>
                <w:szCs w:val="24"/>
              </w:rPr>
            </w:pPr>
            <w:hyperlink r:id="rId86">
              <w:r w:rsidR="00654AEE"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113"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9A077D" w:rsidRPr="00277533" w:rsidRDefault="009A077D" w:rsidP="00277533">
      <w:pPr>
        <w:spacing w:after="0" w:line="240" w:lineRule="auto"/>
        <w:rPr>
          <w:rFonts w:ascii="Times New Roman" w:hAnsi="Times New Roman" w:cs="Times New Roman"/>
          <w:sz w:val="24"/>
          <w:szCs w:val="24"/>
        </w:rPr>
        <w:sectPr w:rsidR="009A077D" w:rsidRPr="00277533">
          <w:pgSz w:w="16383" w:h="11906" w:orient="landscape"/>
          <w:pgMar w:top="1134" w:right="850" w:bottom="1134" w:left="1701" w:header="720" w:footer="720" w:gutter="0"/>
          <w:cols w:space="720"/>
        </w:sectPr>
      </w:pPr>
    </w:p>
    <w:p w:rsidR="00F62693" w:rsidRPr="00F62693" w:rsidRDefault="00F62693" w:rsidP="00F62693">
      <w:pPr>
        <w:spacing w:after="0" w:line="240" w:lineRule="auto"/>
        <w:rPr>
          <w:rFonts w:ascii="Times New Roman" w:hAnsi="Times New Roman" w:cs="Times New Roman"/>
          <w:sz w:val="24"/>
          <w:szCs w:val="24"/>
          <w:lang w:val="ru-RU"/>
        </w:rPr>
      </w:pPr>
      <w:bookmarkStart w:id="5" w:name="block-25314849"/>
      <w:bookmarkEnd w:id="4"/>
      <w:r w:rsidRPr="00F6269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F62693" w:rsidRPr="00F62693" w:rsidRDefault="00F62693" w:rsidP="00F62693">
      <w:pPr>
        <w:spacing w:after="0" w:line="240" w:lineRule="auto"/>
        <w:rPr>
          <w:rFonts w:ascii="Times New Roman" w:hAnsi="Times New Roman" w:cs="Times New Roman"/>
          <w:sz w:val="24"/>
          <w:szCs w:val="24"/>
        </w:rPr>
      </w:pPr>
      <w:r w:rsidRPr="00F62693">
        <w:rPr>
          <w:rFonts w:ascii="Times New Roman" w:hAnsi="Times New Roman" w:cs="Times New Roman"/>
          <w:b/>
          <w:color w:val="000000"/>
          <w:sz w:val="24"/>
          <w:szCs w:val="24"/>
        </w:rPr>
        <w:t>ОБЯЗАТЕЛЬНЫЕ УЧЕБНЫЕ МАТЕРИАЛЫ ДЛЯ УЧЕНИКА</w:t>
      </w: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color w:val="000000"/>
          <w:sz w:val="24"/>
          <w:szCs w:val="24"/>
          <w:lang w:val="ru-RU"/>
        </w:rPr>
        <w:t>• Химия / Габриелян О.С., Остроумов И.Г., Сладков С.А., Акционерное общество «Издательство «Просвещение»</w:t>
      </w:r>
      <w:r w:rsidRPr="00F62693">
        <w:rPr>
          <w:rFonts w:ascii="Times New Roman" w:hAnsi="Times New Roman" w:cs="Times New Roman"/>
          <w:sz w:val="24"/>
          <w:szCs w:val="24"/>
          <w:lang w:val="ru-RU"/>
        </w:rPr>
        <w:br/>
      </w:r>
      <w:bookmarkStart w:id="6" w:name="cbcdb3f8-8975-45f3-8500-7cf831c9e7c1"/>
      <w:r w:rsidRPr="00F62693">
        <w:rPr>
          <w:rFonts w:ascii="Times New Roman" w:hAnsi="Times New Roman" w:cs="Times New Roman"/>
          <w:color w:val="000000"/>
          <w:sz w:val="24"/>
          <w:szCs w:val="24"/>
          <w:lang w:val="ru-RU"/>
        </w:rPr>
        <w:t xml:space="preserve"> • Химия, 11 класс/ Габриелян О.С., Остроумов И.Г., Сладков С.А., Акционерное общество «Издательство «Просвещение»</w:t>
      </w:r>
      <w:bookmarkEnd w:id="6"/>
    </w:p>
    <w:p w:rsidR="00F62693" w:rsidRPr="00F62693" w:rsidRDefault="00F62693" w:rsidP="00F62693">
      <w:pPr>
        <w:spacing w:after="0" w:line="240" w:lineRule="auto"/>
        <w:rPr>
          <w:rFonts w:ascii="Times New Roman" w:hAnsi="Times New Roman" w:cs="Times New Roman"/>
          <w:sz w:val="24"/>
          <w:szCs w:val="24"/>
          <w:lang w:val="ru-RU"/>
        </w:rPr>
      </w:pP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b/>
          <w:color w:val="000000"/>
          <w:sz w:val="24"/>
          <w:szCs w:val="24"/>
          <w:lang w:val="ru-RU"/>
        </w:rPr>
        <w:t>МЕТОДИЧЕСКИЕ МАТЕРИАЛЫ ДЛЯ УЧИТЕЛЯ</w:t>
      </w:r>
    </w:p>
    <w:p w:rsidR="00F62693" w:rsidRPr="00F62693" w:rsidRDefault="00F62693" w:rsidP="00F62693">
      <w:pPr>
        <w:spacing w:after="0" w:line="240" w:lineRule="auto"/>
        <w:rPr>
          <w:rFonts w:ascii="Times New Roman" w:hAnsi="Times New Roman" w:cs="Times New Roman"/>
          <w:sz w:val="24"/>
          <w:szCs w:val="24"/>
          <w:lang w:val="ru-RU"/>
        </w:rPr>
      </w:pPr>
      <w:bookmarkStart w:id="7" w:name="8fba8a36-d6ca-4766-9b15-f8f83508d470"/>
      <w:r w:rsidRPr="00F62693">
        <w:rPr>
          <w:rFonts w:ascii="Times New Roman" w:hAnsi="Times New Roman" w:cs="Times New Roman"/>
          <w:color w:val="000000"/>
          <w:sz w:val="24"/>
          <w:szCs w:val="24"/>
          <w:lang w:val="ru-RU"/>
        </w:rPr>
        <w:t>Методические пособия, Химия. Габриелян О. С., Остроумов И. Г., Сладков С. А. (10-11) (Базовый)</w:t>
      </w:r>
      <w:bookmarkEnd w:id="7"/>
    </w:p>
    <w:p w:rsidR="00F62693" w:rsidRPr="00F62693" w:rsidRDefault="00F62693" w:rsidP="00F62693">
      <w:pPr>
        <w:spacing w:after="0" w:line="240" w:lineRule="auto"/>
        <w:rPr>
          <w:rFonts w:ascii="Times New Roman" w:hAnsi="Times New Roman" w:cs="Times New Roman"/>
          <w:sz w:val="24"/>
          <w:szCs w:val="24"/>
          <w:lang w:val="ru-RU"/>
        </w:rPr>
      </w:pP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b/>
          <w:color w:val="000000"/>
          <w:sz w:val="24"/>
          <w:szCs w:val="24"/>
          <w:lang w:val="ru-RU"/>
        </w:rPr>
        <w:t>ЦИФРОВЫЕ ОБРАЗОВАТЕЛЬНЫЕ РЕСУРСЫ И РЕСУРСЫ СЕТИ ИНТЕРНЕТ</w:t>
      </w:r>
    </w:p>
    <w:p w:rsidR="009A077D" w:rsidRPr="00277533" w:rsidRDefault="00F62693"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r w:rsidRPr="00F62693">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hyperlink r:id="rId87" w:history="1">
        <w:r w:rsidRPr="00F62693">
          <w:rPr>
            <w:rStyle w:val="ab"/>
            <w:rFonts w:ascii="Times New Roman" w:hAnsi="Times New Roman" w:cs="Times New Roman"/>
            <w:sz w:val="24"/>
            <w:szCs w:val="24"/>
          </w:rPr>
          <w:t>http</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standart</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edu</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r w:rsidRPr="00F62693">
          <w:rPr>
            <w:rStyle w:val="ab"/>
            <w:rFonts w:ascii="Times New Roman" w:hAnsi="Times New Roman" w:cs="Times New Roman"/>
            <w:sz w:val="24"/>
            <w:szCs w:val="24"/>
            <w:lang w:val="ru-RU"/>
          </w:rPr>
          <w:t>/</w:t>
        </w:r>
      </w:hyperlink>
      <w:r w:rsidRPr="00F62693">
        <w:rPr>
          <w:rFonts w:ascii="Times New Roman" w:hAnsi="Times New Roman" w:cs="Times New Roman"/>
          <w:sz w:val="24"/>
          <w:szCs w:val="24"/>
          <w:lang w:val="ru-RU"/>
        </w:rPr>
        <w:br/>
      </w:r>
      <w:r w:rsidRPr="00F62693">
        <w:rPr>
          <w:rFonts w:ascii="Times New Roman" w:hAnsi="Times New Roman" w:cs="Times New Roman"/>
          <w:color w:val="000000"/>
          <w:sz w:val="24"/>
          <w:szCs w:val="24"/>
          <w:lang w:val="ru-RU"/>
        </w:rPr>
        <w:t xml:space="preserve"> 2. Дистанционная электронная школа – </w:t>
      </w:r>
      <w:hyperlink r:id="rId88" w:history="1">
        <w:r w:rsidRPr="00F62693">
          <w:rPr>
            <w:rStyle w:val="ab"/>
            <w:rFonts w:ascii="Times New Roman" w:hAnsi="Times New Roman" w:cs="Times New Roman"/>
            <w:sz w:val="24"/>
            <w:szCs w:val="24"/>
          </w:rPr>
          <w:t>http</w:t>
        </w:r>
        <w:r w:rsidRPr="00F62693">
          <w:rPr>
            <w:rStyle w:val="ab"/>
            <w:rFonts w:ascii="Times New Roman" w:hAnsi="Times New Roman" w:cs="Times New Roman"/>
            <w:sz w:val="24"/>
            <w:szCs w:val="24"/>
            <w:lang w:val="ru-RU"/>
          </w:rPr>
          <w:t>://368-</w:t>
        </w:r>
        <w:r w:rsidRPr="00F62693">
          <w:rPr>
            <w:rStyle w:val="ab"/>
            <w:rFonts w:ascii="Times New Roman" w:hAnsi="Times New Roman" w:cs="Times New Roman"/>
            <w:sz w:val="24"/>
            <w:szCs w:val="24"/>
          </w:rPr>
          <w:t>dist</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r w:rsidRPr="00F62693">
          <w:rPr>
            <w:rStyle w:val="ab"/>
            <w:rFonts w:ascii="Times New Roman" w:hAnsi="Times New Roman" w:cs="Times New Roman"/>
            <w:sz w:val="24"/>
            <w:szCs w:val="24"/>
            <w:lang w:val="ru-RU"/>
          </w:rPr>
          <w:t>/</w:t>
        </w:r>
      </w:hyperlink>
      <w:r w:rsidRPr="00F62693">
        <w:rPr>
          <w:rFonts w:ascii="Times New Roman" w:hAnsi="Times New Roman" w:cs="Times New Roman"/>
          <w:sz w:val="24"/>
          <w:szCs w:val="24"/>
          <w:lang w:val="ru-RU"/>
        </w:rPr>
        <w:br/>
      </w:r>
      <w:r w:rsidRPr="00F62693">
        <w:rPr>
          <w:rFonts w:ascii="Times New Roman" w:hAnsi="Times New Roman" w:cs="Times New Roman"/>
          <w:color w:val="000000"/>
          <w:sz w:val="24"/>
          <w:szCs w:val="24"/>
          <w:lang w:val="ru-RU"/>
        </w:rPr>
        <w:t xml:space="preserve"> 3. Российская электронная школа - </w:t>
      </w:r>
      <w:hyperlink r:id="rId89" w:history="1">
        <w:r w:rsidRPr="00F62693">
          <w:rPr>
            <w:rStyle w:val="ab"/>
            <w:rFonts w:ascii="Times New Roman" w:hAnsi="Times New Roman" w:cs="Times New Roman"/>
            <w:sz w:val="24"/>
            <w:szCs w:val="24"/>
          </w:rPr>
          <w:t>https</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resh</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edu</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hyperlink>
      <w:r w:rsidRPr="00F62693">
        <w:rPr>
          <w:rFonts w:ascii="Times New Roman" w:hAnsi="Times New Roman" w:cs="Times New Roman"/>
          <w:sz w:val="24"/>
          <w:szCs w:val="24"/>
          <w:lang w:val="ru-RU"/>
        </w:rPr>
        <w:br/>
      </w:r>
    </w:p>
    <w:bookmarkEnd w:id="5"/>
    <w:p w:rsidR="00BB3D5C" w:rsidRPr="00277533" w:rsidRDefault="00BB3D5C" w:rsidP="00277533">
      <w:pPr>
        <w:spacing w:after="0" w:line="240" w:lineRule="auto"/>
        <w:rPr>
          <w:rFonts w:ascii="Times New Roman" w:hAnsi="Times New Roman" w:cs="Times New Roman"/>
          <w:sz w:val="24"/>
          <w:szCs w:val="24"/>
          <w:lang w:val="ru-RU"/>
        </w:rPr>
      </w:pPr>
    </w:p>
    <w:sectPr w:rsidR="00BB3D5C" w:rsidRPr="00277533" w:rsidSect="009A077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5FD" w:rsidRDefault="00DC25FD" w:rsidP="00F62693">
      <w:pPr>
        <w:spacing w:after="0" w:line="240" w:lineRule="auto"/>
      </w:pPr>
      <w:r>
        <w:separator/>
      </w:r>
    </w:p>
  </w:endnote>
  <w:endnote w:type="continuationSeparator" w:id="0">
    <w:p w:rsidR="00DC25FD" w:rsidRDefault="00DC25FD" w:rsidP="00F62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552308"/>
      <w:docPartObj>
        <w:docPartGallery w:val="Page Numbers (Bottom of Page)"/>
        <w:docPartUnique/>
      </w:docPartObj>
    </w:sdtPr>
    <w:sdtContent>
      <w:p w:rsidR="00F62693" w:rsidRDefault="004123D9">
        <w:pPr>
          <w:pStyle w:val="af0"/>
          <w:jc w:val="right"/>
        </w:pPr>
        <w:fldSimple w:instr=" PAGE   \* MERGEFORMAT ">
          <w:r w:rsidR="005A7AA7">
            <w:rPr>
              <w:noProof/>
            </w:rPr>
            <w:t>29</w:t>
          </w:r>
        </w:fldSimple>
      </w:p>
    </w:sdtContent>
  </w:sdt>
  <w:p w:rsidR="00F62693" w:rsidRDefault="00F6269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5FD" w:rsidRDefault="00DC25FD" w:rsidP="00F62693">
      <w:pPr>
        <w:spacing w:after="0" w:line="240" w:lineRule="auto"/>
      </w:pPr>
      <w:r>
        <w:separator/>
      </w:r>
    </w:p>
  </w:footnote>
  <w:footnote w:type="continuationSeparator" w:id="0">
    <w:p w:rsidR="00DC25FD" w:rsidRDefault="00DC25FD" w:rsidP="00F626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04C89"/>
    <w:multiLevelType w:val="multilevel"/>
    <w:tmpl w:val="C4403C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9A077D"/>
    <w:rsid w:val="00277533"/>
    <w:rsid w:val="004123D9"/>
    <w:rsid w:val="00486773"/>
    <w:rsid w:val="005A7AA7"/>
    <w:rsid w:val="00654AEE"/>
    <w:rsid w:val="006C2005"/>
    <w:rsid w:val="00983EE5"/>
    <w:rsid w:val="009A077D"/>
    <w:rsid w:val="00BB3D5C"/>
    <w:rsid w:val="00DC25FD"/>
    <w:rsid w:val="00DE47EC"/>
    <w:rsid w:val="00F62693"/>
    <w:rsid w:val="00FB5C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077D"/>
    <w:rPr>
      <w:color w:val="0000FF" w:themeColor="hyperlink"/>
      <w:u w:val="single"/>
    </w:rPr>
  </w:style>
  <w:style w:type="table" w:styleId="ac">
    <w:name w:val="Table Grid"/>
    <w:basedOn w:val="a1"/>
    <w:uiPriority w:val="59"/>
    <w:rsid w:val="009A07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7753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7533"/>
    <w:rPr>
      <w:rFonts w:ascii="Tahoma" w:hAnsi="Tahoma" w:cs="Tahoma"/>
      <w:sz w:val="16"/>
      <w:szCs w:val="16"/>
    </w:rPr>
  </w:style>
  <w:style w:type="paragraph" w:styleId="af0">
    <w:name w:val="footer"/>
    <w:basedOn w:val="a"/>
    <w:link w:val="af1"/>
    <w:uiPriority w:val="99"/>
    <w:unhideWhenUsed/>
    <w:rsid w:val="00F6269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62693"/>
  </w:style>
  <w:style w:type="paragraph" w:styleId="af2">
    <w:name w:val="Normal (Web)"/>
    <w:basedOn w:val="a"/>
    <w:uiPriority w:val="99"/>
    <w:semiHidden/>
    <w:unhideWhenUsed/>
    <w:rsid w:val="005A7AA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00905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76"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1" TargetMode="External"/><Relationship Id="rId5" Type="http://schemas.openxmlformats.org/officeDocument/2006/relationships/footnotes" Target="footnote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fontTable" Target="fontTable.xm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image" Target="media/image2.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368-dist.ru/"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footer" Target="footer1.xm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9678</Words>
  <Characters>55166</Characters>
  <Application>Microsoft Office Word</Application>
  <DocSecurity>0</DocSecurity>
  <Lines>459</Lines>
  <Paragraphs>129</Paragraphs>
  <ScaleCrop>false</ScaleCrop>
  <Company/>
  <LinksUpToDate>false</LinksUpToDate>
  <CharactersWithSpaces>64715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2023-10-04T18:59:00Z</dcterms:created>
  <dcterms:modified xsi:type="dcterms:W3CDTF">2024-10-20T07:40:00Z</dcterms:modified>
</cp:coreProperties>
</file>