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FB6" w:rsidRDefault="009A0FB6" w:rsidP="009A0FB6">
      <w:pPr>
        <w:pStyle w:val="aa"/>
      </w:pPr>
      <w:r>
        <w:rPr>
          <w:noProof/>
        </w:rPr>
        <w:drawing>
          <wp:inline distT="0" distB="0" distL="0" distR="0">
            <wp:extent cx="6229350" cy="8572500"/>
            <wp:effectExtent l="19050" t="0" r="0" b="0"/>
            <wp:docPr id="1" name="Рисунок 1" descr="C:\Users\User\Desktop\ПК математика 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ПК математика 10.jpeg"/>
                    <pic:cNvPicPr>
                      <a:picLocks noChangeAspect="1" noChangeArrowheads="1"/>
                    </pic:cNvPicPr>
                  </pic:nvPicPr>
                  <pic:blipFill>
                    <a:blip r:embed="rId7" cstate="print"/>
                    <a:srcRect/>
                    <a:stretch>
                      <a:fillRect/>
                    </a:stretch>
                  </pic:blipFill>
                  <pic:spPr bwMode="auto">
                    <a:xfrm>
                      <a:off x="0" y="0"/>
                      <a:ext cx="6226369" cy="8568398"/>
                    </a:xfrm>
                    <a:prstGeom prst="rect">
                      <a:avLst/>
                    </a:prstGeom>
                    <a:noFill/>
                    <a:ln w="9525">
                      <a:noFill/>
                      <a:miter lim="800000"/>
                      <a:headEnd/>
                      <a:tailEnd/>
                    </a:ln>
                  </pic:spPr>
                </pic:pic>
              </a:graphicData>
            </a:graphic>
          </wp:inline>
        </w:drawing>
      </w:r>
    </w:p>
    <w:p w:rsidR="008263E5" w:rsidRDefault="008263E5" w:rsidP="00893A85">
      <w:pPr>
        <w:spacing w:after="0" w:line="240" w:lineRule="auto"/>
        <w:rPr>
          <w:rFonts w:ascii="Times New Roman" w:hAnsi="Times New Roman" w:cs="Times New Roman"/>
          <w:b/>
          <w:bCs/>
          <w:sz w:val="24"/>
          <w:szCs w:val="24"/>
        </w:rPr>
      </w:pPr>
    </w:p>
    <w:p w:rsidR="009A0FB6" w:rsidRDefault="009A0FB6" w:rsidP="00752A23">
      <w:pPr>
        <w:spacing w:after="0" w:line="240" w:lineRule="auto"/>
        <w:jc w:val="center"/>
        <w:rPr>
          <w:rFonts w:ascii="Times New Roman" w:hAnsi="Times New Roman" w:cs="Times New Roman"/>
          <w:b/>
          <w:bCs/>
          <w:sz w:val="24"/>
          <w:szCs w:val="24"/>
        </w:rPr>
      </w:pPr>
    </w:p>
    <w:p w:rsidR="00195F2C" w:rsidRPr="00752A23" w:rsidRDefault="00195F2C" w:rsidP="00752A23">
      <w:pPr>
        <w:spacing w:after="0" w:line="240" w:lineRule="auto"/>
        <w:jc w:val="center"/>
        <w:rPr>
          <w:rFonts w:ascii="Times New Roman" w:hAnsi="Times New Roman" w:cs="Times New Roman"/>
          <w:sz w:val="24"/>
          <w:szCs w:val="24"/>
        </w:rPr>
      </w:pPr>
      <w:r w:rsidRPr="00752A23">
        <w:rPr>
          <w:rFonts w:ascii="Times New Roman" w:hAnsi="Times New Roman" w:cs="Times New Roman"/>
          <w:b/>
          <w:bCs/>
          <w:sz w:val="24"/>
          <w:szCs w:val="24"/>
        </w:rPr>
        <w:lastRenderedPageBreak/>
        <w:t>Пояснительная записка</w:t>
      </w:r>
    </w:p>
    <w:p w:rsidR="00195F2C" w:rsidRPr="00752A23" w:rsidRDefault="00195F2C" w:rsidP="00752A23">
      <w:pPr>
        <w:spacing w:after="0" w:line="240" w:lineRule="auto"/>
        <w:jc w:val="center"/>
        <w:rPr>
          <w:rFonts w:ascii="Times New Roman" w:hAnsi="Times New Roman" w:cs="Times New Roman"/>
          <w:sz w:val="24"/>
          <w:szCs w:val="24"/>
        </w:rPr>
      </w:pPr>
      <w:r w:rsidRPr="00752A23">
        <w:rPr>
          <w:rFonts w:ascii="Times New Roman" w:hAnsi="Times New Roman" w:cs="Times New Roman"/>
          <w:b/>
          <w:bCs/>
          <w:sz w:val="24"/>
          <w:szCs w:val="24"/>
        </w:rPr>
        <w:t>Общая характеристика курса</w:t>
      </w:r>
    </w:p>
    <w:p w:rsidR="00195F2C" w:rsidRPr="00752A23" w:rsidRDefault="00195F2C" w:rsidP="00752A23">
      <w:pPr>
        <w:spacing w:after="0"/>
        <w:rPr>
          <w:rFonts w:ascii="Times New Roman" w:hAnsi="Times New Roman" w:cs="Times New Roman"/>
          <w:sz w:val="24"/>
          <w:szCs w:val="24"/>
        </w:rPr>
      </w:pPr>
      <w:r w:rsidRPr="00752A23">
        <w:rPr>
          <w:rFonts w:ascii="Times New Roman" w:hAnsi="Times New Roman" w:cs="Times New Roman"/>
          <w:sz w:val="24"/>
          <w:szCs w:val="24"/>
        </w:rPr>
        <w:t>Данная программа составлена на основе программы элективного курса для учащихся 10 и 11 классов «Математика: подготовка к ЕГЭ», разработанной кафедрой физико-математического образования</w:t>
      </w:r>
      <w:r w:rsidR="00FA3324" w:rsidRPr="00752A23">
        <w:rPr>
          <w:rFonts w:ascii="Times New Roman" w:hAnsi="Times New Roman" w:cs="Times New Roman"/>
          <w:sz w:val="24"/>
          <w:szCs w:val="24"/>
        </w:rPr>
        <w:t>.</w:t>
      </w:r>
    </w:p>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 xml:space="preserve">Программа </w:t>
      </w:r>
      <w:r w:rsidR="00893A85">
        <w:rPr>
          <w:rFonts w:ascii="Times New Roman" w:hAnsi="Times New Roman" w:cs="Times New Roman"/>
          <w:sz w:val="24"/>
          <w:szCs w:val="24"/>
        </w:rPr>
        <w:t xml:space="preserve">данного предметного </w:t>
      </w:r>
      <w:r w:rsidRPr="00752A23">
        <w:rPr>
          <w:rFonts w:ascii="Times New Roman" w:hAnsi="Times New Roman" w:cs="Times New Roman"/>
          <w:sz w:val="24"/>
          <w:szCs w:val="24"/>
        </w:rPr>
        <w:t xml:space="preserve"> курса ориентирована на рассмотрение отдельных вопросов математики, которые входят в содержание единого государственного экзамена. Курс дополняет и развивает школьный курс математики, а также является информационной поддержкой дальнейшего образования и ориентирован на удовлетворение образовательных потребностей старших школьников, их аналитических и синтетических способностей. О</w:t>
      </w:r>
      <w:r w:rsidR="00893A85">
        <w:rPr>
          <w:rFonts w:ascii="Times New Roman" w:hAnsi="Times New Roman" w:cs="Times New Roman"/>
          <w:sz w:val="24"/>
          <w:szCs w:val="24"/>
        </w:rPr>
        <w:t xml:space="preserve">сновная идея данного предметного </w:t>
      </w:r>
      <w:r w:rsidRPr="00752A23">
        <w:rPr>
          <w:rFonts w:ascii="Times New Roman" w:hAnsi="Times New Roman" w:cs="Times New Roman"/>
          <w:sz w:val="24"/>
          <w:szCs w:val="24"/>
        </w:rPr>
        <w:t xml:space="preserve"> курса заключена в расширении и углублении знаний учащихся по некоторым разделам математики, в обеспечении прочного и сознательного овладения учащимися системой математических знаний и умений, необходимых при сдаче выпускного экзамена, а для некоторых школьников – необходимых для продолжения образования.</w:t>
      </w:r>
    </w:p>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В процессе освоения содержания данного курса ученики </w:t>
      </w:r>
      <w:r w:rsidRPr="00752A23">
        <w:rPr>
          <w:rFonts w:ascii="Times New Roman" w:hAnsi="Times New Roman" w:cs="Times New Roman"/>
          <w:b/>
          <w:bCs/>
          <w:sz w:val="24"/>
          <w:szCs w:val="24"/>
          <w:u w:val="single"/>
        </w:rPr>
        <w:t>не «натаскиваются» на сдачу ЕГЭ</w:t>
      </w:r>
      <w:r w:rsidRPr="00752A23">
        <w:rPr>
          <w:rFonts w:ascii="Times New Roman" w:hAnsi="Times New Roman" w:cs="Times New Roman"/>
          <w:sz w:val="24"/>
          <w:szCs w:val="24"/>
        </w:rPr>
        <w:t>, а овладевают новыми знаниями или углубляют изученный материал, обогащают свой жизненный опыт, получают возможность практического применения своих интеллектуальных, организаторских способностей, развивают свои коммуникативные способности, овладевают общеучебными</w:t>
      </w:r>
      <w:r w:rsidR="00FA3324" w:rsidRPr="00752A23">
        <w:rPr>
          <w:rFonts w:ascii="Times New Roman" w:hAnsi="Times New Roman" w:cs="Times New Roman"/>
          <w:sz w:val="24"/>
          <w:szCs w:val="24"/>
        </w:rPr>
        <w:t xml:space="preserve">  </w:t>
      </w:r>
      <w:r w:rsidRPr="00752A23">
        <w:rPr>
          <w:rFonts w:ascii="Times New Roman" w:hAnsi="Times New Roman" w:cs="Times New Roman"/>
          <w:sz w:val="24"/>
          <w:szCs w:val="24"/>
        </w:rPr>
        <w:t xml:space="preserve"> умениями. Освоение предметного содержания курса и сам процесс его изучения становятся средствами, которые обеспечивают переход от обучения учащихся к их самообразованию.</w:t>
      </w:r>
    </w:p>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Изучение курса предполагает обеспечение положительной мотивации учащихся на повторение ранее изученного материала, выделение узловых вопросов курса, предназначенных для повторения, использование схем, моделей, опорных конспектов, справочников, компьютерных тестов, самостоятельное составление (моделирование) тестов.</w:t>
      </w:r>
    </w:p>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Методической основой данного курса является </w:t>
      </w:r>
      <w:r w:rsidRPr="00752A23">
        <w:rPr>
          <w:rFonts w:ascii="Times New Roman" w:hAnsi="Times New Roman" w:cs="Times New Roman"/>
          <w:b/>
          <w:bCs/>
          <w:sz w:val="24"/>
          <w:szCs w:val="24"/>
        </w:rPr>
        <w:t>деятельностный подход</w:t>
      </w:r>
      <w:r w:rsidRPr="00752A23">
        <w:rPr>
          <w:rFonts w:ascii="Times New Roman" w:hAnsi="Times New Roman" w:cs="Times New Roman"/>
          <w:sz w:val="24"/>
          <w:szCs w:val="24"/>
        </w:rPr>
        <w:t> к обучению математике. Данный подход предполагает обучение не только готовым знаниям, но и деятельности по приобретению этих знаний, способов рассуждений, доказательств. В связи с этим в процессе изучения курса учащимся предлагаются задания, стимулирующие самостоятельное открытие ими математических фактов, новых, ранее неизвестных приемов и способов решения задач.</w:t>
      </w:r>
    </w:p>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b/>
          <w:bCs/>
          <w:sz w:val="24"/>
          <w:szCs w:val="24"/>
        </w:rPr>
        <w:t xml:space="preserve">Цели </w:t>
      </w:r>
      <w:r w:rsidR="00FA3324" w:rsidRPr="00752A23">
        <w:rPr>
          <w:rFonts w:ascii="Times New Roman" w:hAnsi="Times New Roman" w:cs="Times New Roman"/>
          <w:b/>
          <w:bCs/>
          <w:sz w:val="24"/>
          <w:szCs w:val="24"/>
        </w:rPr>
        <w:t xml:space="preserve"> </w:t>
      </w:r>
      <w:r w:rsidRPr="00752A23">
        <w:rPr>
          <w:rFonts w:ascii="Times New Roman" w:hAnsi="Times New Roman" w:cs="Times New Roman"/>
          <w:b/>
          <w:bCs/>
          <w:sz w:val="24"/>
          <w:szCs w:val="24"/>
        </w:rPr>
        <w:t>и задачи, решаемые в 10 классе при реализации данной программы.</w:t>
      </w:r>
    </w:p>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b/>
          <w:bCs/>
          <w:sz w:val="24"/>
          <w:szCs w:val="24"/>
        </w:rPr>
        <w:t>Цель курса</w:t>
      </w:r>
      <w:r w:rsidRPr="00752A23">
        <w:rPr>
          <w:rFonts w:ascii="Times New Roman" w:hAnsi="Times New Roman" w:cs="Times New Roman"/>
          <w:sz w:val="24"/>
          <w:szCs w:val="24"/>
        </w:rPr>
        <w:t>: обеспечение индивидуального и систематического сопровождения учащихся при подготовке к выпускным экзаменам по математике.</w:t>
      </w:r>
    </w:p>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b/>
          <w:bCs/>
          <w:sz w:val="24"/>
          <w:szCs w:val="24"/>
        </w:rPr>
        <w:t>Задачи курса</w:t>
      </w:r>
      <w:r w:rsidRPr="00752A23">
        <w:rPr>
          <w:rFonts w:ascii="Times New Roman" w:hAnsi="Times New Roman" w:cs="Times New Roman"/>
          <w:sz w:val="24"/>
          <w:szCs w:val="24"/>
        </w:rPr>
        <w:t>:</w:t>
      </w:r>
    </w:p>
    <w:p w:rsidR="00195F2C" w:rsidRPr="00752A23" w:rsidRDefault="00195F2C" w:rsidP="00195F2C">
      <w:pPr>
        <w:numPr>
          <w:ilvl w:val="0"/>
          <w:numId w:val="1"/>
        </w:numPr>
        <w:rPr>
          <w:rFonts w:ascii="Times New Roman" w:hAnsi="Times New Roman" w:cs="Times New Roman"/>
          <w:sz w:val="24"/>
          <w:szCs w:val="24"/>
        </w:rPr>
      </w:pPr>
      <w:r w:rsidRPr="00752A23">
        <w:rPr>
          <w:rFonts w:ascii="Times New Roman" w:hAnsi="Times New Roman" w:cs="Times New Roman"/>
          <w:sz w:val="24"/>
          <w:szCs w:val="24"/>
        </w:rPr>
        <w:t>расширение и углубление школьного курса математики;</w:t>
      </w:r>
    </w:p>
    <w:p w:rsidR="00195F2C" w:rsidRPr="00752A23" w:rsidRDefault="00195F2C" w:rsidP="00195F2C">
      <w:pPr>
        <w:numPr>
          <w:ilvl w:val="0"/>
          <w:numId w:val="1"/>
        </w:numPr>
        <w:rPr>
          <w:rFonts w:ascii="Times New Roman" w:hAnsi="Times New Roman" w:cs="Times New Roman"/>
          <w:sz w:val="24"/>
          <w:szCs w:val="24"/>
        </w:rPr>
      </w:pPr>
      <w:r w:rsidRPr="00752A23">
        <w:rPr>
          <w:rFonts w:ascii="Times New Roman" w:hAnsi="Times New Roman" w:cs="Times New Roman"/>
          <w:sz w:val="24"/>
          <w:szCs w:val="24"/>
        </w:rPr>
        <w:t>актуализация, систематизация и обобщение знаний учащихся по математике;</w:t>
      </w:r>
    </w:p>
    <w:p w:rsidR="00195F2C" w:rsidRPr="00752A23" w:rsidRDefault="00195F2C" w:rsidP="00195F2C">
      <w:pPr>
        <w:numPr>
          <w:ilvl w:val="0"/>
          <w:numId w:val="1"/>
        </w:numPr>
        <w:rPr>
          <w:rFonts w:ascii="Times New Roman" w:hAnsi="Times New Roman" w:cs="Times New Roman"/>
          <w:sz w:val="24"/>
          <w:szCs w:val="24"/>
        </w:rPr>
      </w:pPr>
      <w:r w:rsidRPr="00752A23">
        <w:rPr>
          <w:rFonts w:ascii="Times New Roman" w:hAnsi="Times New Roman" w:cs="Times New Roman"/>
          <w:sz w:val="24"/>
          <w:szCs w:val="24"/>
        </w:rPr>
        <w:t>формирование у учащихся понимания роли математических знаний как инструмента, позволяющего выбрать лучший вариант действий из многих возможных;</w:t>
      </w:r>
    </w:p>
    <w:p w:rsidR="00195F2C" w:rsidRPr="00752A23" w:rsidRDefault="00195F2C" w:rsidP="00195F2C">
      <w:pPr>
        <w:numPr>
          <w:ilvl w:val="0"/>
          <w:numId w:val="1"/>
        </w:numPr>
        <w:rPr>
          <w:rFonts w:ascii="Times New Roman" w:hAnsi="Times New Roman" w:cs="Times New Roman"/>
          <w:sz w:val="24"/>
          <w:szCs w:val="24"/>
        </w:rPr>
      </w:pPr>
      <w:r w:rsidRPr="00752A23">
        <w:rPr>
          <w:rFonts w:ascii="Times New Roman" w:hAnsi="Times New Roman" w:cs="Times New Roman"/>
          <w:sz w:val="24"/>
          <w:szCs w:val="24"/>
        </w:rPr>
        <w:t>развитие интереса учащихся к изучению математики;</w:t>
      </w:r>
    </w:p>
    <w:p w:rsidR="00195F2C" w:rsidRPr="00752A23" w:rsidRDefault="00195F2C" w:rsidP="00195F2C">
      <w:pPr>
        <w:numPr>
          <w:ilvl w:val="0"/>
          <w:numId w:val="1"/>
        </w:numPr>
        <w:rPr>
          <w:rFonts w:ascii="Times New Roman" w:hAnsi="Times New Roman" w:cs="Times New Roman"/>
          <w:sz w:val="24"/>
          <w:szCs w:val="24"/>
        </w:rPr>
      </w:pPr>
      <w:r w:rsidRPr="00752A23">
        <w:rPr>
          <w:rFonts w:ascii="Times New Roman" w:hAnsi="Times New Roman" w:cs="Times New Roman"/>
          <w:sz w:val="24"/>
          <w:szCs w:val="24"/>
        </w:rPr>
        <w:lastRenderedPageBreak/>
        <w:t>расширение научного кругозора учащихся;</w:t>
      </w:r>
    </w:p>
    <w:p w:rsidR="00195F2C" w:rsidRPr="00752A23" w:rsidRDefault="00195F2C" w:rsidP="00195F2C">
      <w:pPr>
        <w:numPr>
          <w:ilvl w:val="0"/>
          <w:numId w:val="1"/>
        </w:numPr>
        <w:rPr>
          <w:rFonts w:ascii="Times New Roman" w:hAnsi="Times New Roman" w:cs="Times New Roman"/>
          <w:sz w:val="24"/>
          <w:szCs w:val="24"/>
        </w:rPr>
      </w:pPr>
      <w:r w:rsidRPr="00752A23">
        <w:rPr>
          <w:rFonts w:ascii="Times New Roman" w:hAnsi="Times New Roman" w:cs="Times New Roman"/>
          <w:sz w:val="24"/>
          <w:szCs w:val="24"/>
        </w:rPr>
        <w:t>обучение старшеклассников решению учебных и жизненных проблем, способам анализа информации, получаемой в разных формах;</w:t>
      </w:r>
    </w:p>
    <w:p w:rsidR="00195F2C" w:rsidRPr="00752A23" w:rsidRDefault="00195F2C" w:rsidP="00195F2C">
      <w:pPr>
        <w:numPr>
          <w:ilvl w:val="0"/>
          <w:numId w:val="1"/>
        </w:numPr>
        <w:rPr>
          <w:rFonts w:ascii="Times New Roman" w:hAnsi="Times New Roman" w:cs="Times New Roman"/>
          <w:sz w:val="24"/>
          <w:szCs w:val="24"/>
        </w:rPr>
      </w:pPr>
      <w:r w:rsidRPr="00752A23">
        <w:rPr>
          <w:rFonts w:ascii="Times New Roman" w:hAnsi="Times New Roman" w:cs="Times New Roman"/>
          <w:sz w:val="24"/>
          <w:szCs w:val="24"/>
        </w:rPr>
        <w:t>формирование понятия о математических методах при решении сложных математических задач;</w:t>
      </w:r>
    </w:p>
    <w:p w:rsidR="00195F2C" w:rsidRPr="00752A23" w:rsidRDefault="00195F2C" w:rsidP="00195F2C">
      <w:pPr>
        <w:numPr>
          <w:ilvl w:val="0"/>
          <w:numId w:val="1"/>
        </w:numPr>
        <w:rPr>
          <w:rFonts w:ascii="Times New Roman" w:hAnsi="Times New Roman" w:cs="Times New Roman"/>
          <w:sz w:val="24"/>
          <w:szCs w:val="24"/>
        </w:rPr>
      </w:pPr>
      <w:r w:rsidRPr="00752A23">
        <w:rPr>
          <w:rFonts w:ascii="Times New Roman" w:hAnsi="Times New Roman" w:cs="Times New Roman"/>
          <w:sz w:val="24"/>
          <w:szCs w:val="24"/>
        </w:rPr>
        <w:t>обучение заполнению бланков ЕГЭ;</w:t>
      </w:r>
    </w:p>
    <w:p w:rsidR="00195F2C" w:rsidRPr="00752A23" w:rsidRDefault="00195F2C" w:rsidP="00195F2C">
      <w:pPr>
        <w:numPr>
          <w:ilvl w:val="0"/>
          <w:numId w:val="1"/>
        </w:numPr>
        <w:rPr>
          <w:rFonts w:ascii="Times New Roman" w:hAnsi="Times New Roman" w:cs="Times New Roman"/>
          <w:sz w:val="24"/>
          <w:szCs w:val="24"/>
        </w:rPr>
      </w:pPr>
      <w:r w:rsidRPr="00752A23">
        <w:rPr>
          <w:rFonts w:ascii="Times New Roman" w:hAnsi="Times New Roman" w:cs="Times New Roman"/>
          <w:sz w:val="24"/>
          <w:szCs w:val="24"/>
        </w:rPr>
        <w:t>психологическая подготовка к выпускным экзаменам.</w:t>
      </w:r>
    </w:p>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Для более эффективной работы учащихся целесообразно в качестве дидактических средств использовать медиа</w:t>
      </w:r>
      <w:r w:rsidR="00893A85">
        <w:rPr>
          <w:rFonts w:ascii="Times New Roman" w:hAnsi="Times New Roman" w:cs="Times New Roman"/>
          <w:sz w:val="24"/>
          <w:szCs w:val="24"/>
        </w:rPr>
        <w:t xml:space="preserve"> </w:t>
      </w:r>
      <w:r w:rsidRPr="00752A23">
        <w:rPr>
          <w:rFonts w:ascii="Times New Roman" w:hAnsi="Times New Roman" w:cs="Times New Roman"/>
          <w:sz w:val="24"/>
          <w:szCs w:val="24"/>
        </w:rPr>
        <w:t>ресурсы, организовывать самостоятельную работу учащихся с использованием дистанционных образовательных технологий, в том числе осуществлять консультационные процедуры через электронную почту.</w:t>
      </w:r>
    </w:p>
    <w:p w:rsidR="00195F2C" w:rsidRPr="00752A23" w:rsidRDefault="00893A85" w:rsidP="00195F2C">
      <w:pPr>
        <w:rPr>
          <w:rFonts w:ascii="Times New Roman" w:hAnsi="Times New Roman" w:cs="Times New Roman"/>
          <w:sz w:val="24"/>
          <w:szCs w:val="24"/>
        </w:rPr>
      </w:pPr>
      <w:r>
        <w:rPr>
          <w:rFonts w:ascii="Times New Roman" w:hAnsi="Times New Roman" w:cs="Times New Roman"/>
          <w:b/>
          <w:bCs/>
          <w:sz w:val="24"/>
          <w:szCs w:val="24"/>
        </w:rPr>
        <w:t>Функции предметного</w:t>
      </w:r>
      <w:r w:rsidR="00195F2C" w:rsidRPr="00752A23">
        <w:rPr>
          <w:rFonts w:ascii="Times New Roman" w:hAnsi="Times New Roman" w:cs="Times New Roman"/>
          <w:b/>
          <w:bCs/>
          <w:sz w:val="24"/>
          <w:szCs w:val="24"/>
        </w:rPr>
        <w:t xml:space="preserve"> курса:</w:t>
      </w:r>
    </w:p>
    <w:p w:rsidR="00195F2C" w:rsidRPr="00752A23" w:rsidRDefault="00195F2C" w:rsidP="00195F2C">
      <w:pPr>
        <w:numPr>
          <w:ilvl w:val="0"/>
          <w:numId w:val="2"/>
        </w:numPr>
        <w:rPr>
          <w:rFonts w:ascii="Times New Roman" w:hAnsi="Times New Roman" w:cs="Times New Roman"/>
          <w:sz w:val="24"/>
          <w:szCs w:val="24"/>
        </w:rPr>
      </w:pPr>
      <w:r w:rsidRPr="00752A23">
        <w:rPr>
          <w:rFonts w:ascii="Times New Roman" w:hAnsi="Times New Roman" w:cs="Times New Roman"/>
          <w:sz w:val="24"/>
          <w:szCs w:val="24"/>
        </w:rPr>
        <w:t>ориентация на совершенствование навыков познавательной, организационной деятельности;</w:t>
      </w:r>
    </w:p>
    <w:p w:rsidR="00195F2C" w:rsidRPr="00752A23" w:rsidRDefault="00195F2C" w:rsidP="00195F2C">
      <w:pPr>
        <w:numPr>
          <w:ilvl w:val="0"/>
          <w:numId w:val="2"/>
        </w:numPr>
        <w:rPr>
          <w:rFonts w:ascii="Times New Roman" w:hAnsi="Times New Roman" w:cs="Times New Roman"/>
          <w:sz w:val="24"/>
          <w:szCs w:val="24"/>
        </w:rPr>
      </w:pPr>
      <w:r w:rsidRPr="00752A23">
        <w:rPr>
          <w:rFonts w:ascii="Times New Roman" w:hAnsi="Times New Roman" w:cs="Times New Roman"/>
          <w:sz w:val="24"/>
          <w:szCs w:val="24"/>
        </w:rPr>
        <w:t>компенсация недостатков в обучении математике.</w:t>
      </w:r>
    </w:p>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b/>
          <w:bCs/>
          <w:sz w:val="24"/>
          <w:szCs w:val="24"/>
        </w:rPr>
        <w:t>Методы и формы обучения</w:t>
      </w:r>
    </w:p>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 xml:space="preserve">Методы и формы обучения определяются требованиями профилизации обучения, с учетом индивидуальных и возрастных особенностей учащихся, развития и саморазвития личности. В связи с этим основные </w:t>
      </w:r>
      <w:r w:rsidR="00893A85">
        <w:rPr>
          <w:rFonts w:ascii="Times New Roman" w:hAnsi="Times New Roman" w:cs="Times New Roman"/>
          <w:sz w:val="24"/>
          <w:szCs w:val="24"/>
        </w:rPr>
        <w:t>приоритеты методики изучения предметного</w:t>
      </w:r>
      <w:r w:rsidRPr="00752A23">
        <w:rPr>
          <w:rFonts w:ascii="Times New Roman" w:hAnsi="Times New Roman" w:cs="Times New Roman"/>
          <w:sz w:val="24"/>
          <w:szCs w:val="24"/>
        </w:rPr>
        <w:t xml:space="preserve"> курса:</w:t>
      </w:r>
    </w:p>
    <w:p w:rsidR="00195F2C" w:rsidRPr="00752A23" w:rsidRDefault="00195F2C" w:rsidP="00195F2C">
      <w:pPr>
        <w:numPr>
          <w:ilvl w:val="0"/>
          <w:numId w:val="3"/>
        </w:numPr>
        <w:rPr>
          <w:rFonts w:ascii="Times New Roman" w:hAnsi="Times New Roman" w:cs="Times New Roman"/>
          <w:sz w:val="24"/>
          <w:szCs w:val="24"/>
        </w:rPr>
      </w:pPr>
      <w:r w:rsidRPr="00752A23">
        <w:rPr>
          <w:rFonts w:ascii="Times New Roman" w:hAnsi="Times New Roman" w:cs="Times New Roman"/>
          <w:sz w:val="24"/>
          <w:szCs w:val="24"/>
        </w:rPr>
        <w:t>обучение через опыт и сотрудничество;</w:t>
      </w:r>
    </w:p>
    <w:p w:rsidR="00195F2C" w:rsidRPr="00752A23" w:rsidRDefault="00195F2C" w:rsidP="00195F2C">
      <w:pPr>
        <w:numPr>
          <w:ilvl w:val="0"/>
          <w:numId w:val="3"/>
        </w:numPr>
        <w:rPr>
          <w:rFonts w:ascii="Times New Roman" w:hAnsi="Times New Roman" w:cs="Times New Roman"/>
          <w:sz w:val="24"/>
          <w:szCs w:val="24"/>
        </w:rPr>
      </w:pPr>
      <w:r w:rsidRPr="00752A23">
        <w:rPr>
          <w:rFonts w:ascii="Times New Roman" w:hAnsi="Times New Roman" w:cs="Times New Roman"/>
          <w:sz w:val="24"/>
          <w:szCs w:val="24"/>
        </w:rPr>
        <w:t>учет индивидуальных особенностей и потребностей учащихся;</w:t>
      </w:r>
    </w:p>
    <w:p w:rsidR="00195F2C" w:rsidRPr="00752A23" w:rsidRDefault="00195F2C" w:rsidP="00195F2C">
      <w:pPr>
        <w:numPr>
          <w:ilvl w:val="0"/>
          <w:numId w:val="3"/>
        </w:numPr>
        <w:rPr>
          <w:rFonts w:ascii="Times New Roman" w:hAnsi="Times New Roman" w:cs="Times New Roman"/>
          <w:sz w:val="24"/>
          <w:szCs w:val="24"/>
        </w:rPr>
      </w:pPr>
      <w:r w:rsidRPr="00752A23">
        <w:rPr>
          <w:rFonts w:ascii="Times New Roman" w:hAnsi="Times New Roman" w:cs="Times New Roman"/>
          <w:sz w:val="24"/>
          <w:szCs w:val="24"/>
        </w:rPr>
        <w:t>интерактивность (работа в малых группах, ролевые игры, тренинги, вне занятий - метод проектов);</w:t>
      </w:r>
    </w:p>
    <w:p w:rsidR="00195F2C" w:rsidRPr="00752A23" w:rsidRDefault="00195F2C" w:rsidP="00195F2C">
      <w:pPr>
        <w:numPr>
          <w:ilvl w:val="0"/>
          <w:numId w:val="3"/>
        </w:numPr>
        <w:rPr>
          <w:rFonts w:ascii="Times New Roman" w:hAnsi="Times New Roman" w:cs="Times New Roman"/>
          <w:sz w:val="24"/>
          <w:szCs w:val="24"/>
        </w:rPr>
      </w:pPr>
      <w:r w:rsidRPr="00752A23">
        <w:rPr>
          <w:rFonts w:ascii="Times New Roman" w:hAnsi="Times New Roman" w:cs="Times New Roman"/>
          <w:sz w:val="24"/>
          <w:szCs w:val="24"/>
        </w:rPr>
        <w:t>личностно-деятельностный подход (большее внимание к личности учащегося, а не целям учителя, равноправное их взаимодействие).</w:t>
      </w:r>
    </w:p>
    <w:p w:rsidR="00195F2C" w:rsidRPr="00752A23" w:rsidRDefault="00893A85" w:rsidP="00195F2C">
      <w:pPr>
        <w:rPr>
          <w:rFonts w:ascii="Times New Roman" w:hAnsi="Times New Roman" w:cs="Times New Roman"/>
          <w:sz w:val="24"/>
          <w:szCs w:val="24"/>
        </w:rPr>
      </w:pPr>
      <w:r>
        <w:rPr>
          <w:rFonts w:ascii="Times New Roman" w:hAnsi="Times New Roman" w:cs="Times New Roman"/>
          <w:sz w:val="24"/>
          <w:szCs w:val="24"/>
        </w:rPr>
        <w:t xml:space="preserve">Для работы с </w:t>
      </w:r>
      <w:proofErr w:type="gramStart"/>
      <w:r>
        <w:rPr>
          <w:rFonts w:ascii="Times New Roman" w:hAnsi="Times New Roman" w:cs="Times New Roman"/>
          <w:sz w:val="24"/>
          <w:szCs w:val="24"/>
        </w:rPr>
        <w:t>обучающимися</w:t>
      </w:r>
      <w:proofErr w:type="gramEnd"/>
      <w:r w:rsidR="00195F2C" w:rsidRPr="00752A23">
        <w:rPr>
          <w:rFonts w:ascii="Times New Roman" w:hAnsi="Times New Roman" w:cs="Times New Roman"/>
          <w:sz w:val="24"/>
          <w:szCs w:val="24"/>
        </w:rPr>
        <w:t xml:space="preserve"> безусловно применимы такие формы работы, как лекция и семинар. Помимо этих традиционных форм рекомендуется использовать также дискуссии, выступления с докладами, содержащими отчет о выполнении индивидуального или группового домашнего задания или с содокладами, дополняющими лекцию учителя. Возможны различные формы творческой работы учащихся, как например, «защита решения», отчет по результатам «поисковой» работы на страницах книг, журналов, сайтов в Интернете по указанной теме. </w:t>
      </w:r>
      <w:r>
        <w:rPr>
          <w:rFonts w:ascii="Times New Roman" w:hAnsi="Times New Roman" w:cs="Times New Roman"/>
          <w:sz w:val="24"/>
          <w:szCs w:val="24"/>
        </w:rPr>
        <w:t xml:space="preserve">Таким образом, данный предметный </w:t>
      </w:r>
      <w:r w:rsidR="00195F2C" w:rsidRPr="00752A23">
        <w:rPr>
          <w:rFonts w:ascii="Times New Roman" w:hAnsi="Times New Roman" w:cs="Times New Roman"/>
          <w:sz w:val="24"/>
          <w:szCs w:val="24"/>
        </w:rPr>
        <w:t xml:space="preserve"> курс не исключает возможности проектной деятельности учащихся во внеурочное время. Итогом такой деятельности могут быть творческие работы: стихотворения, рисунки и т.д.</w:t>
      </w:r>
    </w:p>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Предлагаемый курс является развитием системы ранее приобретенных программных знаний, его цель - создать целостное представление о теме и значительно расширить спектр задач, посильных для учащихся. Все</w:t>
      </w:r>
      <w:r w:rsidR="00893A85">
        <w:rPr>
          <w:rFonts w:ascii="Times New Roman" w:hAnsi="Times New Roman" w:cs="Times New Roman"/>
          <w:sz w:val="24"/>
          <w:szCs w:val="24"/>
        </w:rPr>
        <w:t xml:space="preserve"> свойства, входящие в предметный </w:t>
      </w:r>
      <w:r w:rsidRPr="00752A23">
        <w:rPr>
          <w:rFonts w:ascii="Times New Roman" w:hAnsi="Times New Roman" w:cs="Times New Roman"/>
          <w:sz w:val="24"/>
          <w:szCs w:val="24"/>
        </w:rPr>
        <w:t xml:space="preserve"> курс, и их доказательства не вызовут трудности у учащихся, т.к. не содержат громоздких выкладок, а каждое предыдущее готовит последующее. При направляющей роли учителя школьники могут самостоятельно сформулировать новые для них свойства и даже доказать их. Все </w:t>
      </w:r>
      <w:r w:rsidRPr="00752A23">
        <w:rPr>
          <w:rFonts w:ascii="Times New Roman" w:hAnsi="Times New Roman" w:cs="Times New Roman"/>
          <w:sz w:val="24"/>
          <w:szCs w:val="24"/>
        </w:rPr>
        <w:lastRenderedPageBreak/>
        <w:t xml:space="preserve">должно располагать к самостоятельному поиску и повышать интерес к изучению предмета. Представляя учащимся возможность осмыслить свойства и их доказательства, учитель развивает геометрическую интуицию, без которой немыслимо творчество. "Интуиция гения более надежна, чем дедуктивное доказательство </w:t>
      </w:r>
      <w:proofErr w:type="gramStart"/>
      <w:r w:rsidRPr="00752A23">
        <w:rPr>
          <w:rFonts w:ascii="Times New Roman" w:hAnsi="Times New Roman" w:cs="Times New Roman"/>
          <w:sz w:val="24"/>
          <w:szCs w:val="24"/>
        </w:rPr>
        <w:t>посредственности</w:t>
      </w:r>
      <w:proofErr w:type="gramEnd"/>
      <w:r w:rsidRPr="00752A23">
        <w:rPr>
          <w:rFonts w:ascii="Times New Roman" w:hAnsi="Times New Roman" w:cs="Times New Roman"/>
          <w:sz w:val="24"/>
          <w:szCs w:val="24"/>
        </w:rPr>
        <w:t>" (Клейн).</w:t>
      </w:r>
    </w:p>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 xml:space="preserve">Организация на занятиях должна несколько отличаться от </w:t>
      </w:r>
      <w:proofErr w:type="gramStart"/>
      <w:r w:rsidRPr="00752A23">
        <w:rPr>
          <w:rFonts w:ascii="Times New Roman" w:hAnsi="Times New Roman" w:cs="Times New Roman"/>
          <w:sz w:val="24"/>
          <w:szCs w:val="24"/>
        </w:rPr>
        <w:t>урочной</w:t>
      </w:r>
      <w:proofErr w:type="gramEnd"/>
      <w:r w:rsidRPr="00752A23">
        <w:rPr>
          <w:rFonts w:ascii="Times New Roman" w:hAnsi="Times New Roman" w:cs="Times New Roman"/>
          <w:sz w:val="24"/>
          <w:szCs w:val="24"/>
        </w:rPr>
        <w:t>: ученику необходимо давать время на размышление, учить рассуждать. В курсе заложена возможность дифференцированного обучения.</w:t>
      </w:r>
    </w:p>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 xml:space="preserve">Таким образом, программа применима для различных групп школьников, в том числе, не имеющих хорошей подготовки. В этом случае, учитель может сузить требования и предложить в качестве домашних заданий создание творческих работ, при этом у детей развивается интуитивно-ассоциативное мышление, </w:t>
      </w:r>
      <w:proofErr w:type="gramStart"/>
      <w:r w:rsidRPr="00752A23">
        <w:rPr>
          <w:rFonts w:ascii="Times New Roman" w:hAnsi="Times New Roman" w:cs="Times New Roman"/>
          <w:sz w:val="24"/>
          <w:szCs w:val="24"/>
        </w:rPr>
        <w:t>что</w:t>
      </w:r>
      <w:proofErr w:type="gramEnd"/>
      <w:r w:rsidRPr="00752A23">
        <w:rPr>
          <w:rFonts w:ascii="Times New Roman" w:hAnsi="Times New Roman" w:cs="Times New Roman"/>
          <w:sz w:val="24"/>
          <w:szCs w:val="24"/>
        </w:rPr>
        <w:t xml:space="preserve"> несомненно, поможет им при выполнении заданий ГИА.</w:t>
      </w:r>
    </w:p>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i/>
          <w:iCs/>
          <w:sz w:val="24"/>
          <w:szCs w:val="24"/>
        </w:rPr>
        <w:t>Основная функция учителя </w:t>
      </w:r>
      <w:r w:rsidRPr="00752A23">
        <w:rPr>
          <w:rFonts w:ascii="Times New Roman" w:hAnsi="Times New Roman" w:cs="Times New Roman"/>
          <w:sz w:val="24"/>
          <w:szCs w:val="24"/>
        </w:rPr>
        <w:t>в данном курсе </w:t>
      </w:r>
      <w:r w:rsidRPr="00752A23">
        <w:rPr>
          <w:rFonts w:ascii="Times New Roman" w:hAnsi="Times New Roman" w:cs="Times New Roman"/>
          <w:i/>
          <w:iCs/>
          <w:sz w:val="24"/>
          <w:szCs w:val="24"/>
        </w:rPr>
        <w:t>состоит в «сопровождении» учащегося в его познавательной деятельности</w:t>
      </w:r>
      <w:r w:rsidRPr="00752A23">
        <w:rPr>
          <w:rFonts w:ascii="Times New Roman" w:hAnsi="Times New Roman" w:cs="Times New Roman"/>
          <w:sz w:val="24"/>
          <w:szCs w:val="24"/>
        </w:rPr>
        <w:t>, коррекции ранее полученных учащимися ЗУН.</w:t>
      </w:r>
    </w:p>
    <w:p w:rsidR="00195F2C" w:rsidRPr="00752A23" w:rsidRDefault="00195F2C" w:rsidP="00195F2C">
      <w:pPr>
        <w:rPr>
          <w:rFonts w:ascii="Times New Roman" w:hAnsi="Times New Roman" w:cs="Times New Roman"/>
          <w:sz w:val="24"/>
          <w:szCs w:val="24"/>
        </w:rPr>
      </w:pPr>
    </w:p>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b/>
          <w:bCs/>
          <w:sz w:val="24"/>
          <w:szCs w:val="24"/>
        </w:rPr>
        <w:t>Место</w:t>
      </w:r>
      <w:r w:rsidR="00FA3324" w:rsidRPr="00752A23">
        <w:rPr>
          <w:rFonts w:ascii="Times New Roman" w:hAnsi="Times New Roman" w:cs="Times New Roman"/>
          <w:b/>
          <w:bCs/>
          <w:sz w:val="24"/>
          <w:szCs w:val="24"/>
        </w:rPr>
        <w:t xml:space="preserve"> </w:t>
      </w:r>
      <w:r w:rsidR="00893A85">
        <w:rPr>
          <w:rFonts w:ascii="Times New Roman" w:hAnsi="Times New Roman" w:cs="Times New Roman"/>
          <w:b/>
          <w:bCs/>
          <w:sz w:val="24"/>
          <w:szCs w:val="24"/>
        </w:rPr>
        <w:t xml:space="preserve"> предметного </w:t>
      </w:r>
      <w:r w:rsidRPr="00752A23">
        <w:rPr>
          <w:rFonts w:ascii="Times New Roman" w:hAnsi="Times New Roman" w:cs="Times New Roman"/>
          <w:b/>
          <w:bCs/>
          <w:sz w:val="24"/>
          <w:szCs w:val="24"/>
        </w:rPr>
        <w:t xml:space="preserve"> курса в учебном плане</w:t>
      </w:r>
    </w:p>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Для освоения курса в 10 классе отведен 1 час в неделю из учебного плана. Всего 34 часа в год.</w:t>
      </w:r>
    </w:p>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b/>
          <w:bCs/>
          <w:sz w:val="24"/>
          <w:szCs w:val="24"/>
        </w:rPr>
        <w:t>Планируемые результаты обучения</w:t>
      </w:r>
    </w:p>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b/>
          <w:bCs/>
          <w:sz w:val="24"/>
          <w:szCs w:val="24"/>
        </w:rPr>
        <w:t>В результате изучения курса ученик научится:</w:t>
      </w:r>
    </w:p>
    <w:p w:rsidR="00195F2C" w:rsidRPr="00752A23" w:rsidRDefault="00195F2C" w:rsidP="00195F2C">
      <w:pPr>
        <w:numPr>
          <w:ilvl w:val="0"/>
          <w:numId w:val="4"/>
        </w:numPr>
        <w:rPr>
          <w:rFonts w:ascii="Times New Roman" w:hAnsi="Times New Roman" w:cs="Times New Roman"/>
          <w:sz w:val="24"/>
          <w:szCs w:val="24"/>
        </w:rPr>
      </w:pPr>
      <w:r w:rsidRPr="00752A23">
        <w:rPr>
          <w:rFonts w:ascii="Times New Roman" w:hAnsi="Times New Roman" w:cs="Times New Roman"/>
          <w:sz w:val="24"/>
          <w:szCs w:val="24"/>
        </w:rPr>
        <w:t>применять алгоритм решения линейных, квадратных, дробно-рациональных уравнений, неравенств и их систем;</w:t>
      </w:r>
    </w:p>
    <w:p w:rsidR="00195F2C" w:rsidRPr="00752A23" w:rsidRDefault="00195F2C" w:rsidP="00195F2C">
      <w:pPr>
        <w:numPr>
          <w:ilvl w:val="0"/>
          <w:numId w:val="4"/>
        </w:numPr>
        <w:rPr>
          <w:rFonts w:ascii="Times New Roman" w:hAnsi="Times New Roman" w:cs="Times New Roman"/>
          <w:sz w:val="24"/>
          <w:szCs w:val="24"/>
        </w:rPr>
      </w:pPr>
      <w:r w:rsidRPr="00752A23">
        <w:rPr>
          <w:rFonts w:ascii="Times New Roman" w:hAnsi="Times New Roman" w:cs="Times New Roman"/>
          <w:sz w:val="24"/>
          <w:szCs w:val="24"/>
        </w:rPr>
        <w:t>выполнять построения графиков элементарных функций с модулем и параметром;</w:t>
      </w:r>
    </w:p>
    <w:p w:rsidR="00195F2C" w:rsidRPr="00752A23" w:rsidRDefault="00195F2C" w:rsidP="00195F2C">
      <w:pPr>
        <w:numPr>
          <w:ilvl w:val="0"/>
          <w:numId w:val="4"/>
        </w:numPr>
        <w:rPr>
          <w:rFonts w:ascii="Times New Roman" w:hAnsi="Times New Roman" w:cs="Times New Roman"/>
          <w:sz w:val="24"/>
          <w:szCs w:val="24"/>
        </w:rPr>
      </w:pPr>
      <w:r w:rsidRPr="00752A23">
        <w:rPr>
          <w:rFonts w:ascii="Times New Roman" w:hAnsi="Times New Roman" w:cs="Times New Roman"/>
          <w:sz w:val="24"/>
          <w:szCs w:val="24"/>
        </w:rPr>
        <w:t>использовать формулы тригонометрии, степени, корней;</w:t>
      </w:r>
    </w:p>
    <w:p w:rsidR="00195F2C" w:rsidRPr="00752A23" w:rsidRDefault="00195F2C" w:rsidP="00195F2C">
      <w:pPr>
        <w:numPr>
          <w:ilvl w:val="0"/>
          <w:numId w:val="4"/>
        </w:numPr>
        <w:rPr>
          <w:rFonts w:ascii="Times New Roman" w:hAnsi="Times New Roman" w:cs="Times New Roman"/>
          <w:sz w:val="24"/>
          <w:szCs w:val="24"/>
        </w:rPr>
      </w:pPr>
      <w:r w:rsidRPr="00752A23">
        <w:rPr>
          <w:rFonts w:ascii="Times New Roman" w:hAnsi="Times New Roman" w:cs="Times New Roman"/>
          <w:sz w:val="24"/>
          <w:szCs w:val="24"/>
        </w:rPr>
        <w:t>применять методы решения тригонометрических, иррациональных, логарифмических и показательных уравнений, неравенств и их систем;</w:t>
      </w:r>
    </w:p>
    <w:p w:rsidR="00195F2C" w:rsidRPr="00752A23" w:rsidRDefault="00195F2C" w:rsidP="00195F2C">
      <w:pPr>
        <w:numPr>
          <w:ilvl w:val="0"/>
          <w:numId w:val="4"/>
        </w:numPr>
        <w:rPr>
          <w:rFonts w:ascii="Times New Roman" w:hAnsi="Times New Roman" w:cs="Times New Roman"/>
          <w:sz w:val="24"/>
          <w:szCs w:val="24"/>
        </w:rPr>
      </w:pPr>
      <w:r w:rsidRPr="00752A23">
        <w:rPr>
          <w:rFonts w:ascii="Times New Roman" w:hAnsi="Times New Roman" w:cs="Times New Roman"/>
          <w:sz w:val="24"/>
          <w:szCs w:val="24"/>
        </w:rPr>
        <w:t>использовать приемы разложения многочленов на множители;</w:t>
      </w:r>
    </w:p>
    <w:p w:rsidR="00195F2C" w:rsidRPr="00752A23" w:rsidRDefault="00195F2C" w:rsidP="00195F2C">
      <w:pPr>
        <w:numPr>
          <w:ilvl w:val="0"/>
          <w:numId w:val="4"/>
        </w:numPr>
        <w:rPr>
          <w:rFonts w:ascii="Times New Roman" w:hAnsi="Times New Roman" w:cs="Times New Roman"/>
          <w:sz w:val="24"/>
          <w:szCs w:val="24"/>
        </w:rPr>
      </w:pPr>
      <w:r w:rsidRPr="00752A23">
        <w:rPr>
          <w:rFonts w:ascii="Times New Roman" w:hAnsi="Times New Roman" w:cs="Times New Roman"/>
          <w:sz w:val="24"/>
          <w:szCs w:val="24"/>
        </w:rPr>
        <w:t>применять понятие модуля, параметра;</w:t>
      </w:r>
    </w:p>
    <w:p w:rsidR="00195F2C" w:rsidRPr="00752A23" w:rsidRDefault="00195F2C" w:rsidP="00195F2C">
      <w:pPr>
        <w:numPr>
          <w:ilvl w:val="0"/>
          <w:numId w:val="4"/>
        </w:numPr>
        <w:rPr>
          <w:rFonts w:ascii="Times New Roman" w:hAnsi="Times New Roman" w:cs="Times New Roman"/>
          <w:sz w:val="24"/>
          <w:szCs w:val="24"/>
        </w:rPr>
      </w:pPr>
      <w:r w:rsidRPr="00752A23">
        <w:rPr>
          <w:rFonts w:ascii="Times New Roman" w:hAnsi="Times New Roman" w:cs="Times New Roman"/>
          <w:sz w:val="24"/>
          <w:szCs w:val="24"/>
        </w:rPr>
        <w:t>применять методы решения уравнений и неравенств с модулем, параметрами;</w:t>
      </w:r>
    </w:p>
    <w:p w:rsidR="00195F2C" w:rsidRPr="00752A23" w:rsidRDefault="00195F2C" w:rsidP="00195F2C">
      <w:pPr>
        <w:numPr>
          <w:ilvl w:val="0"/>
          <w:numId w:val="4"/>
        </w:numPr>
        <w:rPr>
          <w:rFonts w:ascii="Times New Roman" w:hAnsi="Times New Roman" w:cs="Times New Roman"/>
          <w:sz w:val="24"/>
          <w:szCs w:val="24"/>
        </w:rPr>
      </w:pPr>
      <w:r w:rsidRPr="00752A23">
        <w:rPr>
          <w:rFonts w:ascii="Times New Roman" w:hAnsi="Times New Roman" w:cs="Times New Roman"/>
          <w:sz w:val="24"/>
          <w:szCs w:val="24"/>
        </w:rPr>
        <w:t>владеть методами решения геометрических задач;</w:t>
      </w:r>
    </w:p>
    <w:p w:rsidR="00195F2C" w:rsidRPr="00752A23" w:rsidRDefault="00195F2C" w:rsidP="00195F2C">
      <w:pPr>
        <w:numPr>
          <w:ilvl w:val="0"/>
          <w:numId w:val="4"/>
        </w:numPr>
        <w:rPr>
          <w:rFonts w:ascii="Times New Roman" w:hAnsi="Times New Roman" w:cs="Times New Roman"/>
          <w:sz w:val="24"/>
          <w:szCs w:val="24"/>
        </w:rPr>
      </w:pPr>
      <w:r w:rsidRPr="00752A23">
        <w:rPr>
          <w:rFonts w:ascii="Times New Roman" w:hAnsi="Times New Roman" w:cs="Times New Roman"/>
          <w:sz w:val="24"/>
          <w:szCs w:val="24"/>
        </w:rPr>
        <w:t>применять приемы решения текстовых задач на «работу», «движение», «проценты», «смеси», «концентрацию», «пропорциональное деление»;</w:t>
      </w:r>
    </w:p>
    <w:p w:rsidR="00195F2C" w:rsidRPr="00752A23" w:rsidRDefault="00195F2C" w:rsidP="00195F2C">
      <w:pPr>
        <w:numPr>
          <w:ilvl w:val="0"/>
          <w:numId w:val="4"/>
        </w:numPr>
        <w:rPr>
          <w:rFonts w:ascii="Times New Roman" w:hAnsi="Times New Roman" w:cs="Times New Roman"/>
          <w:sz w:val="24"/>
          <w:szCs w:val="24"/>
        </w:rPr>
      </w:pPr>
      <w:r w:rsidRPr="00752A23">
        <w:rPr>
          <w:rFonts w:ascii="Times New Roman" w:hAnsi="Times New Roman" w:cs="Times New Roman"/>
          <w:sz w:val="24"/>
          <w:szCs w:val="24"/>
        </w:rPr>
        <w:t>использовать понятие производной и ее применение;</w:t>
      </w:r>
    </w:p>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b/>
          <w:bCs/>
          <w:sz w:val="24"/>
          <w:szCs w:val="24"/>
        </w:rPr>
        <w:t>учащийся получит возможность научиться:</w:t>
      </w:r>
    </w:p>
    <w:p w:rsidR="00195F2C" w:rsidRPr="00752A23" w:rsidRDefault="00195F2C" w:rsidP="00195F2C">
      <w:pPr>
        <w:numPr>
          <w:ilvl w:val="0"/>
          <w:numId w:val="5"/>
        </w:numPr>
        <w:rPr>
          <w:rFonts w:ascii="Times New Roman" w:hAnsi="Times New Roman" w:cs="Times New Roman"/>
          <w:sz w:val="24"/>
          <w:szCs w:val="24"/>
        </w:rPr>
      </w:pPr>
      <w:r w:rsidRPr="00752A23">
        <w:rPr>
          <w:rFonts w:ascii="Times New Roman" w:hAnsi="Times New Roman" w:cs="Times New Roman"/>
          <w:sz w:val="24"/>
          <w:szCs w:val="24"/>
        </w:rPr>
        <w:t>точно и грамотно формулировать теоретические положения и излагать собственные рассуждения в ходе решения заданий;</w:t>
      </w:r>
    </w:p>
    <w:p w:rsidR="00195F2C" w:rsidRPr="00752A23" w:rsidRDefault="00195F2C" w:rsidP="00195F2C">
      <w:pPr>
        <w:numPr>
          <w:ilvl w:val="0"/>
          <w:numId w:val="5"/>
        </w:numPr>
        <w:rPr>
          <w:rFonts w:ascii="Times New Roman" w:hAnsi="Times New Roman" w:cs="Times New Roman"/>
          <w:sz w:val="24"/>
          <w:szCs w:val="24"/>
        </w:rPr>
      </w:pPr>
      <w:r w:rsidRPr="00752A23">
        <w:rPr>
          <w:rFonts w:ascii="Times New Roman" w:hAnsi="Times New Roman" w:cs="Times New Roman"/>
          <w:sz w:val="24"/>
          <w:szCs w:val="24"/>
        </w:rPr>
        <w:lastRenderedPageBreak/>
        <w:t>выполнять действия с многочленами, находить корни многочлена;</w:t>
      </w:r>
    </w:p>
    <w:p w:rsidR="00195F2C" w:rsidRPr="00752A23" w:rsidRDefault="00195F2C" w:rsidP="00195F2C">
      <w:pPr>
        <w:numPr>
          <w:ilvl w:val="0"/>
          <w:numId w:val="5"/>
        </w:numPr>
        <w:rPr>
          <w:rFonts w:ascii="Times New Roman" w:hAnsi="Times New Roman" w:cs="Times New Roman"/>
          <w:sz w:val="24"/>
          <w:szCs w:val="24"/>
        </w:rPr>
      </w:pPr>
      <w:r w:rsidRPr="00752A23">
        <w:rPr>
          <w:rFonts w:ascii="Times New Roman" w:hAnsi="Times New Roman" w:cs="Times New Roman"/>
          <w:sz w:val="24"/>
          <w:szCs w:val="24"/>
        </w:rPr>
        <w:t>решать уравнения высших степеней;</w:t>
      </w:r>
    </w:p>
    <w:p w:rsidR="00195F2C" w:rsidRPr="00752A23" w:rsidRDefault="00195F2C" w:rsidP="00195F2C">
      <w:pPr>
        <w:numPr>
          <w:ilvl w:val="0"/>
          <w:numId w:val="5"/>
        </w:numPr>
        <w:rPr>
          <w:rFonts w:ascii="Times New Roman" w:hAnsi="Times New Roman" w:cs="Times New Roman"/>
          <w:sz w:val="24"/>
          <w:szCs w:val="24"/>
        </w:rPr>
      </w:pPr>
      <w:r w:rsidRPr="00752A23">
        <w:rPr>
          <w:rFonts w:ascii="Times New Roman" w:hAnsi="Times New Roman" w:cs="Times New Roman"/>
          <w:sz w:val="24"/>
          <w:szCs w:val="24"/>
        </w:rPr>
        <w:t xml:space="preserve">выполнять вычисления и преобразования, </w:t>
      </w:r>
      <w:proofErr w:type="gramStart"/>
      <w:r w:rsidRPr="00752A23">
        <w:rPr>
          <w:rFonts w:ascii="Times New Roman" w:hAnsi="Times New Roman" w:cs="Times New Roman"/>
          <w:sz w:val="24"/>
          <w:szCs w:val="24"/>
        </w:rPr>
        <w:t>включающих</w:t>
      </w:r>
      <w:proofErr w:type="gramEnd"/>
      <w:r w:rsidRPr="00752A23">
        <w:rPr>
          <w:rFonts w:ascii="Times New Roman" w:hAnsi="Times New Roman" w:cs="Times New Roman"/>
          <w:sz w:val="24"/>
          <w:szCs w:val="24"/>
        </w:rPr>
        <w:t xml:space="preserve"> степени, радикалы, логарифмы и тригонометрические функции;</w:t>
      </w:r>
    </w:p>
    <w:p w:rsidR="00195F2C" w:rsidRPr="00752A23" w:rsidRDefault="00195F2C" w:rsidP="00195F2C">
      <w:pPr>
        <w:numPr>
          <w:ilvl w:val="0"/>
          <w:numId w:val="5"/>
        </w:numPr>
        <w:rPr>
          <w:rFonts w:ascii="Times New Roman" w:hAnsi="Times New Roman" w:cs="Times New Roman"/>
          <w:sz w:val="24"/>
          <w:szCs w:val="24"/>
        </w:rPr>
      </w:pPr>
      <w:r w:rsidRPr="00752A23">
        <w:rPr>
          <w:rFonts w:ascii="Times New Roman" w:hAnsi="Times New Roman" w:cs="Times New Roman"/>
          <w:sz w:val="24"/>
          <w:szCs w:val="24"/>
        </w:rPr>
        <w:t>решать уравнения, неравенства и их системы различными методами с модулем и параметром;</w:t>
      </w:r>
    </w:p>
    <w:p w:rsidR="00195F2C" w:rsidRPr="00752A23" w:rsidRDefault="00195F2C" w:rsidP="00195F2C">
      <w:pPr>
        <w:numPr>
          <w:ilvl w:val="0"/>
          <w:numId w:val="5"/>
        </w:numPr>
        <w:rPr>
          <w:rFonts w:ascii="Times New Roman" w:hAnsi="Times New Roman" w:cs="Times New Roman"/>
          <w:sz w:val="24"/>
          <w:szCs w:val="24"/>
        </w:rPr>
      </w:pPr>
      <w:r w:rsidRPr="00752A23">
        <w:rPr>
          <w:rFonts w:ascii="Times New Roman" w:hAnsi="Times New Roman" w:cs="Times New Roman"/>
          <w:sz w:val="24"/>
          <w:szCs w:val="24"/>
        </w:rPr>
        <w:t>выполнять действия с функциями и строить графики с модулем и параметром;</w:t>
      </w:r>
    </w:p>
    <w:p w:rsidR="00195F2C" w:rsidRPr="00752A23" w:rsidRDefault="00195F2C" w:rsidP="00195F2C">
      <w:pPr>
        <w:numPr>
          <w:ilvl w:val="0"/>
          <w:numId w:val="5"/>
        </w:numPr>
        <w:rPr>
          <w:rFonts w:ascii="Times New Roman" w:hAnsi="Times New Roman" w:cs="Times New Roman"/>
          <w:sz w:val="24"/>
          <w:szCs w:val="24"/>
        </w:rPr>
      </w:pPr>
      <w:r w:rsidRPr="00752A23">
        <w:rPr>
          <w:rFonts w:ascii="Times New Roman" w:hAnsi="Times New Roman" w:cs="Times New Roman"/>
          <w:sz w:val="24"/>
          <w:szCs w:val="24"/>
        </w:rPr>
        <w:t>выполнять действия с геометрическими фигурами;</w:t>
      </w:r>
    </w:p>
    <w:p w:rsidR="00195F2C" w:rsidRPr="00752A23" w:rsidRDefault="00195F2C" w:rsidP="00195F2C">
      <w:pPr>
        <w:numPr>
          <w:ilvl w:val="0"/>
          <w:numId w:val="5"/>
        </w:numPr>
        <w:rPr>
          <w:rFonts w:ascii="Times New Roman" w:hAnsi="Times New Roman" w:cs="Times New Roman"/>
          <w:sz w:val="24"/>
          <w:szCs w:val="24"/>
        </w:rPr>
      </w:pPr>
      <w:r w:rsidRPr="00752A23">
        <w:rPr>
          <w:rFonts w:ascii="Times New Roman" w:hAnsi="Times New Roman" w:cs="Times New Roman"/>
          <w:sz w:val="24"/>
          <w:szCs w:val="24"/>
        </w:rPr>
        <w:t>использовать приобретенные знания и умения в практической деятельности и повседневной жизни.</w:t>
      </w:r>
    </w:p>
    <w:p w:rsidR="00752A23" w:rsidRPr="00752A23" w:rsidRDefault="00752A23" w:rsidP="004D4EC9">
      <w:pPr>
        <w:pStyle w:val="a3"/>
        <w:spacing w:after="0" w:line="240" w:lineRule="auto"/>
        <w:rPr>
          <w:rFonts w:ascii="Times New Roman" w:hAnsi="Times New Roman"/>
          <w:color w:val="000000"/>
          <w:sz w:val="24"/>
          <w:szCs w:val="24"/>
        </w:rPr>
      </w:pPr>
      <w:r w:rsidRPr="00752A23">
        <w:rPr>
          <w:rFonts w:ascii="Times New Roman" w:hAnsi="Times New Roman"/>
          <w:color w:val="000000"/>
          <w:sz w:val="24"/>
          <w:szCs w:val="24"/>
        </w:rPr>
        <w:t xml:space="preserve">Воспитательный </w:t>
      </w:r>
      <w:r>
        <w:rPr>
          <w:rFonts w:ascii="Times New Roman" w:hAnsi="Times New Roman"/>
          <w:color w:val="000000"/>
          <w:sz w:val="24"/>
          <w:szCs w:val="24"/>
        </w:rPr>
        <w:t xml:space="preserve">потенциал предмета </w:t>
      </w:r>
      <w:r w:rsidRPr="00752A23">
        <w:rPr>
          <w:rFonts w:ascii="Times New Roman" w:hAnsi="Times New Roman"/>
          <w:color w:val="000000"/>
          <w:sz w:val="24"/>
          <w:szCs w:val="24"/>
        </w:rPr>
        <w:t xml:space="preserve">реализуется </w:t>
      </w:r>
      <w:proofErr w:type="gramStart"/>
      <w:r w:rsidRPr="00752A23">
        <w:rPr>
          <w:rFonts w:ascii="Times New Roman" w:hAnsi="Times New Roman"/>
          <w:color w:val="000000"/>
          <w:sz w:val="24"/>
          <w:szCs w:val="24"/>
        </w:rPr>
        <w:t>через</w:t>
      </w:r>
      <w:proofErr w:type="gramEnd"/>
      <w:r w:rsidRPr="00752A23">
        <w:rPr>
          <w:rFonts w:ascii="Times New Roman" w:hAnsi="Times New Roman"/>
          <w:color w:val="000000"/>
          <w:sz w:val="24"/>
          <w:szCs w:val="24"/>
        </w:rPr>
        <w:t>:</w:t>
      </w:r>
    </w:p>
    <w:p w:rsidR="00752A23" w:rsidRPr="00752A23" w:rsidRDefault="00752A23" w:rsidP="004D4EC9">
      <w:pPr>
        <w:pStyle w:val="a3"/>
        <w:spacing w:after="0" w:line="240" w:lineRule="auto"/>
        <w:rPr>
          <w:rFonts w:ascii="Times New Roman" w:hAnsi="Times New Roman"/>
          <w:color w:val="000000"/>
          <w:sz w:val="24"/>
          <w:szCs w:val="24"/>
        </w:rPr>
      </w:pPr>
      <w:r w:rsidRPr="00752A23">
        <w:rPr>
          <w:rFonts w:ascii="Times New Roman" w:hAnsi="Times New Roman"/>
          <w:color w:val="000000"/>
          <w:sz w:val="24"/>
          <w:szCs w:val="24"/>
        </w:rPr>
        <w:t xml:space="preserve">-привлечение внимания обучающихся к ценностному аспекту изучаемых на уроках явлений, организацию их работы с получаемой на уроке социально значимой информацией —  инициирование ее обсуждения, высказывания </w:t>
      </w:r>
      <w:proofErr w:type="gramStart"/>
      <w:r w:rsidRPr="00752A23">
        <w:rPr>
          <w:rFonts w:ascii="Times New Roman" w:hAnsi="Times New Roman"/>
          <w:color w:val="000000"/>
          <w:sz w:val="24"/>
          <w:szCs w:val="24"/>
        </w:rPr>
        <w:t>обучающимися</w:t>
      </w:r>
      <w:proofErr w:type="gramEnd"/>
      <w:r w:rsidRPr="00752A23">
        <w:rPr>
          <w:rFonts w:ascii="Times New Roman" w:hAnsi="Times New Roman"/>
          <w:color w:val="000000"/>
          <w:sz w:val="24"/>
          <w:szCs w:val="24"/>
        </w:rPr>
        <w:t xml:space="preserve"> своего мнения по ее поводу, выработки своего к ней отношения;</w:t>
      </w:r>
    </w:p>
    <w:p w:rsidR="00752A23" w:rsidRPr="00752A23" w:rsidRDefault="00752A23" w:rsidP="004D4EC9">
      <w:pPr>
        <w:pStyle w:val="a3"/>
        <w:spacing w:after="0" w:line="240" w:lineRule="auto"/>
        <w:rPr>
          <w:rFonts w:ascii="Times New Roman" w:hAnsi="Times New Roman"/>
          <w:color w:val="000000"/>
          <w:sz w:val="24"/>
          <w:szCs w:val="24"/>
        </w:rPr>
      </w:pPr>
      <w:r w:rsidRPr="00752A23">
        <w:rPr>
          <w:rFonts w:ascii="Times New Roman" w:hAnsi="Times New Roman"/>
          <w:color w:val="000000"/>
          <w:sz w:val="24"/>
          <w:szCs w:val="24"/>
        </w:rPr>
        <w:t xml:space="preserve">-демонстрацию </w:t>
      </w:r>
      <w:proofErr w:type="gramStart"/>
      <w:r w:rsidRPr="00752A23">
        <w:rPr>
          <w:rFonts w:ascii="Times New Roman" w:hAnsi="Times New Roman"/>
          <w:color w:val="000000"/>
          <w:sz w:val="24"/>
          <w:szCs w:val="24"/>
        </w:rPr>
        <w:t>обучающимся</w:t>
      </w:r>
      <w:proofErr w:type="gramEnd"/>
      <w:r w:rsidRPr="00752A23">
        <w:rPr>
          <w:rFonts w:ascii="Times New Roman" w:hAnsi="Times New Roman"/>
          <w:color w:val="000000"/>
          <w:sz w:val="24"/>
          <w:szCs w:val="24"/>
        </w:rPr>
        <w:t xml:space="preserve"> примеров ответственного, гражданского поведения, проявления человеколюбия и добросердечности, через подбор соответствующих текстов для чтения, проблемных ситуаций для обсуждения в классе;</w:t>
      </w:r>
    </w:p>
    <w:p w:rsidR="00752A23" w:rsidRPr="00752A23" w:rsidRDefault="00752A23" w:rsidP="004D4EC9">
      <w:pPr>
        <w:pStyle w:val="a3"/>
        <w:spacing w:after="0" w:line="240" w:lineRule="auto"/>
        <w:rPr>
          <w:rFonts w:ascii="Times New Roman" w:hAnsi="Times New Roman"/>
          <w:color w:val="000000"/>
          <w:sz w:val="24"/>
          <w:szCs w:val="24"/>
        </w:rPr>
      </w:pPr>
      <w:proofErr w:type="gramStart"/>
      <w:r w:rsidRPr="00752A23">
        <w:rPr>
          <w:rFonts w:ascii="Times New Roman" w:hAnsi="Times New Roman"/>
          <w:color w:val="000000"/>
          <w:sz w:val="24"/>
          <w:szCs w:val="24"/>
        </w:rPr>
        <w:t>-применение на уроках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proofErr w:type="gramEnd"/>
    </w:p>
    <w:p w:rsidR="00752A23" w:rsidRPr="00752A23" w:rsidRDefault="00752A23" w:rsidP="004D4EC9">
      <w:pPr>
        <w:pStyle w:val="a3"/>
        <w:spacing w:after="0" w:line="240" w:lineRule="auto"/>
        <w:rPr>
          <w:rFonts w:ascii="Times New Roman" w:hAnsi="Times New Roman"/>
          <w:color w:val="000000"/>
          <w:sz w:val="24"/>
          <w:szCs w:val="24"/>
        </w:rPr>
      </w:pPr>
      <w:proofErr w:type="gramStart"/>
      <w:r w:rsidRPr="00752A23">
        <w:rPr>
          <w:rFonts w:ascii="Times New Roman" w:hAnsi="Times New Roman"/>
          <w:color w:val="000000"/>
          <w:sz w:val="24"/>
          <w:szCs w:val="24"/>
        </w:rPr>
        <w:t>-инициирование и поддержку исследователъской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пvбличного выступления перед аvдиторией, аргументирования и отстаивания своей точки зрения.</w:t>
      </w:r>
      <w:proofErr w:type="gramEnd"/>
    </w:p>
    <w:p w:rsidR="00195F2C" w:rsidRPr="00752A23" w:rsidRDefault="00195F2C" w:rsidP="004D4EC9">
      <w:pPr>
        <w:rPr>
          <w:rFonts w:ascii="Times New Roman" w:hAnsi="Times New Roman" w:cs="Times New Roman"/>
          <w:sz w:val="24"/>
          <w:szCs w:val="24"/>
        </w:rPr>
      </w:pPr>
    </w:p>
    <w:p w:rsidR="00195F2C" w:rsidRPr="00752A23" w:rsidRDefault="004D4EC9" w:rsidP="00195F2C">
      <w:pPr>
        <w:rPr>
          <w:rFonts w:ascii="Times New Roman" w:hAnsi="Times New Roman" w:cs="Times New Roman"/>
          <w:sz w:val="24"/>
          <w:szCs w:val="24"/>
        </w:rPr>
      </w:pPr>
      <w:r>
        <w:rPr>
          <w:rFonts w:ascii="Times New Roman" w:hAnsi="Times New Roman" w:cs="Times New Roman"/>
          <w:b/>
          <w:bCs/>
          <w:sz w:val="24"/>
          <w:szCs w:val="24"/>
        </w:rPr>
        <w:t xml:space="preserve">Содержание предметного </w:t>
      </w:r>
      <w:r w:rsidR="00195F2C" w:rsidRPr="00752A23">
        <w:rPr>
          <w:rFonts w:ascii="Times New Roman" w:hAnsi="Times New Roman" w:cs="Times New Roman"/>
          <w:b/>
          <w:bCs/>
          <w:sz w:val="24"/>
          <w:szCs w:val="24"/>
        </w:rPr>
        <w:t xml:space="preserve"> курса</w:t>
      </w:r>
    </w:p>
    <w:p w:rsidR="00195F2C" w:rsidRPr="00752A23" w:rsidRDefault="00195F2C" w:rsidP="00195F2C">
      <w:pPr>
        <w:numPr>
          <w:ilvl w:val="0"/>
          <w:numId w:val="6"/>
        </w:numPr>
        <w:rPr>
          <w:rFonts w:ascii="Times New Roman" w:hAnsi="Times New Roman" w:cs="Times New Roman"/>
          <w:sz w:val="24"/>
          <w:szCs w:val="24"/>
        </w:rPr>
      </w:pPr>
      <w:r w:rsidRPr="00752A23">
        <w:rPr>
          <w:rFonts w:ascii="Times New Roman" w:hAnsi="Times New Roman" w:cs="Times New Roman"/>
          <w:b/>
          <w:bCs/>
          <w:sz w:val="24"/>
          <w:szCs w:val="24"/>
        </w:rPr>
        <w:t>Арифметика. (9 ч.)</w:t>
      </w:r>
    </w:p>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Вычисления (действия над числами)</w:t>
      </w:r>
      <w:proofErr w:type="gramStart"/>
      <w:r w:rsidRPr="00752A23">
        <w:rPr>
          <w:rFonts w:ascii="Times New Roman" w:hAnsi="Times New Roman" w:cs="Times New Roman"/>
          <w:sz w:val="24"/>
          <w:szCs w:val="24"/>
        </w:rPr>
        <w:t>.П</w:t>
      </w:r>
      <w:proofErr w:type="gramEnd"/>
      <w:r w:rsidRPr="00752A23">
        <w:rPr>
          <w:rFonts w:ascii="Times New Roman" w:hAnsi="Times New Roman" w:cs="Times New Roman"/>
          <w:sz w:val="24"/>
          <w:szCs w:val="24"/>
        </w:rPr>
        <w:t>реобразования</w:t>
      </w:r>
      <w:r w:rsidR="00FA3324" w:rsidRPr="00752A23">
        <w:rPr>
          <w:rFonts w:ascii="Times New Roman" w:hAnsi="Times New Roman" w:cs="Times New Roman"/>
          <w:sz w:val="24"/>
          <w:szCs w:val="24"/>
        </w:rPr>
        <w:t xml:space="preserve">  </w:t>
      </w:r>
      <w:r w:rsidRPr="00752A23">
        <w:rPr>
          <w:rFonts w:ascii="Times New Roman" w:hAnsi="Times New Roman" w:cs="Times New Roman"/>
          <w:sz w:val="24"/>
          <w:szCs w:val="24"/>
        </w:rPr>
        <w:t>выражений с переменными. Нахождение значения выражений при известных числовых данных переменных.</w:t>
      </w:r>
    </w:p>
    <w:p w:rsidR="00195F2C" w:rsidRPr="00752A23" w:rsidRDefault="00195F2C" w:rsidP="00195F2C">
      <w:pPr>
        <w:numPr>
          <w:ilvl w:val="0"/>
          <w:numId w:val="7"/>
        </w:numPr>
        <w:rPr>
          <w:rFonts w:ascii="Times New Roman" w:hAnsi="Times New Roman" w:cs="Times New Roman"/>
          <w:sz w:val="24"/>
          <w:szCs w:val="24"/>
        </w:rPr>
      </w:pPr>
      <w:r w:rsidRPr="00752A23">
        <w:rPr>
          <w:rFonts w:ascii="Times New Roman" w:hAnsi="Times New Roman" w:cs="Times New Roman"/>
          <w:b/>
          <w:bCs/>
          <w:sz w:val="24"/>
          <w:szCs w:val="24"/>
        </w:rPr>
        <w:t>Планиметрия. Решение задач. (8 ч.)</w:t>
      </w:r>
    </w:p>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Решение треугольников. Решение задач на нахождение площадей фигур</w:t>
      </w:r>
      <w:r w:rsidR="00FA3324" w:rsidRPr="00752A23">
        <w:rPr>
          <w:rFonts w:ascii="Times New Roman" w:hAnsi="Times New Roman" w:cs="Times New Roman"/>
          <w:sz w:val="24"/>
          <w:szCs w:val="24"/>
        </w:rPr>
        <w:t xml:space="preserve">. </w:t>
      </w:r>
      <w:r w:rsidRPr="00752A23">
        <w:rPr>
          <w:rFonts w:ascii="Times New Roman" w:hAnsi="Times New Roman" w:cs="Times New Roman"/>
          <w:sz w:val="24"/>
          <w:szCs w:val="24"/>
        </w:rPr>
        <w:t>Вектор, действия над векторами.</w:t>
      </w:r>
      <w:r w:rsidR="00FA3324" w:rsidRPr="00752A23">
        <w:rPr>
          <w:rFonts w:ascii="Times New Roman" w:hAnsi="Times New Roman" w:cs="Times New Roman"/>
          <w:sz w:val="24"/>
          <w:szCs w:val="24"/>
        </w:rPr>
        <w:t xml:space="preserve"> </w:t>
      </w:r>
      <w:r w:rsidRPr="00752A23">
        <w:rPr>
          <w:rFonts w:ascii="Times New Roman" w:hAnsi="Times New Roman" w:cs="Times New Roman"/>
          <w:sz w:val="24"/>
          <w:szCs w:val="24"/>
        </w:rPr>
        <w:t>Решение задач с применением векторов.</w:t>
      </w:r>
      <w:r w:rsidR="00FA3324" w:rsidRPr="00752A23">
        <w:rPr>
          <w:rFonts w:ascii="Times New Roman" w:hAnsi="Times New Roman" w:cs="Times New Roman"/>
          <w:sz w:val="24"/>
          <w:szCs w:val="24"/>
        </w:rPr>
        <w:t xml:space="preserve"> </w:t>
      </w:r>
      <w:r w:rsidRPr="00752A23">
        <w:rPr>
          <w:rFonts w:ascii="Times New Roman" w:hAnsi="Times New Roman" w:cs="Times New Roman"/>
          <w:sz w:val="24"/>
          <w:szCs w:val="24"/>
        </w:rPr>
        <w:t>Решение задач с применением окружности.</w:t>
      </w:r>
    </w:p>
    <w:p w:rsidR="00195F2C" w:rsidRPr="00752A23" w:rsidRDefault="00195F2C" w:rsidP="00195F2C">
      <w:pPr>
        <w:numPr>
          <w:ilvl w:val="0"/>
          <w:numId w:val="8"/>
        </w:numPr>
        <w:rPr>
          <w:rFonts w:ascii="Times New Roman" w:hAnsi="Times New Roman" w:cs="Times New Roman"/>
          <w:sz w:val="24"/>
          <w:szCs w:val="24"/>
        </w:rPr>
      </w:pPr>
      <w:r w:rsidRPr="00752A23">
        <w:rPr>
          <w:rFonts w:ascii="Times New Roman" w:hAnsi="Times New Roman" w:cs="Times New Roman"/>
          <w:b/>
          <w:bCs/>
          <w:sz w:val="24"/>
          <w:szCs w:val="24"/>
        </w:rPr>
        <w:t xml:space="preserve">Уравнения и </w:t>
      </w:r>
      <w:r w:rsidR="00FA3324" w:rsidRPr="00752A23">
        <w:rPr>
          <w:rFonts w:ascii="Times New Roman" w:hAnsi="Times New Roman" w:cs="Times New Roman"/>
          <w:b/>
          <w:bCs/>
          <w:sz w:val="24"/>
          <w:szCs w:val="24"/>
        </w:rPr>
        <w:t xml:space="preserve"> </w:t>
      </w:r>
      <w:r w:rsidRPr="00752A23">
        <w:rPr>
          <w:rFonts w:ascii="Times New Roman" w:hAnsi="Times New Roman" w:cs="Times New Roman"/>
          <w:b/>
          <w:bCs/>
          <w:sz w:val="24"/>
          <w:szCs w:val="24"/>
        </w:rPr>
        <w:t>системы</w:t>
      </w:r>
      <w:r w:rsidR="00FA3324" w:rsidRPr="00752A23">
        <w:rPr>
          <w:rFonts w:ascii="Times New Roman" w:hAnsi="Times New Roman" w:cs="Times New Roman"/>
          <w:b/>
          <w:bCs/>
          <w:sz w:val="24"/>
          <w:szCs w:val="24"/>
        </w:rPr>
        <w:t xml:space="preserve"> </w:t>
      </w:r>
      <w:r w:rsidRPr="00752A23">
        <w:rPr>
          <w:rFonts w:ascii="Times New Roman" w:hAnsi="Times New Roman" w:cs="Times New Roman"/>
          <w:b/>
          <w:bCs/>
          <w:sz w:val="24"/>
          <w:szCs w:val="24"/>
        </w:rPr>
        <w:t xml:space="preserve"> уравнений</w:t>
      </w:r>
      <w:r w:rsidRPr="00752A23">
        <w:rPr>
          <w:rFonts w:ascii="Times New Roman" w:hAnsi="Times New Roman" w:cs="Times New Roman"/>
          <w:sz w:val="24"/>
          <w:szCs w:val="24"/>
        </w:rPr>
        <w:t>.(</w:t>
      </w:r>
      <w:r w:rsidRPr="00752A23">
        <w:rPr>
          <w:rFonts w:ascii="Times New Roman" w:hAnsi="Times New Roman" w:cs="Times New Roman"/>
          <w:b/>
          <w:bCs/>
          <w:sz w:val="24"/>
          <w:szCs w:val="24"/>
        </w:rPr>
        <w:t>8 ч</w:t>
      </w:r>
      <w:r w:rsidRPr="00752A23">
        <w:rPr>
          <w:rFonts w:ascii="Times New Roman" w:hAnsi="Times New Roman" w:cs="Times New Roman"/>
          <w:sz w:val="24"/>
          <w:szCs w:val="24"/>
        </w:rPr>
        <w:t>.)</w:t>
      </w:r>
    </w:p>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lastRenderedPageBreak/>
        <w:t>Графический способ решения уравнений. Уравнения с модулем.</w:t>
      </w:r>
      <w:r w:rsidR="00FA3324" w:rsidRPr="00752A23">
        <w:rPr>
          <w:rFonts w:ascii="Times New Roman" w:hAnsi="Times New Roman" w:cs="Times New Roman"/>
          <w:sz w:val="24"/>
          <w:szCs w:val="24"/>
        </w:rPr>
        <w:t xml:space="preserve"> </w:t>
      </w:r>
      <w:r w:rsidRPr="00752A23">
        <w:rPr>
          <w:rFonts w:ascii="Times New Roman" w:hAnsi="Times New Roman" w:cs="Times New Roman"/>
          <w:sz w:val="24"/>
          <w:szCs w:val="24"/>
        </w:rPr>
        <w:t>Построение графиков уравнений, содержащих знак модуля. Уравнения в целых числах.</w:t>
      </w:r>
      <w:r w:rsidR="00FA3324" w:rsidRPr="00752A23">
        <w:rPr>
          <w:rFonts w:ascii="Times New Roman" w:hAnsi="Times New Roman" w:cs="Times New Roman"/>
          <w:sz w:val="24"/>
          <w:szCs w:val="24"/>
        </w:rPr>
        <w:t xml:space="preserve"> </w:t>
      </w:r>
      <w:r w:rsidRPr="00752A23">
        <w:rPr>
          <w:rFonts w:ascii="Times New Roman" w:hAnsi="Times New Roman" w:cs="Times New Roman"/>
          <w:sz w:val="24"/>
          <w:szCs w:val="24"/>
        </w:rPr>
        <w:t>Равносильные уравнения. Иррациональные, показательные и логарифмические уравнения. Нестандартные приемы решения уравнений</w:t>
      </w:r>
    </w:p>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Системы уравнений. Различные способы решения систем уравнений Решение уравнений и систем уравнений с параметрами</w:t>
      </w:r>
    </w:p>
    <w:p w:rsidR="00195F2C" w:rsidRPr="00752A23" w:rsidRDefault="00195F2C" w:rsidP="00195F2C">
      <w:pPr>
        <w:numPr>
          <w:ilvl w:val="0"/>
          <w:numId w:val="9"/>
        </w:numPr>
        <w:rPr>
          <w:rFonts w:ascii="Times New Roman" w:hAnsi="Times New Roman" w:cs="Times New Roman"/>
          <w:sz w:val="24"/>
          <w:szCs w:val="24"/>
        </w:rPr>
      </w:pPr>
      <w:r w:rsidRPr="00752A23">
        <w:rPr>
          <w:rFonts w:ascii="Times New Roman" w:hAnsi="Times New Roman" w:cs="Times New Roman"/>
          <w:b/>
          <w:bCs/>
          <w:sz w:val="24"/>
          <w:szCs w:val="24"/>
        </w:rPr>
        <w:t>Неравенства, системы неравенств. (8 ч.)</w:t>
      </w:r>
    </w:p>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Доказательство неравенств</w:t>
      </w:r>
    </w:p>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Иррациональные, показательные и логарифмические неравенства. Различные методы решения неравенств. Неравенства, содержащие переменную под знаком модуля</w:t>
      </w:r>
    </w:p>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Системы неравенств. Решение систем неравенств различными способами.</w:t>
      </w:r>
    </w:p>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Неравенства и системы неравенств с параметрами</w:t>
      </w:r>
    </w:p>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Метод интервалов</w:t>
      </w:r>
    </w:p>
    <w:p w:rsidR="00195F2C" w:rsidRPr="00752A23" w:rsidRDefault="00195F2C" w:rsidP="00752A23">
      <w:pPr>
        <w:jc w:val="center"/>
        <w:rPr>
          <w:rFonts w:ascii="Times New Roman" w:hAnsi="Times New Roman" w:cs="Times New Roman"/>
          <w:sz w:val="24"/>
          <w:szCs w:val="24"/>
        </w:rPr>
      </w:pPr>
      <w:r w:rsidRPr="00752A23">
        <w:rPr>
          <w:rFonts w:ascii="Times New Roman" w:hAnsi="Times New Roman" w:cs="Times New Roman"/>
          <w:b/>
          <w:bCs/>
          <w:sz w:val="24"/>
          <w:szCs w:val="24"/>
        </w:rPr>
        <w:t>Темат</w:t>
      </w:r>
      <w:r w:rsidR="004D4EC9">
        <w:rPr>
          <w:rFonts w:ascii="Times New Roman" w:hAnsi="Times New Roman" w:cs="Times New Roman"/>
          <w:b/>
          <w:bCs/>
          <w:sz w:val="24"/>
          <w:szCs w:val="24"/>
        </w:rPr>
        <w:t xml:space="preserve">ическое планирование предметного </w:t>
      </w:r>
      <w:r w:rsidRPr="00752A23">
        <w:rPr>
          <w:rFonts w:ascii="Times New Roman" w:hAnsi="Times New Roman" w:cs="Times New Roman"/>
          <w:b/>
          <w:bCs/>
          <w:sz w:val="24"/>
          <w:szCs w:val="24"/>
        </w:rPr>
        <w:t xml:space="preserve"> курса</w:t>
      </w:r>
    </w:p>
    <w:tbl>
      <w:tblPr>
        <w:tblW w:w="9187" w:type="dxa"/>
        <w:tblCellMar>
          <w:top w:w="105" w:type="dxa"/>
          <w:left w:w="105" w:type="dxa"/>
          <w:bottom w:w="105" w:type="dxa"/>
          <w:right w:w="105" w:type="dxa"/>
        </w:tblCellMar>
        <w:tblLook w:val="04A0"/>
      </w:tblPr>
      <w:tblGrid>
        <w:gridCol w:w="569"/>
        <w:gridCol w:w="7645"/>
        <w:gridCol w:w="973"/>
      </w:tblGrid>
      <w:tr w:rsidR="00195F2C" w:rsidRPr="00752A23" w:rsidTr="00752A23">
        <w:trPr>
          <w:trHeight w:val="360"/>
        </w:trPr>
        <w:tc>
          <w:tcPr>
            <w:tcW w:w="56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 xml:space="preserve">№ </w:t>
            </w:r>
            <w:proofErr w:type="gramStart"/>
            <w:r w:rsidRPr="00752A23">
              <w:rPr>
                <w:rFonts w:ascii="Times New Roman" w:hAnsi="Times New Roman" w:cs="Times New Roman"/>
                <w:sz w:val="24"/>
                <w:szCs w:val="24"/>
              </w:rPr>
              <w:t>п</w:t>
            </w:r>
            <w:proofErr w:type="gramEnd"/>
            <w:r w:rsidRPr="00752A23">
              <w:rPr>
                <w:rFonts w:ascii="Times New Roman" w:hAnsi="Times New Roman" w:cs="Times New Roman"/>
                <w:sz w:val="24"/>
                <w:szCs w:val="24"/>
              </w:rPr>
              <w:t>/п</w:t>
            </w:r>
          </w:p>
        </w:tc>
        <w:tc>
          <w:tcPr>
            <w:tcW w:w="76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Тема занятия</w:t>
            </w:r>
          </w:p>
          <w:p w:rsidR="00195F2C" w:rsidRPr="00752A23" w:rsidRDefault="00195F2C" w:rsidP="00195F2C">
            <w:pPr>
              <w:rPr>
                <w:rFonts w:ascii="Times New Roman" w:hAnsi="Times New Roman" w:cs="Times New Roman"/>
                <w:sz w:val="24"/>
                <w:szCs w:val="24"/>
              </w:rPr>
            </w:pPr>
          </w:p>
        </w:tc>
        <w:tc>
          <w:tcPr>
            <w:tcW w:w="97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7F4866" w:rsidP="00195F2C">
            <w:pPr>
              <w:rPr>
                <w:rFonts w:ascii="Times New Roman" w:hAnsi="Times New Roman" w:cs="Times New Roman"/>
                <w:sz w:val="24"/>
                <w:szCs w:val="24"/>
              </w:rPr>
            </w:pPr>
            <w:r w:rsidRPr="00752A23">
              <w:rPr>
                <w:rFonts w:ascii="Times New Roman" w:hAnsi="Times New Roman" w:cs="Times New Roman"/>
                <w:sz w:val="24"/>
                <w:szCs w:val="24"/>
              </w:rPr>
              <w:t>Даты</w:t>
            </w:r>
          </w:p>
        </w:tc>
      </w:tr>
      <w:tr w:rsidR="00195F2C" w:rsidRPr="00752A23" w:rsidTr="00752A23">
        <w:tc>
          <w:tcPr>
            <w:tcW w:w="56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1</w:t>
            </w:r>
          </w:p>
        </w:tc>
        <w:tc>
          <w:tcPr>
            <w:tcW w:w="76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752A23" w:rsidP="00195F2C">
            <w:pPr>
              <w:rPr>
                <w:rFonts w:ascii="Times New Roman" w:hAnsi="Times New Roman" w:cs="Times New Roman"/>
                <w:sz w:val="24"/>
                <w:szCs w:val="24"/>
              </w:rPr>
            </w:pPr>
            <w:r>
              <w:rPr>
                <w:rFonts w:ascii="Times New Roman" w:hAnsi="Times New Roman" w:cs="Times New Roman"/>
                <w:sz w:val="24"/>
                <w:szCs w:val="24"/>
              </w:rPr>
              <w:t xml:space="preserve">Техника безопасности в кабинете. </w:t>
            </w:r>
            <w:r w:rsidR="00195F2C" w:rsidRPr="00752A23">
              <w:rPr>
                <w:rFonts w:ascii="Times New Roman" w:hAnsi="Times New Roman" w:cs="Times New Roman"/>
                <w:sz w:val="24"/>
                <w:szCs w:val="24"/>
              </w:rPr>
              <w:t>Арифметика. Контроль на входе</w:t>
            </w:r>
          </w:p>
        </w:tc>
        <w:tc>
          <w:tcPr>
            <w:tcW w:w="97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4D4EC9" w:rsidP="00195F2C">
            <w:pPr>
              <w:rPr>
                <w:rFonts w:ascii="Times New Roman" w:hAnsi="Times New Roman" w:cs="Times New Roman"/>
                <w:sz w:val="24"/>
                <w:szCs w:val="24"/>
              </w:rPr>
            </w:pPr>
            <w:r>
              <w:rPr>
                <w:rFonts w:ascii="Times New Roman" w:hAnsi="Times New Roman" w:cs="Times New Roman"/>
                <w:sz w:val="24"/>
                <w:szCs w:val="24"/>
              </w:rPr>
              <w:t>05</w:t>
            </w:r>
            <w:r w:rsidR="007F4866" w:rsidRPr="00752A23">
              <w:rPr>
                <w:rFonts w:ascii="Times New Roman" w:hAnsi="Times New Roman" w:cs="Times New Roman"/>
                <w:sz w:val="24"/>
                <w:szCs w:val="24"/>
              </w:rPr>
              <w:t>.09</w:t>
            </w:r>
          </w:p>
        </w:tc>
      </w:tr>
      <w:tr w:rsidR="00195F2C" w:rsidRPr="00752A23" w:rsidTr="00752A23">
        <w:trPr>
          <w:trHeight w:val="45"/>
        </w:trPr>
        <w:tc>
          <w:tcPr>
            <w:tcW w:w="56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2</w:t>
            </w:r>
          </w:p>
        </w:tc>
        <w:tc>
          <w:tcPr>
            <w:tcW w:w="76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Вычисления (действия над числами).</w:t>
            </w:r>
          </w:p>
        </w:tc>
        <w:tc>
          <w:tcPr>
            <w:tcW w:w="97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4D4EC9" w:rsidP="00195F2C">
            <w:pPr>
              <w:rPr>
                <w:rFonts w:ascii="Times New Roman" w:hAnsi="Times New Roman" w:cs="Times New Roman"/>
                <w:sz w:val="24"/>
                <w:szCs w:val="24"/>
              </w:rPr>
            </w:pPr>
            <w:r>
              <w:rPr>
                <w:rFonts w:ascii="Times New Roman" w:hAnsi="Times New Roman" w:cs="Times New Roman"/>
                <w:sz w:val="24"/>
                <w:szCs w:val="24"/>
              </w:rPr>
              <w:t>12</w:t>
            </w:r>
            <w:r w:rsidR="007F4866" w:rsidRPr="00752A23">
              <w:rPr>
                <w:rFonts w:ascii="Times New Roman" w:hAnsi="Times New Roman" w:cs="Times New Roman"/>
                <w:sz w:val="24"/>
                <w:szCs w:val="24"/>
              </w:rPr>
              <w:t>.09</w:t>
            </w:r>
          </w:p>
        </w:tc>
      </w:tr>
      <w:tr w:rsidR="00195F2C" w:rsidRPr="00752A23" w:rsidTr="00752A23">
        <w:tc>
          <w:tcPr>
            <w:tcW w:w="56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3</w:t>
            </w:r>
          </w:p>
        </w:tc>
        <w:tc>
          <w:tcPr>
            <w:tcW w:w="76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Вычисления (действия над числами).</w:t>
            </w:r>
          </w:p>
        </w:tc>
        <w:tc>
          <w:tcPr>
            <w:tcW w:w="97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4D4EC9" w:rsidP="00195F2C">
            <w:pPr>
              <w:rPr>
                <w:rFonts w:ascii="Times New Roman" w:hAnsi="Times New Roman" w:cs="Times New Roman"/>
                <w:sz w:val="24"/>
                <w:szCs w:val="24"/>
              </w:rPr>
            </w:pPr>
            <w:r>
              <w:rPr>
                <w:rFonts w:ascii="Times New Roman" w:hAnsi="Times New Roman" w:cs="Times New Roman"/>
                <w:sz w:val="24"/>
                <w:szCs w:val="24"/>
              </w:rPr>
              <w:t>19</w:t>
            </w:r>
            <w:r w:rsidR="007F4866" w:rsidRPr="00752A23">
              <w:rPr>
                <w:rFonts w:ascii="Times New Roman" w:hAnsi="Times New Roman" w:cs="Times New Roman"/>
                <w:sz w:val="24"/>
                <w:szCs w:val="24"/>
              </w:rPr>
              <w:t>.09</w:t>
            </w:r>
          </w:p>
        </w:tc>
      </w:tr>
      <w:tr w:rsidR="00195F2C" w:rsidRPr="00752A23" w:rsidTr="00752A23">
        <w:tc>
          <w:tcPr>
            <w:tcW w:w="56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4</w:t>
            </w:r>
          </w:p>
        </w:tc>
        <w:tc>
          <w:tcPr>
            <w:tcW w:w="76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Преобразования выражений</w:t>
            </w:r>
          </w:p>
        </w:tc>
        <w:tc>
          <w:tcPr>
            <w:tcW w:w="97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4D4EC9" w:rsidP="00195F2C">
            <w:pPr>
              <w:rPr>
                <w:rFonts w:ascii="Times New Roman" w:hAnsi="Times New Roman" w:cs="Times New Roman"/>
                <w:sz w:val="24"/>
                <w:szCs w:val="24"/>
              </w:rPr>
            </w:pPr>
            <w:r>
              <w:rPr>
                <w:rFonts w:ascii="Times New Roman" w:hAnsi="Times New Roman" w:cs="Times New Roman"/>
                <w:sz w:val="24"/>
                <w:szCs w:val="24"/>
              </w:rPr>
              <w:t>26</w:t>
            </w:r>
            <w:r w:rsidR="007F4866" w:rsidRPr="00752A23">
              <w:rPr>
                <w:rFonts w:ascii="Times New Roman" w:hAnsi="Times New Roman" w:cs="Times New Roman"/>
                <w:sz w:val="24"/>
                <w:szCs w:val="24"/>
              </w:rPr>
              <w:t>.09</w:t>
            </w:r>
          </w:p>
        </w:tc>
      </w:tr>
      <w:tr w:rsidR="00195F2C" w:rsidRPr="00752A23" w:rsidTr="00752A23">
        <w:tc>
          <w:tcPr>
            <w:tcW w:w="56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5</w:t>
            </w:r>
          </w:p>
        </w:tc>
        <w:tc>
          <w:tcPr>
            <w:tcW w:w="76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Преобразования выражений</w:t>
            </w:r>
          </w:p>
        </w:tc>
        <w:tc>
          <w:tcPr>
            <w:tcW w:w="97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4D4EC9" w:rsidP="00195F2C">
            <w:pPr>
              <w:rPr>
                <w:rFonts w:ascii="Times New Roman" w:hAnsi="Times New Roman" w:cs="Times New Roman"/>
                <w:sz w:val="24"/>
                <w:szCs w:val="24"/>
              </w:rPr>
            </w:pPr>
            <w:r>
              <w:rPr>
                <w:rFonts w:ascii="Times New Roman" w:hAnsi="Times New Roman" w:cs="Times New Roman"/>
                <w:sz w:val="24"/>
                <w:szCs w:val="24"/>
              </w:rPr>
              <w:t>03</w:t>
            </w:r>
            <w:r w:rsidR="007F4866" w:rsidRPr="00752A23">
              <w:rPr>
                <w:rFonts w:ascii="Times New Roman" w:hAnsi="Times New Roman" w:cs="Times New Roman"/>
                <w:sz w:val="24"/>
                <w:szCs w:val="24"/>
              </w:rPr>
              <w:t>.10</w:t>
            </w:r>
          </w:p>
        </w:tc>
      </w:tr>
      <w:tr w:rsidR="00195F2C" w:rsidRPr="00752A23" w:rsidTr="00752A23">
        <w:tc>
          <w:tcPr>
            <w:tcW w:w="56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6</w:t>
            </w:r>
          </w:p>
        </w:tc>
        <w:tc>
          <w:tcPr>
            <w:tcW w:w="76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Преобразования рациональных выражений</w:t>
            </w:r>
          </w:p>
        </w:tc>
        <w:tc>
          <w:tcPr>
            <w:tcW w:w="97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4D4EC9" w:rsidP="00B317EE">
            <w:pPr>
              <w:rPr>
                <w:rFonts w:ascii="Times New Roman" w:hAnsi="Times New Roman" w:cs="Times New Roman"/>
                <w:sz w:val="24"/>
                <w:szCs w:val="24"/>
              </w:rPr>
            </w:pPr>
            <w:r>
              <w:rPr>
                <w:rFonts w:ascii="Times New Roman" w:hAnsi="Times New Roman" w:cs="Times New Roman"/>
                <w:sz w:val="24"/>
                <w:szCs w:val="24"/>
              </w:rPr>
              <w:t>10</w:t>
            </w:r>
            <w:r w:rsidR="007F4866" w:rsidRPr="00752A23">
              <w:rPr>
                <w:rFonts w:ascii="Times New Roman" w:hAnsi="Times New Roman" w:cs="Times New Roman"/>
                <w:sz w:val="24"/>
                <w:szCs w:val="24"/>
              </w:rPr>
              <w:t>.10</w:t>
            </w:r>
          </w:p>
        </w:tc>
      </w:tr>
      <w:tr w:rsidR="00195F2C" w:rsidRPr="00752A23" w:rsidTr="00752A23">
        <w:tc>
          <w:tcPr>
            <w:tcW w:w="56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7</w:t>
            </w:r>
          </w:p>
        </w:tc>
        <w:tc>
          <w:tcPr>
            <w:tcW w:w="76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Преобразования рациональных выражений</w:t>
            </w:r>
          </w:p>
        </w:tc>
        <w:tc>
          <w:tcPr>
            <w:tcW w:w="97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4D4EC9" w:rsidP="00195F2C">
            <w:pPr>
              <w:rPr>
                <w:rFonts w:ascii="Times New Roman" w:hAnsi="Times New Roman" w:cs="Times New Roman"/>
                <w:sz w:val="24"/>
                <w:szCs w:val="24"/>
              </w:rPr>
            </w:pPr>
            <w:r>
              <w:rPr>
                <w:rFonts w:ascii="Times New Roman" w:hAnsi="Times New Roman" w:cs="Times New Roman"/>
                <w:sz w:val="24"/>
                <w:szCs w:val="24"/>
              </w:rPr>
              <w:t>17</w:t>
            </w:r>
            <w:r w:rsidR="007F4866" w:rsidRPr="00752A23">
              <w:rPr>
                <w:rFonts w:ascii="Times New Roman" w:hAnsi="Times New Roman" w:cs="Times New Roman"/>
                <w:sz w:val="24"/>
                <w:szCs w:val="24"/>
              </w:rPr>
              <w:t>.10</w:t>
            </w:r>
          </w:p>
        </w:tc>
      </w:tr>
      <w:tr w:rsidR="00195F2C" w:rsidRPr="00752A23" w:rsidTr="00752A23">
        <w:tc>
          <w:tcPr>
            <w:tcW w:w="56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8</w:t>
            </w:r>
          </w:p>
        </w:tc>
        <w:tc>
          <w:tcPr>
            <w:tcW w:w="76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Преобразования выражений</w:t>
            </w:r>
          </w:p>
        </w:tc>
        <w:tc>
          <w:tcPr>
            <w:tcW w:w="97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4D4EC9" w:rsidP="00195F2C">
            <w:pPr>
              <w:rPr>
                <w:rFonts w:ascii="Times New Roman" w:hAnsi="Times New Roman" w:cs="Times New Roman"/>
                <w:sz w:val="24"/>
                <w:szCs w:val="24"/>
              </w:rPr>
            </w:pPr>
            <w:r>
              <w:rPr>
                <w:rFonts w:ascii="Times New Roman" w:hAnsi="Times New Roman" w:cs="Times New Roman"/>
                <w:sz w:val="24"/>
                <w:szCs w:val="24"/>
              </w:rPr>
              <w:t>24</w:t>
            </w:r>
            <w:r w:rsidR="007F4866" w:rsidRPr="00752A23">
              <w:rPr>
                <w:rFonts w:ascii="Times New Roman" w:hAnsi="Times New Roman" w:cs="Times New Roman"/>
                <w:sz w:val="24"/>
                <w:szCs w:val="24"/>
              </w:rPr>
              <w:t>.10</w:t>
            </w:r>
          </w:p>
        </w:tc>
      </w:tr>
      <w:tr w:rsidR="00195F2C" w:rsidRPr="00752A23" w:rsidTr="00752A23">
        <w:tc>
          <w:tcPr>
            <w:tcW w:w="56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9</w:t>
            </w:r>
          </w:p>
        </w:tc>
        <w:tc>
          <w:tcPr>
            <w:tcW w:w="76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Вычисления (действия над числами). Преобразования выражений. Проверочная работа</w:t>
            </w:r>
          </w:p>
        </w:tc>
        <w:tc>
          <w:tcPr>
            <w:tcW w:w="97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4D4EC9" w:rsidP="00195F2C">
            <w:pPr>
              <w:rPr>
                <w:rFonts w:ascii="Times New Roman" w:hAnsi="Times New Roman" w:cs="Times New Roman"/>
                <w:sz w:val="24"/>
                <w:szCs w:val="24"/>
              </w:rPr>
            </w:pPr>
            <w:r>
              <w:rPr>
                <w:rFonts w:ascii="Times New Roman" w:hAnsi="Times New Roman" w:cs="Times New Roman"/>
                <w:sz w:val="24"/>
                <w:szCs w:val="24"/>
              </w:rPr>
              <w:t>07</w:t>
            </w:r>
            <w:r w:rsidR="007F4866" w:rsidRPr="00752A23">
              <w:rPr>
                <w:rFonts w:ascii="Times New Roman" w:hAnsi="Times New Roman" w:cs="Times New Roman"/>
                <w:sz w:val="24"/>
                <w:szCs w:val="24"/>
              </w:rPr>
              <w:t>.11</w:t>
            </w:r>
          </w:p>
        </w:tc>
      </w:tr>
      <w:tr w:rsidR="00195F2C" w:rsidRPr="00752A23" w:rsidTr="00752A23">
        <w:tc>
          <w:tcPr>
            <w:tcW w:w="56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10</w:t>
            </w:r>
          </w:p>
        </w:tc>
        <w:tc>
          <w:tcPr>
            <w:tcW w:w="76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Планиметрия. Решение треугольников</w:t>
            </w:r>
          </w:p>
        </w:tc>
        <w:tc>
          <w:tcPr>
            <w:tcW w:w="97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4D4EC9" w:rsidP="00195F2C">
            <w:pPr>
              <w:rPr>
                <w:rFonts w:ascii="Times New Roman" w:hAnsi="Times New Roman" w:cs="Times New Roman"/>
                <w:sz w:val="24"/>
                <w:szCs w:val="24"/>
              </w:rPr>
            </w:pPr>
            <w:r>
              <w:rPr>
                <w:rFonts w:ascii="Times New Roman" w:hAnsi="Times New Roman" w:cs="Times New Roman"/>
                <w:sz w:val="24"/>
                <w:szCs w:val="24"/>
              </w:rPr>
              <w:t>14</w:t>
            </w:r>
            <w:r w:rsidR="007F4866" w:rsidRPr="00752A23">
              <w:rPr>
                <w:rFonts w:ascii="Times New Roman" w:hAnsi="Times New Roman" w:cs="Times New Roman"/>
                <w:sz w:val="24"/>
                <w:szCs w:val="24"/>
              </w:rPr>
              <w:t>.11</w:t>
            </w:r>
          </w:p>
        </w:tc>
      </w:tr>
      <w:tr w:rsidR="00195F2C" w:rsidRPr="00752A23" w:rsidTr="00752A23">
        <w:tc>
          <w:tcPr>
            <w:tcW w:w="56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11</w:t>
            </w:r>
          </w:p>
        </w:tc>
        <w:tc>
          <w:tcPr>
            <w:tcW w:w="76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Планиметрия. Решение треугольников</w:t>
            </w:r>
          </w:p>
        </w:tc>
        <w:tc>
          <w:tcPr>
            <w:tcW w:w="97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4D4EC9" w:rsidP="00195F2C">
            <w:pPr>
              <w:rPr>
                <w:rFonts w:ascii="Times New Roman" w:hAnsi="Times New Roman" w:cs="Times New Roman"/>
                <w:sz w:val="24"/>
                <w:szCs w:val="24"/>
              </w:rPr>
            </w:pPr>
            <w:r>
              <w:rPr>
                <w:rFonts w:ascii="Times New Roman" w:hAnsi="Times New Roman" w:cs="Times New Roman"/>
                <w:sz w:val="24"/>
                <w:szCs w:val="24"/>
              </w:rPr>
              <w:t>21</w:t>
            </w:r>
            <w:r w:rsidR="007F4866" w:rsidRPr="00752A23">
              <w:rPr>
                <w:rFonts w:ascii="Times New Roman" w:hAnsi="Times New Roman" w:cs="Times New Roman"/>
                <w:sz w:val="24"/>
                <w:szCs w:val="24"/>
              </w:rPr>
              <w:t>.11</w:t>
            </w:r>
          </w:p>
        </w:tc>
      </w:tr>
      <w:tr w:rsidR="00195F2C" w:rsidRPr="00752A23" w:rsidTr="00752A23">
        <w:tc>
          <w:tcPr>
            <w:tcW w:w="56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12</w:t>
            </w:r>
          </w:p>
        </w:tc>
        <w:tc>
          <w:tcPr>
            <w:tcW w:w="76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Планиметрия. Решение задач на нахождение площадей фигур</w:t>
            </w:r>
          </w:p>
        </w:tc>
        <w:tc>
          <w:tcPr>
            <w:tcW w:w="97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4D4EC9" w:rsidP="00195F2C">
            <w:pPr>
              <w:rPr>
                <w:rFonts w:ascii="Times New Roman" w:hAnsi="Times New Roman" w:cs="Times New Roman"/>
                <w:sz w:val="24"/>
                <w:szCs w:val="24"/>
              </w:rPr>
            </w:pPr>
            <w:r>
              <w:rPr>
                <w:rFonts w:ascii="Times New Roman" w:hAnsi="Times New Roman" w:cs="Times New Roman"/>
                <w:sz w:val="24"/>
                <w:szCs w:val="24"/>
              </w:rPr>
              <w:t>28</w:t>
            </w:r>
            <w:r w:rsidR="007F4866" w:rsidRPr="00752A23">
              <w:rPr>
                <w:rFonts w:ascii="Times New Roman" w:hAnsi="Times New Roman" w:cs="Times New Roman"/>
                <w:sz w:val="24"/>
                <w:szCs w:val="24"/>
              </w:rPr>
              <w:t>.11</w:t>
            </w:r>
          </w:p>
        </w:tc>
      </w:tr>
      <w:tr w:rsidR="00195F2C" w:rsidRPr="00752A23" w:rsidTr="00752A23">
        <w:tc>
          <w:tcPr>
            <w:tcW w:w="56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13</w:t>
            </w:r>
          </w:p>
        </w:tc>
        <w:tc>
          <w:tcPr>
            <w:tcW w:w="76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Планиметрия. Решение задач на нахождение площадей фигур</w:t>
            </w:r>
          </w:p>
        </w:tc>
        <w:tc>
          <w:tcPr>
            <w:tcW w:w="97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4D4EC9" w:rsidP="00195F2C">
            <w:pPr>
              <w:rPr>
                <w:rFonts w:ascii="Times New Roman" w:hAnsi="Times New Roman" w:cs="Times New Roman"/>
                <w:sz w:val="24"/>
                <w:szCs w:val="24"/>
              </w:rPr>
            </w:pPr>
            <w:r>
              <w:rPr>
                <w:rFonts w:ascii="Times New Roman" w:hAnsi="Times New Roman" w:cs="Times New Roman"/>
                <w:sz w:val="24"/>
                <w:szCs w:val="24"/>
              </w:rPr>
              <w:t>05</w:t>
            </w:r>
            <w:r w:rsidR="007F4866" w:rsidRPr="00752A23">
              <w:rPr>
                <w:rFonts w:ascii="Times New Roman" w:hAnsi="Times New Roman" w:cs="Times New Roman"/>
                <w:sz w:val="24"/>
                <w:szCs w:val="24"/>
              </w:rPr>
              <w:t>.12</w:t>
            </w:r>
          </w:p>
        </w:tc>
      </w:tr>
      <w:tr w:rsidR="00195F2C" w:rsidRPr="00752A23" w:rsidTr="00752A23">
        <w:tc>
          <w:tcPr>
            <w:tcW w:w="56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14</w:t>
            </w:r>
          </w:p>
        </w:tc>
        <w:tc>
          <w:tcPr>
            <w:tcW w:w="76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Планиметрия. Вектор, действия над векторами</w:t>
            </w:r>
          </w:p>
        </w:tc>
        <w:tc>
          <w:tcPr>
            <w:tcW w:w="97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4D4EC9" w:rsidP="00195F2C">
            <w:pPr>
              <w:rPr>
                <w:rFonts w:ascii="Times New Roman" w:hAnsi="Times New Roman" w:cs="Times New Roman"/>
                <w:sz w:val="24"/>
                <w:szCs w:val="24"/>
              </w:rPr>
            </w:pPr>
            <w:r>
              <w:rPr>
                <w:rFonts w:ascii="Times New Roman" w:hAnsi="Times New Roman" w:cs="Times New Roman"/>
                <w:sz w:val="24"/>
                <w:szCs w:val="24"/>
              </w:rPr>
              <w:t>12</w:t>
            </w:r>
            <w:r w:rsidR="007F4866" w:rsidRPr="00752A23">
              <w:rPr>
                <w:rFonts w:ascii="Times New Roman" w:hAnsi="Times New Roman" w:cs="Times New Roman"/>
                <w:sz w:val="24"/>
                <w:szCs w:val="24"/>
              </w:rPr>
              <w:t>.12</w:t>
            </w:r>
          </w:p>
        </w:tc>
      </w:tr>
      <w:tr w:rsidR="00195F2C" w:rsidRPr="00752A23" w:rsidTr="00752A23">
        <w:tc>
          <w:tcPr>
            <w:tcW w:w="56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15</w:t>
            </w:r>
          </w:p>
        </w:tc>
        <w:tc>
          <w:tcPr>
            <w:tcW w:w="76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Планиметрия. Решение задач с применением векторов</w:t>
            </w:r>
          </w:p>
        </w:tc>
        <w:tc>
          <w:tcPr>
            <w:tcW w:w="97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4D4EC9" w:rsidP="00195F2C">
            <w:pPr>
              <w:rPr>
                <w:rFonts w:ascii="Times New Roman" w:hAnsi="Times New Roman" w:cs="Times New Roman"/>
                <w:sz w:val="24"/>
                <w:szCs w:val="24"/>
              </w:rPr>
            </w:pPr>
            <w:r>
              <w:rPr>
                <w:rFonts w:ascii="Times New Roman" w:hAnsi="Times New Roman" w:cs="Times New Roman"/>
                <w:sz w:val="24"/>
                <w:szCs w:val="24"/>
              </w:rPr>
              <w:t>19</w:t>
            </w:r>
            <w:r w:rsidR="007F4866" w:rsidRPr="00752A23">
              <w:rPr>
                <w:rFonts w:ascii="Times New Roman" w:hAnsi="Times New Roman" w:cs="Times New Roman"/>
                <w:sz w:val="24"/>
                <w:szCs w:val="24"/>
              </w:rPr>
              <w:t>.12</w:t>
            </w:r>
          </w:p>
        </w:tc>
      </w:tr>
      <w:tr w:rsidR="00195F2C" w:rsidRPr="00752A23" w:rsidTr="00752A23">
        <w:tc>
          <w:tcPr>
            <w:tcW w:w="56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16</w:t>
            </w:r>
          </w:p>
        </w:tc>
        <w:tc>
          <w:tcPr>
            <w:tcW w:w="76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Планиметрия. Решение задач с применением окружности</w:t>
            </w:r>
          </w:p>
        </w:tc>
        <w:tc>
          <w:tcPr>
            <w:tcW w:w="97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4D4EC9" w:rsidP="00195F2C">
            <w:pPr>
              <w:rPr>
                <w:rFonts w:ascii="Times New Roman" w:hAnsi="Times New Roman" w:cs="Times New Roman"/>
                <w:sz w:val="24"/>
                <w:szCs w:val="24"/>
              </w:rPr>
            </w:pPr>
            <w:r>
              <w:rPr>
                <w:rFonts w:ascii="Times New Roman" w:hAnsi="Times New Roman" w:cs="Times New Roman"/>
                <w:sz w:val="24"/>
                <w:szCs w:val="24"/>
              </w:rPr>
              <w:t>26</w:t>
            </w:r>
            <w:r w:rsidR="007F4866" w:rsidRPr="00752A23">
              <w:rPr>
                <w:rFonts w:ascii="Times New Roman" w:hAnsi="Times New Roman" w:cs="Times New Roman"/>
                <w:sz w:val="24"/>
                <w:szCs w:val="24"/>
              </w:rPr>
              <w:t>.12</w:t>
            </w:r>
          </w:p>
        </w:tc>
      </w:tr>
      <w:tr w:rsidR="00195F2C" w:rsidRPr="00752A23" w:rsidTr="00752A23">
        <w:tc>
          <w:tcPr>
            <w:tcW w:w="56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lastRenderedPageBreak/>
              <w:t>17</w:t>
            </w:r>
          </w:p>
        </w:tc>
        <w:tc>
          <w:tcPr>
            <w:tcW w:w="76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752A23" w:rsidP="00195F2C">
            <w:pPr>
              <w:rPr>
                <w:rFonts w:ascii="Times New Roman" w:hAnsi="Times New Roman" w:cs="Times New Roman"/>
                <w:sz w:val="24"/>
                <w:szCs w:val="24"/>
              </w:rPr>
            </w:pPr>
            <w:r>
              <w:rPr>
                <w:rFonts w:ascii="Times New Roman" w:hAnsi="Times New Roman" w:cs="Times New Roman"/>
                <w:sz w:val="24"/>
                <w:szCs w:val="24"/>
              </w:rPr>
              <w:t xml:space="preserve">Техника безопасности в кабинете. </w:t>
            </w:r>
            <w:r w:rsidR="00195F2C" w:rsidRPr="00752A23">
              <w:rPr>
                <w:rFonts w:ascii="Times New Roman" w:hAnsi="Times New Roman" w:cs="Times New Roman"/>
                <w:sz w:val="24"/>
                <w:szCs w:val="24"/>
              </w:rPr>
              <w:t>Планиметрия. Решение задач. Проверочная работа</w:t>
            </w:r>
          </w:p>
        </w:tc>
        <w:tc>
          <w:tcPr>
            <w:tcW w:w="97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4D4EC9" w:rsidP="00195F2C">
            <w:pPr>
              <w:rPr>
                <w:rFonts w:ascii="Times New Roman" w:hAnsi="Times New Roman" w:cs="Times New Roman"/>
                <w:sz w:val="24"/>
                <w:szCs w:val="24"/>
              </w:rPr>
            </w:pPr>
            <w:r>
              <w:rPr>
                <w:rFonts w:ascii="Times New Roman" w:hAnsi="Times New Roman" w:cs="Times New Roman"/>
                <w:sz w:val="24"/>
                <w:szCs w:val="24"/>
              </w:rPr>
              <w:t>16</w:t>
            </w:r>
            <w:r w:rsidR="007F4866" w:rsidRPr="00752A23">
              <w:rPr>
                <w:rFonts w:ascii="Times New Roman" w:hAnsi="Times New Roman" w:cs="Times New Roman"/>
                <w:sz w:val="24"/>
                <w:szCs w:val="24"/>
              </w:rPr>
              <w:t>.01</w:t>
            </w:r>
          </w:p>
        </w:tc>
      </w:tr>
      <w:tr w:rsidR="00195F2C" w:rsidRPr="00752A23" w:rsidTr="00752A23">
        <w:tc>
          <w:tcPr>
            <w:tcW w:w="56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18</w:t>
            </w:r>
          </w:p>
        </w:tc>
        <w:tc>
          <w:tcPr>
            <w:tcW w:w="76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Уравнения, графический способ решения уравнений</w:t>
            </w:r>
          </w:p>
        </w:tc>
        <w:tc>
          <w:tcPr>
            <w:tcW w:w="97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4D4EC9" w:rsidP="00195F2C">
            <w:pPr>
              <w:rPr>
                <w:rFonts w:ascii="Times New Roman" w:hAnsi="Times New Roman" w:cs="Times New Roman"/>
                <w:sz w:val="24"/>
                <w:szCs w:val="24"/>
              </w:rPr>
            </w:pPr>
            <w:r>
              <w:rPr>
                <w:rFonts w:ascii="Times New Roman" w:hAnsi="Times New Roman" w:cs="Times New Roman"/>
                <w:sz w:val="24"/>
                <w:szCs w:val="24"/>
              </w:rPr>
              <w:t>23</w:t>
            </w:r>
            <w:r w:rsidR="007F4866" w:rsidRPr="00752A23">
              <w:rPr>
                <w:rFonts w:ascii="Times New Roman" w:hAnsi="Times New Roman" w:cs="Times New Roman"/>
                <w:sz w:val="24"/>
                <w:szCs w:val="24"/>
              </w:rPr>
              <w:t>.01</w:t>
            </w:r>
          </w:p>
        </w:tc>
      </w:tr>
      <w:tr w:rsidR="00195F2C" w:rsidRPr="00752A23" w:rsidTr="00752A23">
        <w:tc>
          <w:tcPr>
            <w:tcW w:w="56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19</w:t>
            </w:r>
          </w:p>
        </w:tc>
        <w:tc>
          <w:tcPr>
            <w:tcW w:w="76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Уравнения с модулем.</w:t>
            </w:r>
            <w:r w:rsidR="00C5683E" w:rsidRPr="00752A23">
              <w:rPr>
                <w:rFonts w:ascii="Times New Roman" w:hAnsi="Times New Roman" w:cs="Times New Roman"/>
                <w:sz w:val="24"/>
                <w:szCs w:val="24"/>
              </w:rPr>
              <w:t xml:space="preserve"> </w:t>
            </w:r>
            <w:r w:rsidRPr="00752A23">
              <w:rPr>
                <w:rFonts w:ascii="Times New Roman" w:hAnsi="Times New Roman" w:cs="Times New Roman"/>
                <w:sz w:val="24"/>
                <w:szCs w:val="24"/>
              </w:rPr>
              <w:t>Построение графиков уравнений, содержащих знак модуля</w:t>
            </w:r>
          </w:p>
        </w:tc>
        <w:tc>
          <w:tcPr>
            <w:tcW w:w="97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4D4EC9" w:rsidP="00195F2C">
            <w:pPr>
              <w:rPr>
                <w:rFonts w:ascii="Times New Roman" w:hAnsi="Times New Roman" w:cs="Times New Roman"/>
                <w:sz w:val="24"/>
                <w:szCs w:val="24"/>
              </w:rPr>
            </w:pPr>
            <w:r>
              <w:rPr>
                <w:rFonts w:ascii="Times New Roman" w:hAnsi="Times New Roman" w:cs="Times New Roman"/>
                <w:sz w:val="24"/>
                <w:szCs w:val="24"/>
              </w:rPr>
              <w:t>30</w:t>
            </w:r>
            <w:r w:rsidR="007F4866" w:rsidRPr="00752A23">
              <w:rPr>
                <w:rFonts w:ascii="Times New Roman" w:hAnsi="Times New Roman" w:cs="Times New Roman"/>
                <w:sz w:val="24"/>
                <w:szCs w:val="24"/>
              </w:rPr>
              <w:t>.01</w:t>
            </w:r>
          </w:p>
        </w:tc>
      </w:tr>
      <w:tr w:rsidR="00195F2C" w:rsidRPr="00752A23" w:rsidTr="00752A23">
        <w:tc>
          <w:tcPr>
            <w:tcW w:w="56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20</w:t>
            </w:r>
          </w:p>
        </w:tc>
        <w:tc>
          <w:tcPr>
            <w:tcW w:w="76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Уравнения в целых числах</w:t>
            </w:r>
          </w:p>
        </w:tc>
        <w:tc>
          <w:tcPr>
            <w:tcW w:w="97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4D4EC9" w:rsidP="00195F2C">
            <w:pPr>
              <w:rPr>
                <w:rFonts w:ascii="Times New Roman" w:hAnsi="Times New Roman" w:cs="Times New Roman"/>
                <w:sz w:val="24"/>
                <w:szCs w:val="24"/>
              </w:rPr>
            </w:pPr>
            <w:r>
              <w:rPr>
                <w:rFonts w:ascii="Times New Roman" w:hAnsi="Times New Roman" w:cs="Times New Roman"/>
                <w:sz w:val="24"/>
                <w:szCs w:val="24"/>
              </w:rPr>
              <w:t>06</w:t>
            </w:r>
            <w:r w:rsidR="007F4866" w:rsidRPr="00752A23">
              <w:rPr>
                <w:rFonts w:ascii="Times New Roman" w:hAnsi="Times New Roman" w:cs="Times New Roman"/>
                <w:sz w:val="24"/>
                <w:szCs w:val="24"/>
              </w:rPr>
              <w:t>.02</w:t>
            </w:r>
          </w:p>
        </w:tc>
      </w:tr>
      <w:tr w:rsidR="00195F2C" w:rsidRPr="00752A23" w:rsidTr="00752A23">
        <w:tc>
          <w:tcPr>
            <w:tcW w:w="56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21</w:t>
            </w:r>
          </w:p>
        </w:tc>
        <w:tc>
          <w:tcPr>
            <w:tcW w:w="76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Равносильные уравнения,</w:t>
            </w:r>
          </w:p>
        </w:tc>
        <w:tc>
          <w:tcPr>
            <w:tcW w:w="97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4D4EC9" w:rsidP="00195F2C">
            <w:pPr>
              <w:rPr>
                <w:rFonts w:ascii="Times New Roman" w:hAnsi="Times New Roman" w:cs="Times New Roman"/>
                <w:sz w:val="24"/>
                <w:szCs w:val="24"/>
              </w:rPr>
            </w:pPr>
            <w:r>
              <w:rPr>
                <w:rFonts w:ascii="Times New Roman" w:hAnsi="Times New Roman" w:cs="Times New Roman"/>
                <w:sz w:val="24"/>
                <w:szCs w:val="24"/>
              </w:rPr>
              <w:t>13</w:t>
            </w:r>
            <w:r w:rsidR="007F4866" w:rsidRPr="00752A23">
              <w:rPr>
                <w:rFonts w:ascii="Times New Roman" w:hAnsi="Times New Roman" w:cs="Times New Roman"/>
                <w:sz w:val="24"/>
                <w:szCs w:val="24"/>
              </w:rPr>
              <w:t>.02</w:t>
            </w:r>
          </w:p>
        </w:tc>
      </w:tr>
      <w:tr w:rsidR="00195F2C" w:rsidRPr="00752A23" w:rsidTr="00752A23">
        <w:trPr>
          <w:trHeight w:val="345"/>
        </w:trPr>
        <w:tc>
          <w:tcPr>
            <w:tcW w:w="56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22</w:t>
            </w:r>
          </w:p>
        </w:tc>
        <w:tc>
          <w:tcPr>
            <w:tcW w:w="76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Иррациональные, показательные и логарифмические уравнения.</w:t>
            </w:r>
          </w:p>
        </w:tc>
        <w:tc>
          <w:tcPr>
            <w:tcW w:w="97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4D4EC9" w:rsidP="00195F2C">
            <w:pPr>
              <w:rPr>
                <w:rFonts w:ascii="Times New Roman" w:hAnsi="Times New Roman" w:cs="Times New Roman"/>
                <w:sz w:val="24"/>
                <w:szCs w:val="24"/>
              </w:rPr>
            </w:pPr>
            <w:r>
              <w:rPr>
                <w:rFonts w:ascii="Times New Roman" w:hAnsi="Times New Roman" w:cs="Times New Roman"/>
                <w:sz w:val="24"/>
                <w:szCs w:val="24"/>
              </w:rPr>
              <w:t>20</w:t>
            </w:r>
            <w:r w:rsidR="007F4866" w:rsidRPr="00752A23">
              <w:rPr>
                <w:rFonts w:ascii="Times New Roman" w:hAnsi="Times New Roman" w:cs="Times New Roman"/>
                <w:sz w:val="24"/>
                <w:szCs w:val="24"/>
              </w:rPr>
              <w:t>.02</w:t>
            </w:r>
          </w:p>
        </w:tc>
      </w:tr>
      <w:tr w:rsidR="00195F2C" w:rsidRPr="00752A23" w:rsidTr="00752A23">
        <w:tc>
          <w:tcPr>
            <w:tcW w:w="56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23</w:t>
            </w:r>
          </w:p>
        </w:tc>
        <w:tc>
          <w:tcPr>
            <w:tcW w:w="76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Нестандартные приемы решения уравнений</w:t>
            </w:r>
          </w:p>
        </w:tc>
        <w:tc>
          <w:tcPr>
            <w:tcW w:w="97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4D4EC9" w:rsidP="00195F2C">
            <w:pPr>
              <w:rPr>
                <w:rFonts w:ascii="Times New Roman" w:hAnsi="Times New Roman" w:cs="Times New Roman"/>
                <w:sz w:val="24"/>
                <w:szCs w:val="24"/>
              </w:rPr>
            </w:pPr>
            <w:r>
              <w:rPr>
                <w:rFonts w:ascii="Times New Roman" w:hAnsi="Times New Roman" w:cs="Times New Roman"/>
                <w:sz w:val="24"/>
                <w:szCs w:val="24"/>
              </w:rPr>
              <w:t>27</w:t>
            </w:r>
            <w:r w:rsidR="007F4866" w:rsidRPr="00752A23">
              <w:rPr>
                <w:rFonts w:ascii="Times New Roman" w:hAnsi="Times New Roman" w:cs="Times New Roman"/>
                <w:sz w:val="24"/>
                <w:szCs w:val="24"/>
              </w:rPr>
              <w:t>.02</w:t>
            </w:r>
          </w:p>
        </w:tc>
      </w:tr>
      <w:tr w:rsidR="00195F2C" w:rsidRPr="00752A23" w:rsidTr="00752A23">
        <w:tc>
          <w:tcPr>
            <w:tcW w:w="56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24</w:t>
            </w:r>
          </w:p>
        </w:tc>
        <w:tc>
          <w:tcPr>
            <w:tcW w:w="76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Системы уравнений. Различные способы решения систем уравнений</w:t>
            </w:r>
          </w:p>
        </w:tc>
        <w:tc>
          <w:tcPr>
            <w:tcW w:w="97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4D4EC9" w:rsidP="00195F2C">
            <w:pPr>
              <w:rPr>
                <w:rFonts w:ascii="Times New Roman" w:hAnsi="Times New Roman" w:cs="Times New Roman"/>
                <w:sz w:val="24"/>
                <w:szCs w:val="24"/>
              </w:rPr>
            </w:pPr>
            <w:r>
              <w:rPr>
                <w:rFonts w:ascii="Times New Roman" w:hAnsi="Times New Roman" w:cs="Times New Roman"/>
                <w:sz w:val="24"/>
                <w:szCs w:val="24"/>
              </w:rPr>
              <w:t>06</w:t>
            </w:r>
            <w:r w:rsidR="007F4866" w:rsidRPr="00752A23">
              <w:rPr>
                <w:rFonts w:ascii="Times New Roman" w:hAnsi="Times New Roman" w:cs="Times New Roman"/>
                <w:sz w:val="24"/>
                <w:szCs w:val="24"/>
              </w:rPr>
              <w:t>.03</w:t>
            </w:r>
          </w:p>
        </w:tc>
      </w:tr>
      <w:tr w:rsidR="00195F2C" w:rsidRPr="00752A23" w:rsidTr="00752A23">
        <w:trPr>
          <w:trHeight w:val="120"/>
        </w:trPr>
        <w:tc>
          <w:tcPr>
            <w:tcW w:w="56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25</w:t>
            </w:r>
          </w:p>
        </w:tc>
        <w:tc>
          <w:tcPr>
            <w:tcW w:w="76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Решение уравнений и систем уравнений с параметрами</w:t>
            </w:r>
          </w:p>
        </w:tc>
        <w:tc>
          <w:tcPr>
            <w:tcW w:w="97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4D4EC9" w:rsidP="00195F2C">
            <w:pPr>
              <w:rPr>
                <w:rFonts w:ascii="Times New Roman" w:hAnsi="Times New Roman" w:cs="Times New Roman"/>
                <w:sz w:val="24"/>
                <w:szCs w:val="24"/>
              </w:rPr>
            </w:pPr>
            <w:r>
              <w:rPr>
                <w:rFonts w:ascii="Times New Roman" w:hAnsi="Times New Roman" w:cs="Times New Roman"/>
                <w:sz w:val="24"/>
                <w:szCs w:val="24"/>
              </w:rPr>
              <w:t>13</w:t>
            </w:r>
            <w:r w:rsidR="007F4866" w:rsidRPr="00752A23">
              <w:rPr>
                <w:rFonts w:ascii="Times New Roman" w:hAnsi="Times New Roman" w:cs="Times New Roman"/>
                <w:sz w:val="24"/>
                <w:szCs w:val="24"/>
              </w:rPr>
              <w:t>.03</w:t>
            </w:r>
          </w:p>
        </w:tc>
      </w:tr>
      <w:tr w:rsidR="00195F2C" w:rsidRPr="00752A23" w:rsidTr="00752A23">
        <w:trPr>
          <w:trHeight w:val="411"/>
        </w:trPr>
        <w:tc>
          <w:tcPr>
            <w:tcW w:w="56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26</w:t>
            </w:r>
          </w:p>
        </w:tc>
        <w:tc>
          <w:tcPr>
            <w:tcW w:w="76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Неравен</w:t>
            </w:r>
            <w:r w:rsidR="00C5683E" w:rsidRPr="00752A23">
              <w:rPr>
                <w:rFonts w:ascii="Times New Roman" w:hAnsi="Times New Roman" w:cs="Times New Roman"/>
                <w:sz w:val="24"/>
                <w:szCs w:val="24"/>
              </w:rPr>
              <w:t>ства, доказательство неравенств</w:t>
            </w:r>
          </w:p>
        </w:tc>
        <w:tc>
          <w:tcPr>
            <w:tcW w:w="97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4D4EC9" w:rsidP="00195F2C">
            <w:pPr>
              <w:rPr>
                <w:rFonts w:ascii="Times New Roman" w:hAnsi="Times New Roman" w:cs="Times New Roman"/>
                <w:sz w:val="24"/>
                <w:szCs w:val="24"/>
              </w:rPr>
            </w:pPr>
            <w:r>
              <w:rPr>
                <w:rFonts w:ascii="Times New Roman" w:hAnsi="Times New Roman" w:cs="Times New Roman"/>
                <w:sz w:val="24"/>
                <w:szCs w:val="24"/>
              </w:rPr>
              <w:t>20</w:t>
            </w:r>
            <w:r w:rsidR="007F4866" w:rsidRPr="00752A23">
              <w:rPr>
                <w:rFonts w:ascii="Times New Roman" w:hAnsi="Times New Roman" w:cs="Times New Roman"/>
                <w:sz w:val="24"/>
                <w:szCs w:val="24"/>
              </w:rPr>
              <w:t>.03</w:t>
            </w:r>
          </w:p>
        </w:tc>
      </w:tr>
      <w:tr w:rsidR="00195F2C" w:rsidRPr="00752A23" w:rsidTr="00752A23">
        <w:tc>
          <w:tcPr>
            <w:tcW w:w="56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27</w:t>
            </w:r>
          </w:p>
        </w:tc>
        <w:tc>
          <w:tcPr>
            <w:tcW w:w="76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Иррациональные, показательные и логарифмические неравенства.</w:t>
            </w:r>
          </w:p>
        </w:tc>
        <w:tc>
          <w:tcPr>
            <w:tcW w:w="97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4D4EC9" w:rsidP="00195F2C">
            <w:pPr>
              <w:rPr>
                <w:rFonts w:ascii="Times New Roman" w:hAnsi="Times New Roman" w:cs="Times New Roman"/>
                <w:sz w:val="24"/>
                <w:szCs w:val="24"/>
              </w:rPr>
            </w:pPr>
            <w:r>
              <w:rPr>
                <w:rFonts w:ascii="Times New Roman" w:hAnsi="Times New Roman" w:cs="Times New Roman"/>
                <w:sz w:val="24"/>
                <w:szCs w:val="24"/>
              </w:rPr>
              <w:t>03</w:t>
            </w:r>
            <w:r w:rsidR="007F4866" w:rsidRPr="00752A23">
              <w:rPr>
                <w:rFonts w:ascii="Times New Roman" w:hAnsi="Times New Roman" w:cs="Times New Roman"/>
                <w:sz w:val="24"/>
                <w:szCs w:val="24"/>
              </w:rPr>
              <w:t>.04</w:t>
            </w:r>
          </w:p>
        </w:tc>
      </w:tr>
      <w:tr w:rsidR="00195F2C" w:rsidRPr="00752A23" w:rsidTr="00752A23">
        <w:tc>
          <w:tcPr>
            <w:tcW w:w="56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28</w:t>
            </w:r>
          </w:p>
        </w:tc>
        <w:tc>
          <w:tcPr>
            <w:tcW w:w="76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Различные методы решения неравенств</w:t>
            </w:r>
          </w:p>
        </w:tc>
        <w:tc>
          <w:tcPr>
            <w:tcW w:w="97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4D4EC9" w:rsidP="00195F2C">
            <w:pPr>
              <w:rPr>
                <w:rFonts w:ascii="Times New Roman" w:hAnsi="Times New Roman" w:cs="Times New Roman"/>
                <w:sz w:val="24"/>
                <w:szCs w:val="24"/>
              </w:rPr>
            </w:pPr>
            <w:r>
              <w:rPr>
                <w:rFonts w:ascii="Times New Roman" w:hAnsi="Times New Roman" w:cs="Times New Roman"/>
                <w:sz w:val="24"/>
                <w:szCs w:val="24"/>
              </w:rPr>
              <w:t>10</w:t>
            </w:r>
            <w:r w:rsidR="007F4866" w:rsidRPr="00752A23">
              <w:rPr>
                <w:rFonts w:ascii="Times New Roman" w:hAnsi="Times New Roman" w:cs="Times New Roman"/>
                <w:sz w:val="24"/>
                <w:szCs w:val="24"/>
              </w:rPr>
              <w:t>.04</w:t>
            </w:r>
          </w:p>
        </w:tc>
      </w:tr>
      <w:tr w:rsidR="00195F2C" w:rsidRPr="00752A23" w:rsidTr="00752A23">
        <w:tc>
          <w:tcPr>
            <w:tcW w:w="56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29</w:t>
            </w:r>
          </w:p>
        </w:tc>
        <w:tc>
          <w:tcPr>
            <w:tcW w:w="76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Неравенства, содержащие переменную под знаком модуля</w:t>
            </w:r>
          </w:p>
        </w:tc>
        <w:tc>
          <w:tcPr>
            <w:tcW w:w="97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4D4EC9" w:rsidP="00195F2C">
            <w:pPr>
              <w:rPr>
                <w:rFonts w:ascii="Times New Roman" w:hAnsi="Times New Roman" w:cs="Times New Roman"/>
                <w:sz w:val="24"/>
                <w:szCs w:val="24"/>
              </w:rPr>
            </w:pPr>
            <w:r>
              <w:rPr>
                <w:rFonts w:ascii="Times New Roman" w:hAnsi="Times New Roman" w:cs="Times New Roman"/>
                <w:sz w:val="24"/>
                <w:szCs w:val="24"/>
              </w:rPr>
              <w:t>17</w:t>
            </w:r>
            <w:r w:rsidR="007F4866" w:rsidRPr="00752A23">
              <w:rPr>
                <w:rFonts w:ascii="Times New Roman" w:hAnsi="Times New Roman" w:cs="Times New Roman"/>
                <w:sz w:val="24"/>
                <w:szCs w:val="24"/>
              </w:rPr>
              <w:t>.04</w:t>
            </w:r>
          </w:p>
        </w:tc>
      </w:tr>
      <w:tr w:rsidR="00195F2C" w:rsidRPr="00752A23" w:rsidTr="00752A23">
        <w:tc>
          <w:tcPr>
            <w:tcW w:w="56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30</w:t>
            </w:r>
          </w:p>
        </w:tc>
        <w:tc>
          <w:tcPr>
            <w:tcW w:w="76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Системы неравенств. Решение систем неравенств различными способами.</w:t>
            </w:r>
          </w:p>
        </w:tc>
        <w:tc>
          <w:tcPr>
            <w:tcW w:w="97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4D4EC9" w:rsidP="00195F2C">
            <w:pPr>
              <w:rPr>
                <w:rFonts w:ascii="Times New Roman" w:hAnsi="Times New Roman" w:cs="Times New Roman"/>
                <w:sz w:val="24"/>
                <w:szCs w:val="24"/>
              </w:rPr>
            </w:pPr>
            <w:r>
              <w:rPr>
                <w:rFonts w:ascii="Times New Roman" w:hAnsi="Times New Roman" w:cs="Times New Roman"/>
                <w:sz w:val="24"/>
                <w:szCs w:val="24"/>
              </w:rPr>
              <w:t>24</w:t>
            </w:r>
            <w:r w:rsidR="007F4866" w:rsidRPr="00752A23">
              <w:rPr>
                <w:rFonts w:ascii="Times New Roman" w:hAnsi="Times New Roman" w:cs="Times New Roman"/>
                <w:sz w:val="24"/>
                <w:szCs w:val="24"/>
              </w:rPr>
              <w:t>.04</w:t>
            </w:r>
          </w:p>
        </w:tc>
      </w:tr>
      <w:tr w:rsidR="00195F2C" w:rsidRPr="00752A23" w:rsidTr="00752A23">
        <w:tc>
          <w:tcPr>
            <w:tcW w:w="56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31</w:t>
            </w:r>
          </w:p>
        </w:tc>
        <w:tc>
          <w:tcPr>
            <w:tcW w:w="76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Неравенства и системы неравенств с параметрами</w:t>
            </w:r>
          </w:p>
        </w:tc>
        <w:tc>
          <w:tcPr>
            <w:tcW w:w="97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4D4EC9" w:rsidP="00195F2C">
            <w:pPr>
              <w:rPr>
                <w:rFonts w:ascii="Times New Roman" w:hAnsi="Times New Roman" w:cs="Times New Roman"/>
                <w:sz w:val="24"/>
                <w:szCs w:val="24"/>
              </w:rPr>
            </w:pPr>
            <w:r>
              <w:rPr>
                <w:rFonts w:ascii="Times New Roman" w:hAnsi="Times New Roman" w:cs="Times New Roman"/>
                <w:sz w:val="24"/>
                <w:szCs w:val="24"/>
              </w:rPr>
              <w:t>01</w:t>
            </w:r>
            <w:r w:rsidR="007F4866" w:rsidRPr="00752A23">
              <w:rPr>
                <w:rFonts w:ascii="Times New Roman" w:hAnsi="Times New Roman" w:cs="Times New Roman"/>
                <w:sz w:val="24"/>
                <w:szCs w:val="24"/>
              </w:rPr>
              <w:t>.05</w:t>
            </w:r>
          </w:p>
        </w:tc>
      </w:tr>
      <w:tr w:rsidR="00195F2C" w:rsidRPr="00752A23" w:rsidTr="00752A23">
        <w:tc>
          <w:tcPr>
            <w:tcW w:w="56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32</w:t>
            </w:r>
          </w:p>
        </w:tc>
        <w:tc>
          <w:tcPr>
            <w:tcW w:w="76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Метод интервалов</w:t>
            </w:r>
          </w:p>
        </w:tc>
        <w:tc>
          <w:tcPr>
            <w:tcW w:w="97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4D4EC9" w:rsidP="00195F2C">
            <w:pPr>
              <w:rPr>
                <w:rFonts w:ascii="Times New Roman" w:hAnsi="Times New Roman" w:cs="Times New Roman"/>
                <w:sz w:val="24"/>
                <w:szCs w:val="24"/>
              </w:rPr>
            </w:pPr>
            <w:r>
              <w:rPr>
                <w:rFonts w:ascii="Times New Roman" w:hAnsi="Times New Roman" w:cs="Times New Roman"/>
                <w:sz w:val="24"/>
                <w:szCs w:val="24"/>
              </w:rPr>
              <w:t>08</w:t>
            </w:r>
            <w:r w:rsidR="007F4866" w:rsidRPr="00752A23">
              <w:rPr>
                <w:rFonts w:ascii="Times New Roman" w:hAnsi="Times New Roman" w:cs="Times New Roman"/>
                <w:sz w:val="24"/>
                <w:szCs w:val="24"/>
              </w:rPr>
              <w:t>.05</w:t>
            </w:r>
          </w:p>
        </w:tc>
      </w:tr>
      <w:tr w:rsidR="00195F2C" w:rsidRPr="00752A23" w:rsidTr="00752A23">
        <w:tc>
          <w:tcPr>
            <w:tcW w:w="56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33</w:t>
            </w:r>
          </w:p>
        </w:tc>
        <w:tc>
          <w:tcPr>
            <w:tcW w:w="76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Неравенства, системы неравенств. Практическая работа</w:t>
            </w:r>
          </w:p>
        </w:tc>
        <w:tc>
          <w:tcPr>
            <w:tcW w:w="97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D66344" w:rsidP="00195F2C">
            <w:pPr>
              <w:rPr>
                <w:rFonts w:ascii="Times New Roman" w:hAnsi="Times New Roman" w:cs="Times New Roman"/>
                <w:sz w:val="24"/>
                <w:szCs w:val="24"/>
              </w:rPr>
            </w:pPr>
            <w:r>
              <w:rPr>
                <w:rFonts w:ascii="Times New Roman" w:hAnsi="Times New Roman" w:cs="Times New Roman"/>
                <w:sz w:val="24"/>
                <w:szCs w:val="24"/>
              </w:rPr>
              <w:t>15</w:t>
            </w:r>
            <w:r w:rsidR="007F4866" w:rsidRPr="00752A23">
              <w:rPr>
                <w:rFonts w:ascii="Times New Roman" w:hAnsi="Times New Roman" w:cs="Times New Roman"/>
                <w:sz w:val="24"/>
                <w:szCs w:val="24"/>
              </w:rPr>
              <w:t>.05</w:t>
            </w:r>
          </w:p>
        </w:tc>
      </w:tr>
      <w:tr w:rsidR="00195F2C" w:rsidRPr="00752A23" w:rsidTr="00752A23">
        <w:tc>
          <w:tcPr>
            <w:tcW w:w="56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34</w:t>
            </w:r>
          </w:p>
        </w:tc>
        <w:tc>
          <w:tcPr>
            <w:tcW w:w="76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t>Итоговый зачет</w:t>
            </w:r>
          </w:p>
        </w:tc>
        <w:tc>
          <w:tcPr>
            <w:tcW w:w="973"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195F2C" w:rsidRPr="00752A23" w:rsidRDefault="00D66344" w:rsidP="00195F2C">
            <w:pPr>
              <w:rPr>
                <w:rFonts w:ascii="Times New Roman" w:hAnsi="Times New Roman" w:cs="Times New Roman"/>
                <w:sz w:val="24"/>
                <w:szCs w:val="24"/>
              </w:rPr>
            </w:pPr>
            <w:r>
              <w:rPr>
                <w:rFonts w:ascii="Times New Roman" w:hAnsi="Times New Roman" w:cs="Times New Roman"/>
                <w:sz w:val="24"/>
                <w:szCs w:val="24"/>
              </w:rPr>
              <w:t>22</w:t>
            </w:r>
            <w:r w:rsidR="007F4866" w:rsidRPr="00752A23">
              <w:rPr>
                <w:rFonts w:ascii="Times New Roman" w:hAnsi="Times New Roman" w:cs="Times New Roman"/>
                <w:sz w:val="24"/>
                <w:szCs w:val="24"/>
              </w:rPr>
              <w:t>.05</w:t>
            </w:r>
          </w:p>
        </w:tc>
      </w:tr>
    </w:tbl>
    <w:p w:rsidR="00195F2C" w:rsidRPr="00752A23" w:rsidRDefault="00195F2C" w:rsidP="00195F2C">
      <w:pPr>
        <w:rPr>
          <w:rFonts w:ascii="Times New Roman" w:hAnsi="Times New Roman" w:cs="Times New Roman"/>
          <w:sz w:val="24"/>
          <w:szCs w:val="24"/>
        </w:rPr>
      </w:pPr>
      <w:r w:rsidRPr="00752A23">
        <w:rPr>
          <w:rFonts w:ascii="Times New Roman" w:hAnsi="Times New Roman" w:cs="Times New Roman"/>
          <w:sz w:val="24"/>
          <w:szCs w:val="24"/>
        </w:rPr>
        <w:br/>
      </w:r>
    </w:p>
    <w:p w:rsidR="00195F2C" w:rsidRPr="00752A23" w:rsidRDefault="00195F2C" w:rsidP="00195F2C">
      <w:pPr>
        <w:rPr>
          <w:rFonts w:ascii="Times New Roman" w:hAnsi="Times New Roman" w:cs="Times New Roman"/>
          <w:sz w:val="24"/>
          <w:szCs w:val="24"/>
        </w:rPr>
      </w:pPr>
    </w:p>
    <w:sectPr w:rsidR="00195F2C" w:rsidRPr="00752A23" w:rsidSect="00752A23">
      <w:footerReference w:type="default" r:id="rId8"/>
      <w:pgSz w:w="11906" w:h="16838"/>
      <w:pgMar w:top="1134" w:right="1701" w:bottom="1134" w:left="850" w:header="708" w:footer="708"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26F2" w:rsidRDefault="00A026F2" w:rsidP="00752A23">
      <w:pPr>
        <w:spacing w:after="0" w:line="240" w:lineRule="auto"/>
      </w:pPr>
      <w:r>
        <w:separator/>
      </w:r>
    </w:p>
  </w:endnote>
  <w:endnote w:type="continuationSeparator" w:id="0">
    <w:p w:rsidR="00A026F2" w:rsidRDefault="00A026F2" w:rsidP="00752A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altName w:val="Arial"/>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45813"/>
      <w:docPartObj>
        <w:docPartGallery w:val="Page Numbers (Bottom of Page)"/>
        <w:docPartUnique/>
      </w:docPartObj>
    </w:sdtPr>
    <w:sdtContent>
      <w:p w:rsidR="00752A23" w:rsidRDefault="00AF64F5">
        <w:pPr>
          <w:pStyle w:val="a6"/>
          <w:jc w:val="right"/>
        </w:pPr>
        <w:fldSimple w:instr=" PAGE   \* MERGEFORMAT ">
          <w:r w:rsidR="009A0FB6">
            <w:rPr>
              <w:noProof/>
            </w:rPr>
            <w:t>6</w:t>
          </w:r>
        </w:fldSimple>
      </w:p>
    </w:sdtContent>
  </w:sdt>
  <w:p w:rsidR="00752A23" w:rsidRDefault="00752A23">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26F2" w:rsidRDefault="00A026F2" w:rsidP="00752A23">
      <w:pPr>
        <w:spacing w:after="0" w:line="240" w:lineRule="auto"/>
      </w:pPr>
      <w:r>
        <w:separator/>
      </w:r>
    </w:p>
  </w:footnote>
  <w:footnote w:type="continuationSeparator" w:id="0">
    <w:p w:rsidR="00A026F2" w:rsidRDefault="00A026F2" w:rsidP="00752A2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C617F"/>
    <w:multiLevelType w:val="multilevel"/>
    <w:tmpl w:val="21540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E031C2"/>
    <w:multiLevelType w:val="multilevel"/>
    <w:tmpl w:val="3CE6BF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39D1112"/>
    <w:multiLevelType w:val="multilevel"/>
    <w:tmpl w:val="4732D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7F6372"/>
    <w:multiLevelType w:val="multilevel"/>
    <w:tmpl w:val="ADE25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C95266"/>
    <w:multiLevelType w:val="multilevel"/>
    <w:tmpl w:val="CD061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4BD306F"/>
    <w:multiLevelType w:val="multilevel"/>
    <w:tmpl w:val="A0FC72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7290B87"/>
    <w:multiLevelType w:val="multilevel"/>
    <w:tmpl w:val="F5D6C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7EE0796"/>
    <w:multiLevelType w:val="multilevel"/>
    <w:tmpl w:val="79D0AD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C805D29"/>
    <w:multiLevelType w:val="multilevel"/>
    <w:tmpl w:val="69ECD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F663BB"/>
    <w:multiLevelType w:val="multilevel"/>
    <w:tmpl w:val="6CFC6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6A87DE6"/>
    <w:multiLevelType w:val="multilevel"/>
    <w:tmpl w:val="4A5E8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4983008"/>
    <w:multiLevelType w:val="multilevel"/>
    <w:tmpl w:val="CBE22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FDF71FA"/>
    <w:multiLevelType w:val="multilevel"/>
    <w:tmpl w:val="C8B09C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1BE06F0"/>
    <w:multiLevelType w:val="multilevel"/>
    <w:tmpl w:val="CE96C8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44B5F94"/>
    <w:multiLevelType w:val="multilevel"/>
    <w:tmpl w:val="F6B06F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87A554D"/>
    <w:multiLevelType w:val="multilevel"/>
    <w:tmpl w:val="52BA0A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3BB1E5E"/>
    <w:multiLevelType w:val="multilevel"/>
    <w:tmpl w:val="5E7C4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64C1FB9"/>
    <w:multiLevelType w:val="multilevel"/>
    <w:tmpl w:val="84DA2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0"/>
  </w:num>
  <w:num w:numId="3">
    <w:abstractNumId w:val="3"/>
  </w:num>
  <w:num w:numId="4">
    <w:abstractNumId w:val="8"/>
  </w:num>
  <w:num w:numId="5">
    <w:abstractNumId w:val="4"/>
  </w:num>
  <w:num w:numId="6">
    <w:abstractNumId w:val="12"/>
  </w:num>
  <w:num w:numId="7">
    <w:abstractNumId w:val="5"/>
  </w:num>
  <w:num w:numId="8">
    <w:abstractNumId w:val="7"/>
  </w:num>
  <w:num w:numId="9">
    <w:abstractNumId w:val="13"/>
  </w:num>
  <w:num w:numId="10">
    <w:abstractNumId w:val="14"/>
  </w:num>
  <w:num w:numId="11">
    <w:abstractNumId w:val="16"/>
  </w:num>
  <w:num w:numId="12">
    <w:abstractNumId w:val="17"/>
  </w:num>
  <w:num w:numId="13">
    <w:abstractNumId w:val="9"/>
  </w:num>
  <w:num w:numId="14">
    <w:abstractNumId w:val="2"/>
  </w:num>
  <w:num w:numId="15">
    <w:abstractNumId w:val="1"/>
  </w:num>
  <w:num w:numId="16">
    <w:abstractNumId w:val="11"/>
  </w:num>
  <w:num w:numId="17">
    <w:abstractNumId w:val="0"/>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BB6C57"/>
    <w:rsid w:val="00195F2C"/>
    <w:rsid w:val="003C1958"/>
    <w:rsid w:val="004D4EC9"/>
    <w:rsid w:val="006D5BF6"/>
    <w:rsid w:val="00752A23"/>
    <w:rsid w:val="007B03C3"/>
    <w:rsid w:val="007B23C0"/>
    <w:rsid w:val="007F4866"/>
    <w:rsid w:val="008263E5"/>
    <w:rsid w:val="00893A85"/>
    <w:rsid w:val="008F65DA"/>
    <w:rsid w:val="009A0FB6"/>
    <w:rsid w:val="00A026F2"/>
    <w:rsid w:val="00AF64F5"/>
    <w:rsid w:val="00B317EE"/>
    <w:rsid w:val="00BB6C57"/>
    <w:rsid w:val="00C5683E"/>
    <w:rsid w:val="00CC5A90"/>
    <w:rsid w:val="00D65351"/>
    <w:rsid w:val="00D66344"/>
    <w:rsid w:val="00EE3C1C"/>
    <w:rsid w:val="00FA3324"/>
    <w:rsid w:val="00FD0F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3C1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52A23"/>
    <w:pPr>
      <w:ind w:left="720"/>
      <w:contextualSpacing/>
    </w:pPr>
  </w:style>
  <w:style w:type="paragraph" w:styleId="a4">
    <w:name w:val="header"/>
    <w:basedOn w:val="a"/>
    <w:link w:val="a5"/>
    <w:uiPriority w:val="99"/>
    <w:semiHidden/>
    <w:unhideWhenUsed/>
    <w:rsid w:val="00752A23"/>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752A23"/>
  </w:style>
  <w:style w:type="paragraph" w:styleId="a6">
    <w:name w:val="footer"/>
    <w:basedOn w:val="a"/>
    <w:link w:val="a7"/>
    <w:uiPriority w:val="99"/>
    <w:unhideWhenUsed/>
    <w:rsid w:val="00752A2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52A23"/>
  </w:style>
  <w:style w:type="paragraph" w:styleId="a8">
    <w:name w:val="Balloon Text"/>
    <w:basedOn w:val="a"/>
    <w:link w:val="a9"/>
    <w:uiPriority w:val="99"/>
    <w:semiHidden/>
    <w:unhideWhenUsed/>
    <w:rsid w:val="008263E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263E5"/>
    <w:rPr>
      <w:rFonts w:ascii="Tahoma" w:hAnsi="Tahoma" w:cs="Tahoma"/>
      <w:sz w:val="16"/>
      <w:szCs w:val="16"/>
    </w:rPr>
  </w:style>
  <w:style w:type="paragraph" w:styleId="aa">
    <w:name w:val="Normal (Web)"/>
    <w:basedOn w:val="a"/>
    <w:uiPriority w:val="99"/>
    <w:semiHidden/>
    <w:unhideWhenUsed/>
    <w:rsid w:val="009A0FB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82478620">
      <w:bodyDiv w:val="1"/>
      <w:marLeft w:val="0"/>
      <w:marRight w:val="0"/>
      <w:marTop w:val="0"/>
      <w:marBottom w:val="0"/>
      <w:divBdr>
        <w:top w:val="none" w:sz="0" w:space="0" w:color="auto"/>
        <w:left w:val="none" w:sz="0" w:space="0" w:color="auto"/>
        <w:bottom w:val="none" w:sz="0" w:space="0" w:color="auto"/>
        <w:right w:val="none" w:sz="0" w:space="0" w:color="auto"/>
      </w:divBdr>
      <w:divsChild>
        <w:div w:id="239871349">
          <w:marLeft w:val="0"/>
          <w:marRight w:val="0"/>
          <w:marTop w:val="0"/>
          <w:marBottom w:val="0"/>
          <w:divBdr>
            <w:top w:val="none" w:sz="0" w:space="0" w:color="auto"/>
            <w:left w:val="none" w:sz="0" w:space="0" w:color="auto"/>
            <w:bottom w:val="none" w:sz="0" w:space="0" w:color="auto"/>
            <w:right w:val="none" w:sz="0" w:space="0" w:color="auto"/>
          </w:divBdr>
          <w:divsChild>
            <w:div w:id="19477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18109">
      <w:bodyDiv w:val="1"/>
      <w:marLeft w:val="0"/>
      <w:marRight w:val="0"/>
      <w:marTop w:val="0"/>
      <w:marBottom w:val="0"/>
      <w:divBdr>
        <w:top w:val="none" w:sz="0" w:space="0" w:color="auto"/>
        <w:left w:val="none" w:sz="0" w:space="0" w:color="auto"/>
        <w:bottom w:val="none" w:sz="0" w:space="0" w:color="auto"/>
        <w:right w:val="none" w:sz="0" w:space="0" w:color="auto"/>
      </w:divBdr>
    </w:div>
    <w:div w:id="1926257716">
      <w:bodyDiv w:val="1"/>
      <w:marLeft w:val="0"/>
      <w:marRight w:val="0"/>
      <w:marTop w:val="0"/>
      <w:marBottom w:val="0"/>
      <w:divBdr>
        <w:top w:val="none" w:sz="0" w:space="0" w:color="auto"/>
        <w:left w:val="none" w:sz="0" w:space="0" w:color="auto"/>
        <w:bottom w:val="none" w:sz="0" w:space="0" w:color="auto"/>
        <w:right w:val="none" w:sz="0" w:space="0" w:color="auto"/>
      </w:divBdr>
      <w:divsChild>
        <w:div w:id="1948385570">
          <w:marLeft w:val="0"/>
          <w:marRight w:val="0"/>
          <w:marTop w:val="0"/>
          <w:marBottom w:val="0"/>
          <w:divBdr>
            <w:top w:val="none" w:sz="0" w:space="0" w:color="auto"/>
            <w:left w:val="none" w:sz="0" w:space="0" w:color="auto"/>
            <w:bottom w:val="none" w:sz="0" w:space="0" w:color="auto"/>
            <w:right w:val="none" w:sz="0" w:space="0" w:color="auto"/>
          </w:divBdr>
          <w:divsChild>
            <w:div w:id="118051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1882</Words>
  <Characters>10728</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Прокуткинская СОШ</dc:creator>
  <cp:keywords/>
  <dc:description/>
  <cp:lastModifiedBy>Пользователь</cp:lastModifiedBy>
  <cp:revision>13</cp:revision>
  <dcterms:created xsi:type="dcterms:W3CDTF">2023-10-01T13:53:00Z</dcterms:created>
  <dcterms:modified xsi:type="dcterms:W3CDTF">2024-10-20T08:11:00Z</dcterms:modified>
</cp:coreProperties>
</file>