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67" w:rsidRDefault="00C03867" w:rsidP="00C453A6">
      <w:pPr>
        <w:jc w:val="center"/>
        <w:rPr>
          <w:b w:val="0"/>
          <w:color w:val="000000"/>
          <w:sz w:val="28"/>
          <w:szCs w:val="28"/>
        </w:rPr>
      </w:pPr>
    </w:p>
    <w:p w:rsidR="00F40BEA" w:rsidRPr="00F40BEA" w:rsidRDefault="00C03867" w:rsidP="00F40BEA">
      <w:pPr>
        <w:jc w:val="right"/>
        <w:rPr>
          <w:sz w:val="24"/>
          <w:szCs w:val="24"/>
        </w:rPr>
      </w:pPr>
      <w:r>
        <w:rPr>
          <w:b w:val="0"/>
          <w:color w:val="000000"/>
          <w:sz w:val="28"/>
          <w:szCs w:val="28"/>
        </w:rPr>
        <w:tab/>
      </w:r>
      <w:r w:rsidR="00F40BEA" w:rsidRPr="00F40BEA">
        <w:rPr>
          <w:sz w:val="24"/>
          <w:szCs w:val="24"/>
        </w:rPr>
        <w:t xml:space="preserve">Приложение №1 к приказу </w:t>
      </w:r>
      <w:r w:rsidR="00F40BEA">
        <w:rPr>
          <w:sz w:val="24"/>
          <w:szCs w:val="24"/>
        </w:rPr>
        <w:t>№</w:t>
      </w:r>
      <w:bookmarkStart w:id="0" w:name="_GoBack"/>
      <w:bookmarkEnd w:id="0"/>
      <w:r w:rsidR="00F40BEA" w:rsidRPr="00F40BEA">
        <w:rPr>
          <w:sz w:val="24"/>
          <w:szCs w:val="24"/>
        </w:rPr>
        <w:t>92 от 22.10.2021</w:t>
      </w:r>
    </w:p>
    <w:p w:rsidR="00C03867" w:rsidRPr="00C03867" w:rsidRDefault="00C03867" w:rsidP="00C03867">
      <w:pPr>
        <w:tabs>
          <w:tab w:val="left" w:pos="7365"/>
        </w:tabs>
        <w:rPr>
          <w:color w:val="000000"/>
          <w:sz w:val="28"/>
          <w:szCs w:val="28"/>
        </w:rPr>
      </w:pPr>
    </w:p>
    <w:p w:rsidR="00C453A6" w:rsidRPr="001C3AF1" w:rsidRDefault="00C453A6" w:rsidP="00C453A6">
      <w:pPr>
        <w:jc w:val="center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ПОЛОЖЕНИЕ</w:t>
      </w:r>
    </w:p>
    <w:p w:rsidR="00C453A6" w:rsidRPr="001C3AF1" w:rsidRDefault="00C453A6" w:rsidP="00C453A6">
      <w:pPr>
        <w:jc w:val="center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о муниципальном этап</w:t>
      </w:r>
      <w:r w:rsidR="00677F96">
        <w:rPr>
          <w:b w:val="0"/>
          <w:color w:val="000000"/>
          <w:sz w:val="24"/>
          <w:szCs w:val="24"/>
        </w:rPr>
        <w:t>е</w:t>
      </w:r>
      <w:r w:rsidRPr="001C3AF1">
        <w:rPr>
          <w:b w:val="0"/>
          <w:color w:val="000000"/>
          <w:sz w:val="24"/>
          <w:szCs w:val="24"/>
        </w:rPr>
        <w:t xml:space="preserve"> </w:t>
      </w:r>
      <w:r w:rsidR="002023D6" w:rsidRPr="001C3AF1">
        <w:rPr>
          <w:b w:val="0"/>
          <w:color w:val="000000"/>
          <w:sz w:val="24"/>
          <w:szCs w:val="24"/>
        </w:rPr>
        <w:t>В</w:t>
      </w:r>
      <w:r w:rsidRPr="001C3AF1">
        <w:rPr>
          <w:b w:val="0"/>
          <w:color w:val="000000"/>
          <w:sz w:val="24"/>
          <w:szCs w:val="24"/>
        </w:rPr>
        <w:t>сероссийской олимпиады школьников</w:t>
      </w:r>
    </w:p>
    <w:p w:rsidR="00C453A6" w:rsidRPr="001C3AF1" w:rsidRDefault="00C453A6" w:rsidP="00C453A6">
      <w:pPr>
        <w:jc w:val="center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в 20</w:t>
      </w:r>
      <w:r w:rsidR="0033736D" w:rsidRPr="001C3AF1">
        <w:rPr>
          <w:b w:val="0"/>
          <w:color w:val="000000"/>
          <w:sz w:val="24"/>
          <w:szCs w:val="24"/>
        </w:rPr>
        <w:t>2</w:t>
      </w:r>
      <w:r w:rsidR="00677F96">
        <w:rPr>
          <w:b w:val="0"/>
          <w:color w:val="000000"/>
          <w:sz w:val="24"/>
          <w:szCs w:val="24"/>
        </w:rPr>
        <w:t>1</w:t>
      </w:r>
      <w:r w:rsidRPr="001C3AF1">
        <w:rPr>
          <w:b w:val="0"/>
          <w:color w:val="000000"/>
          <w:sz w:val="24"/>
          <w:szCs w:val="24"/>
        </w:rPr>
        <w:t>-20</w:t>
      </w:r>
      <w:r w:rsidR="0033736D" w:rsidRPr="001C3AF1">
        <w:rPr>
          <w:b w:val="0"/>
          <w:color w:val="000000"/>
          <w:sz w:val="24"/>
          <w:szCs w:val="24"/>
        </w:rPr>
        <w:t>2</w:t>
      </w:r>
      <w:r w:rsidR="00677F96">
        <w:rPr>
          <w:b w:val="0"/>
          <w:color w:val="000000"/>
          <w:sz w:val="24"/>
          <w:szCs w:val="24"/>
        </w:rPr>
        <w:t>2</w:t>
      </w:r>
      <w:r w:rsidRPr="001C3AF1">
        <w:rPr>
          <w:b w:val="0"/>
          <w:color w:val="000000"/>
          <w:sz w:val="24"/>
          <w:szCs w:val="24"/>
        </w:rPr>
        <w:t xml:space="preserve"> учебном году</w:t>
      </w:r>
    </w:p>
    <w:p w:rsidR="00C453A6" w:rsidRPr="001C3AF1" w:rsidRDefault="0053685B" w:rsidP="00C453A6">
      <w:pPr>
        <w:jc w:val="center"/>
        <w:rPr>
          <w:bCs/>
          <w:color w:val="000000"/>
          <w:sz w:val="24"/>
          <w:szCs w:val="24"/>
        </w:rPr>
      </w:pPr>
      <w:bookmarkStart w:id="1" w:name="bookmark0"/>
      <w:r>
        <w:rPr>
          <w:bCs/>
          <w:color w:val="000000"/>
          <w:sz w:val="24"/>
          <w:szCs w:val="24"/>
        </w:rPr>
        <w:t xml:space="preserve">1. </w:t>
      </w:r>
      <w:r w:rsidR="00C453A6" w:rsidRPr="001C3AF1">
        <w:rPr>
          <w:bCs/>
          <w:color w:val="000000"/>
          <w:sz w:val="24"/>
          <w:szCs w:val="24"/>
        </w:rPr>
        <w:t>Общие положения</w:t>
      </w:r>
      <w:bookmarkEnd w:id="1"/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 xml:space="preserve">1 </w:t>
      </w:r>
      <w:proofErr w:type="spellStart"/>
      <w:r w:rsidRPr="001C3AF1">
        <w:rPr>
          <w:b w:val="0"/>
          <w:color w:val="000000"/>
          <w:sz w:val="24"/>
          <w:szCs w:val="24"/>
        </w:rPr>
        <w:t>1</w:t>
      </w:r>
      <w:proofErr w:type="spellEnd"/>
      <w:r w:rsidRPr="001C3AF1">
        <w:rPr>
          <w:b w:val="0"/>
          <w:color w:val="000000"/>
          <w:sz w:val="24"/>
          <w:szCs w:val="24"/>
        </w:rPr>
        <w:t xml:space="preserve">. </w:t>
      </w:r>
      <w:proofErr w:type="gramStart"/>
      <w:r w:rsidRPr="001C3AF1">
        <w:rPr>
          <w:b w:val="0"/>
          <w:color w:val="000000"/>
          <w:sz w:val="24"/>
          <w:szCs w:val="24"/>
        </w:rPr>
        <w:t xml:space="preserve">Настоящее положение, разработанное в соответствии с Порядком проведения </w:t>
      </w:r>
      <w:r w:rsidR="0033736D" w:rsidRPr="001C3AF1">
        <w:rPr>
          <w:b w:val="0"/>
          <w:color w:val="000000"/>
          <w:sz w:val="24"/>
          <w:szCs w:val="24"/>
        </w:rPr>
        <w:t>В</w:t>
      </w:r>
      <w:r w:rsidRPr="001C3AF1">
        <w:rPr>
          <w:b w:val="0"/>
          <w:color w:val="000000"/>
          <w:sz w:val="24"/>
          <w:szCs w:val="24"/>
        </w:rPr>
        <w:t>сероссийской олимпиады школьников, утвержденным приказом Министерства образования и науки Российской Федерации от 18Л 1.2013 г. № 1252 и изменениями, утвержденными приказами Министерства образования и науки Российской Федерации от 17.03.2015 № 249, 17.12.2015 № 1488 и от 17.11.2016 № 1435, определяет порядок организации и проведения  муниципального этап</w:t>
      </w:r>
      <w:r w:rsidR="00677F96">
        <w:rPr>
          <w:b w:val="0"/>
          <w:color w:val="000000"/>
          <w:sz w:val="24"/>
          <w:szCs w:val="24"/>
        </w:rPr>
        <w:t>а</w:t>
      </w:r>
      <w:r w:rsidRPr="001C3AF1">
        <w:rPr>
          <w:b w:val="0"/>
          <w:color w:val="000000"/>
          <w:sz w:val="24"/>
          <w:szCs w:val="24"/>
        </w:rPr>
        <w:t xml:space="preserve"> </w:t>
      </w:r>
      <w:r w:rsidR="0033736D" w:rsidRPr="001C3AF1">
        <w:rPr>
          <w:b w:val="0"/>
          <w:color w:val="000000"/>
          <w:sz w:val="24"/>
          <w:szCs w:val="24"/>
        </w:rPr>
        <w:t>В</w:t>
      </w:r>
      <w:r w:rsidRPr="001C3AF1">
        <w:rPr>
          <w:b w:val="0"/>
          <w:color w:val="000000"/>
          <w:sz w:val="24"/>
          <w:szCs w:val="24"/>
        </w:rPr>
        <w:t>сероссийской олимпиады школьников по общеобразовательным предметам в 20</w:t>
      </w:r>
      <w:r w:rsidR="0033736D" w:rsidRPr="001C3AF1">
        <w:rPr>
          <w:b w:val="0"/>
          <w:color w:val="000000"/>
          <w:sz w:val="24"/>
          <w:szCs w:val="24"/>
        </w:rPr>
        <w:t>2</w:t>
      </w:r>
      <w:r w:rsidR="00677F96">
        <w:rPr>
          <w:b w:val="0"/>
          <w:color w:val="000000"/>
          <w:sz w:val="24"/>
          <w:szCs w:val="24"/>
        </w:rPr>
        <w:t>1</w:t>
      </w:r>
      <w:r w:rsidRPr="001C3AF1">
        <w:rPr>
          <w:b w:val="0"/>
          <w:color w:val="000000"/>
          <w:sz w:val="24"/>
          <w:szCs w:val="24"/>
        </w:rPr>
        <w:t>-20</w:t>
      </w:r>
      <w:r w:rsidR="0033736D" w:rsidRPr="001C3AF1">
        <w:rPr>
          <w:b w:val="0"/>
          <w:color w:val="000000"/>
          <w:sz w:val="24"/>
          <w:szCs w:val="24"/>
        </w:rPr>
        <w:t>2</w:t>
      </w:r>
      <w:r w:rsidR="00677F96">
        <w:rPr>
          <w:b w:val="0"/>
          <w:color w:val="000000"/>
          <w:sz w:val="24"/>
          <w:szCs w:val="24"/>
        </w:rPr>
        <w:t>2</w:t>
      </w:r>
      <w:r w:rsidRPr="001C3AF1">
        <w:rPr>
          <w:b w:val="0"/>
          <w:color w:val="000000"/>
          <w:sz w:val="24"/>
          <w:szCs w:val="24"/>
        </w:rPr>
        <w:t xml:space="preserve"> учебном году</w:t>
      </w:r>
      <w:proofErr w:type="gramEnd"/>
      <w:r w:rsidRPr="001C3AF1">
        <w:rPr>
          <w:b w:val="0"/>
          <w:color w:val="000000"/>
          <w:sz w:val="24"/>
          <w:szCs w:val="24"/>
        </w:rPr>
        <w:t xml:space="preserve"> (далее - Олимпиада), его организационное, методическое и финансовое обеспечение, процедуру участия и определения победителей и призеров.</w:t>
      </w:r>
    </w:p>
    <w:p w:rsidR="00C453A6" w:rsidRPr="001C3AF1" w:rsidRDefault="00C453A6" w:rsidP="002023D6">
      <w:pPr>
        <w:numPr>
          <w:ilvl w:val="0"/>
          <w:numId w:val="4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а также отбора лиц для участия в муниципальном и региональном этапах олимпиады.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Задачи Олимпиады: создание необходимых условий для поддержки одаренных детей; пропаганда научных знаний; выявление и распространение опыта общеобразовательных учреждений и педагогов, в системе работающих с одаренными детьми.</w:t>
      </w:r>
    </w:p>
    <w:p w:rsidR="00C453A6" w:rsidRPr="001C3AF1" w:rsidRDefault="00C453A6" w:rsidP="002023D6">
      <w:pPr>
        <w:numPr>
          <w:ilvl w:val="0"/>
          <w:numId w:val="4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В Олимпиаде принимают участие на добровольной основе учащиеся общеобразовательных организаций, реализующих основные общеобразовательные программы основного общего и среднего общего образования.</w:t>
      </w:r>
    </w:p>
    <w:p w:rsidR="002709B7" w:rsidRPr="001C3AF1" w:rsidRDefault="002709B7" w:rsidP="002023D6">
      <w:pPr>
        <w:jc w:val="both"/>
        <w:rPr>
          <w:bCs/>
          <w:color w:val="000000"/>
          <w:sz w:val="24"/>
          <w:szCs w:val="24"/>
        </w:rPr>
      </w:pPr>
      <w:bookmarkStart w:id="2" w:name="bookmark1"/>
    </w:p>
    <w:p w:rsidR="00C453A6" w:rsidRPr="001C3AF1" w:rsidRDefault="0053685B" w:rsidP="002023D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</w:t>
      </w:r>
      <w:r w:rsidR="00C453A6" w:rsidRPr="001C3AF1">
        <w:rPr>
          <w:bCs/>
          <w:color w:val="000000"/>
          <w:sz w:val="24"/>
          <w:szCs w:val="24"/>
        </w:rPr>
        <w:t>Организационно-методическое обеспечение Олимпиады</w:t>
      </w:r>
      <w:bookmarkEnd w:id="2"/>
    </w:p>
    <w:p w:rsidR="00C453A6" w:rsidRPr="001C3AF1" w:rsidRDefault="00C453A6" w:rsidP="002023D6">
      <w:pPr>
        <w:numPr>
          <w:ilvl w:val="0"/>
          <w:numId w:val="5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Общее руководство Олимпиадой осуществляет организационный комитет муниципального этап</w:t>
      </w:r>
      <w:r w:rsidR="009225C2">
        <w:rPr>
          <w:b w:val="0"/>
          <w:color w:val="000000"/>
          <w:sz w:val="24"/>
          <w:szCs w:val="24"/>
        </w:rPr>
        <w:t>а</w:t>
      </w:r>
      <w:r w:rsidRPr="001C3AF1">
        <w:rPr>
          <w:b w:val="0"/>
          <w:color w:val="000000"/>
          <w:sz w:val="24"/>
          <w:szCs w:val="24"/>
        </w:rPr>
        <w:t xml:space="preserve"> </w:t>
      </w:r>
      <w:r w:rsidR="00521FDB" w:rsidRPr="001C3AF1">
        <w:rPr>
          <w:b w:val="0"/>
          <w:color w:val="000000"/>
          <w:sz w:val="24"/>
          <w:szCs w:val="24"/>
        </w:rPr>
        <w:t>В</w:t>
      </w:r>
      <w:r w:rsidRPr="001C3AF1">
        <w:rPr>
          <w:b w:val="0"/>
          <w:color w:val="000000"/>
          <w:sz w:val="24"/>
          <w:szCs w:val="24"/>
        </w:rPr>
        <w:t>сероссийской олимпиады школьников по общеобразовательным предметам (далее - Оргкомитет).</w:t>
      </w:r>
    </w:p>
    <w:p w:rsidR="00C453A6" w:rsidRPr="001C3AF1" w:rsidRDefault="00C453A6" w:rsidP="002023D6">
      <w:pPr>
        <w:numPr>
          <w:ilvl w:val="0"/>
          <w:numId w:val="5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Состав Оргкомитета муниципального этап</w:t>
      </w:r>
      <w:r w:rsidR="009225C2">
        <w:rPr>
          <w:b w:val="0"/>
          <w:color w:val="000000"/>
          <w:sz w:val="24"/>
          <w:szCs w:val="24"/>
        </w:rPr>
        <w:t>а</w:t>
      </w:r>
      <w:r w:rsidRPr="001C3AF1">
        <w:rPr>
          <w:b w:val="0"/>
          <w:color w:val="000000"/>
          <w:sz w:val="24"/>
          <w:szCs w:val="24"/>
        </w:rPr>
        <w:t xml:space="preserve"> олимпиады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формируется из</w:t>
      </w:r>
      <w:r w:rsidRPr="001C3AF1">
        <w:rPr>
          <w:b w:val="0"/>
          <w:color w:val="000000"/>
          <w:sz w:val="24"/>
          <w:szCs w:val="24"/>
        </w:rPr>
        <w:tab/>
        <w:t xml:space="preserve">представителей </w:t>
      </w:r>
      <w:r w:rsidR="00521FDB" w:rsidRPr="001C3AF1">
        <w:rPr>
          <w:b w:val="0"/>
          <w:color w:val="000000"/>
          <w:sz w:val="24"/>
          <w:szCs w:val="24"/>
        </w:rPr>
        <w:t xml:space="preserve">отдела </w:t>
      </w:r>
      <w:r w:rsidRPr="001C3AF1">
        <w:rPr>
          <w:b w:val="0"/>
          <w:color w:val="000000"/>
          <w:sz w:val="24"/>
          <w:szCs w:val="24"/>
        </w:rPr>
        <w:t>образования Администрации</w:t>
      </w:r>
    </w:p>
    <w:p w:rsidR="00C453A6" w:rsidRPr="001C3AF1" w:rsidRDefault="00521FDB" w:rsidP="002023D6">
      <w:pPr>
        <w:jc w:val="both"/>
        <w:rPr>
          <w:b w:val="0"/>
          <w:sz w:val="24"/>
          <w:szCs w:val="24"/>
        </w:rPr>
      </w:pPr>
      <w:proofErr w:type="spellStart"/>
      <w:r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="00C453A6" w:rsidRPr="001C3AF1">
        <w:rPr>
          <w:b w:val="0"/>
          <w:color w:val="000000"/>
          <w:sz w:val="24"/>
          <w:szCs w:val="24"/>
        </w:rPr>
        <w:t xml:space="preserve"> муниципального района.</w:t>
      </w:r>
    </w:p>
    <w:p w:rsidR="00C453A6" w:rsidRPr="001C3AF1" w:rsidRDefault="00C453A6" w:rsidP="002023D6">
      <w:pPr>
        <w:numPr>
          <w:ilvl w:val="0"/>
          <w:numId w:val="5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 xml:space="preserve">Состав Оргкомитета утверждается приказом начальника </w:t>
      </w:r>
      <w:r w:rsidR="00521FDB" w:rsidRPr="001C3AF1">
        <w:rPr>
          <w:b w:val="0"/>
          <w:color w:val="000000"/>
          <w:sz w:val="24"/>
          <w:szCs w:val="24"/>
        </w:rPr>
        <w:t xml:space="preserve">отдела </w:t>
      </w:r>
      <w:r w:rsidRPr="001C3AF1">
        <w:rPr>
          <w:b w:val="0"/>
          <w:color w:val="000000"/>
          <w:sz w:val="24"/>
          <w:szCs w:val="24"/>
        </w:rPr>
        <w:t xml:space="preserve"> образования Администрации </w:t>
      </w:r>
      <w:proofErr w:type="spellStart"/>
      <w:r w:rsidR="00EE1CBD"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="00EE1CBD" w:rsidRPr="001C3AF1">
        <w:rPr>
          <w:b w:val="0"/>
          <w:color w:val="000000"/>
          <w:sz w:val="24"/>
          <w:szCs w:val="24"/>
        </w:rPr>
        <w:t xml:space="preserve"> </w:t>
      </w:r>
      <w:r w:rsidRPr="001C3AF1">
        <w:rPr>
          <w:b w:val="0"/>
          <w:color w:val="000000"/>
          <w:sz w:val="24"/>
          <w:szCs w:val="24"/>
        </w:rPr>
        <w:t xml:space="preserve"> муниципального района.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Председатель Оргкомитета осуществляет общее руководство подготовкой и проведением Олимпиады.</w:t>
      </w:r>
    </w:p>
    <w:p w:rsidR="00C453A6" w:rsidRPr="001C3AF1" w:rsidRDefault="00C453A6" w:rsidP="002023D6">
      <w:pPr>
        <w:numPr>
          <w:ilvl w:val="0"/>
          <w:numId w:val="5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Оргкомитет:</w:t>
      </w:r>
    </w:p>
    <w:p w:rsidR="00C453A6" w:rsidRPr="001C3AF1" w:rsidRDefault="00AE66DB" w:rsidP="00AE66D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2.4.1.</w:t>
      </w:r>
      <w:r w:rsidR="00C453A6" w:rsidRPr="001C3AF1">
        <w:rPr>
          <w:b w:val="0"/>
          <w:color w:val="000000"/>
          <w:sz w:val="24"/>
          <w:szCs w:val="24"/>
        </w:rPr>
        <w:t xml:space="preserve">устанавливает конкретные сроки проведения </w:t>
      </w:r>
      <w:r w:rsidR="009225C2">
        <w:rPr>
          <w:b w:val="0"/>
          <w:color w:val="000000"/>
          <w:sz w:val="24"/>
          <w:szCs w:val="24"/>
        </w:rPr>
        <w:t xml:space="preserve">муниципального </w:t>
      </w:r>
      <w:r w:rsidR="00C453A6" w:rsidRPr="001C3AF1">
        <w:rPr>
          <w:b w:val="0"/>
          <w:color w:val="000000"/>
          <w:sz w:val="24"/>
          <w:szCs w:val="24"/>
        </w:rPr>
        <w:t>этапа Олимпиады по общеобразовательным предметам</w:t>
      </w:r>
      <w:r w:rsidR="003672A9">
        <w:rPr>
          <w:b w:val="0"/>
          <w:color w:val="000000"/>
          <w:sz w:val="24"/>
          <w:szCs w:val="24"/>
        </w:rPr>
        <w:t>, руководствуясь приказом Департамента образования и науки Тюменской области</w:t>
      </w:r>
    </w:p>
    <w:p w:rsidR="00C453A6" w:rsidRPr="001C3AF1" w:rsidRDefault="00AE66DB" w:rsidP="00AE66D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2.4.2.</w:t>
      </w:r>
      <w:r w:rsidR="00C453A6" w:rsidRPr="001C3AF1">
        <w:rPr>
          <w:b w:val="0"/>
          <w:color w:val="000000"/>
          <w:sz w:val="24"/>
          <w:szCs w:val="24"/>
        </w:rPr>
        <w:t>определяет квоту и утверждает состав участников муниципального этапа Олимпиады из числа участников школьного этапа, набравших максимальное количество баллов по итогам сводного рейтинга;</w:t>
      </w:r>
    </w:p>
    <w:p w:rsidR="00C453A6" w:rsidRPr="001C3AF1" w:rsidRDefault="00AE66DB" w:rsidP="00AE66D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2.4.3.</w:t>
      </w:r>
      <w:r w:rsidR="00C453A6" w:rsidRPr="001C3AF1">
        <w:rPr>
          <w:b w:val="0"/>
          <w:color w:val="000000"/>
          <w:sz w:val="24"/>
          <w:szCs w:val="24"/>
        </w:rPr>
        <w:t>при необходимости запрашивает для ознакомления, анализа или разрешения спорных вопросов олимпиадные работы участников школьного этапа;</w:t>
      </w:r>
    </w:p>
    <w:p w:rsidR="00C453A6" w:rsidRPr="001C3AF1" w:rsidRDefault="00AE66DB" w:rsidP="00AE66D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2.4.4.</w:t>
      </w:r>
      <w:r w:rsidR="00C453A6" w:rsidRPr="001C3AF1">
        <w:rPr>
          <w:b w:val="0"/>
          <w:color w:val="000000"/>
          <w:sz w:val="24"/>
          <w:szCs w:val="24"/>
        </w:rPr>
        <w:t>обеспечивает организацию и проведение олимпиады в соответствии с требованиями, утвержденными Центральными предметно-методическими комиссиями;</w:t>
      </w:r>
    </w:p>
    <w:p w:rsidR="00C453A6" w:rsidRPr="001C3AF1" w:rsidRDefault="00AE66DB" w:rsidP="00AE66D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2.4.5.</w:t>
      </w:r>
      <w:r w:rsidR="00C453A6" w:rsidRPr="001C3AF1">
        <w:rPr>
          <w:b w:val="0"/>
          <w:color w:val="000000"/>
          <w:sz w:val="24"/>
          <w:szCs w:val="24"/>
        </w:rPr>
        <w:t>рассматривает совместно с представителями жюри Олимпиады апелляции в случае, если комиссия и участник Олимпиады не смогли прийти к единому мнению по оцениванию работы;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 xml:space="preserve">рассматривает и согласовывает результаты олимпиады по общеобразовательным предметам на основании протоколов жюри и представляет список победителей и призеров Олимпиады на утверждение начальником </w:t>
      </w:r>
      <w:r w:rsidR="00EE1CBD" w:rsidRPr="001C3AF1">
        <w:rPr>
          <w:b w:val="0"/>
          <w:color w:val="000000"/>
          <w:sz w:val="24"/>
          <w:szCs w:val="24"/>
        </w:rPr>
        <w:t xml:space="preserve">отдела </w:t>
      </w:r>
      <w:r w:rsidRPr="001C3AF1">
        <w:rPr>
          <w:b w:val="0"/>
          <w:color w:val="000000"/>
          <w:sz w:val="24"/>
          <w:szCs w:val="24"/>
        </w:rPr>
        <w:t xml:space="preserve">образования Администрации </w:t>
      </w:r>
      <w:proofErr w:type="spellStart"/>
      <w:r w:rsidR="00EE1CBD"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="00EE1CBD" w:rsidRPr="001C3AF1">
        <w:rPr>
          <w:b w:val="0"/>
          <w:color w:val="000000"/>
          <w:sz w:val="24"/>
          <w:szCs w:val="24"/>
        </w:rPr>
        <w:t xml:space="preserve"> </w:t>
      </w:r>
      <w:r w:rsidRPr="001C3AF1">
        <w:rPr>
          <w:b w:val="0"/>
          <w:color w:val="000000"/>
          <w:sz w:val="24"/>
          <w:szCs w:val="24"/>
        </w:rPr>
        <w:t xml:space="preserve"> муниципального района;</w:t>
      </w:r>
    </w:p>
    <w:p w:rsidR="00C453A6" w:rsidRPr="001C3AF1" w:rsidRDefault="00AE66DB" w:rsidP="00AE66D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2.4.6.</w:t>
      </w:r>
      <w:r w:rsidR="00C453A6" w:rsidRPr="001C3AF1">
        <w:rPr>
          <w:b w:val="0"/>
          <w:color w:val="000000"/>
          <w:sz w:val="24"/>
          <w:szCs w:val="24"/>
        </w:rPr>
        <w:t xml:space="preserve">анализирует, обобщает итоги Олимпиады и </w:t>
      </w:r>
      <w:proofErr w:type="gramStart"/>
      <w:r w:rsidR="00C453A6" w:rsidRPr="001C3AF1">
        <w:rPr>
          <w:b w:val="0"/>
          <w:color w:val="000000"/>
          <w:sz w:val="24"/>
          <w:szCs w:val="24"/>
        </w:rPr>
        <w:t>предоставляет отчет</w:t>
      </w:r>
      <w:proofErr w:type="gramEnd"/>
      <w:r w:rsidR="00C453A6" w:rsidRPr="001C3AF1">
        <w:rPr>
          <w:b w:val="0"/>
          <w:color w:val="000000"/>
          <w:sz w:val="24"/>
          <w:szCs w:val="24"/>
        </w:rPr>
        <w:t xml:space="preserve"> о проведении</w:t>
      </w:r>
      <w:r w:rsidR="00CF56B1">
        <w:rPr>
          <w:b w:val="0"/>
          <w:color w:val="000000"/>
          <w:sz w:val="24"/>
          <w:szCs w:val="24"/>
        </w:rPr>
        <w:t xml:space="preserve"> школьного и муниципального этапов  </w:t>
      </w:r>
      <w:r w:rsidR="00C453A6" w:rsidRPr="001C3AF1">
        <w:rPr>
          <w:b w:val="0"/>
          <w:color w:val="000000"/>
          <w:sz w:val="24"/>
          <w:szCs w:val="24"/>
        </w:rPr>
        <w:t xml:space="preserve"> Олимпиады в Департамент образования и науки Тюменской области;</w:t>
      </w:r>
    </w:p>
    <w:p w:rsidR="00C453A6" w:rsidRPr="001C3AF1" w:rsidRDefault="00AE66DB" w:rsidP="00AE66D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2.4.7.</w:t>
      </w:r>
      <w:r w:rsidR="00C453A6" w:rsidRPr="001C3AF1">
        <w:rPr>
          <w:b w:val="0"/>
          <w:color w:val="000000"/>
          <w:sz w:val="24"/>
          <w:szCs w:val="24"/>
        </w:rPr>
        <w:t>несёт в части своей компетенции ответственность за жизнь и здоровье участников олимпиады во время проведения олимпиады.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2.4.8.</w:t>
      </w:r>
      <w:r w:rsidR="00C453A6" w:rsidRPr="001C3AF1">
        <w:rPr>
          <w:b w:val="0"/>
          <w:color w:val="000000"/>
          <w:sz w:val="24"/>
          <w:szCs w:val="24"/>
        </w:rPr>
        <w:t xml:space="preserve">Методическое обеспечение проведения Олимпиады осуществляют </w:t>
      </w:r>
      <w:r w:rsidR="00A27937">
        <w:rPr>
          <w:b w:val="0"/>
          <w:color w:val="000000"/>
          <w:sz w:val="24"/>
          <w:szCs w:val="24"/>
        </w:rPr>
        <w:t xml:space="preserve">региональные </w:t>
      </w:r>
      <w:r w:rsidR="00C453A6" w:rsidRPr="001C3AF1">
        <w:rPr>
          <w:b w:val="0"/>
          <w:color w:val="000000"/>
          <w:sz w:val="24"/>
          <w:szCs w:val="24"/>
        </w:rPr>
        <w:t>предметно-методические комиссии</w:t>
      </w:r>
      <w:r w:rsidR="00A27937">
        <w:rPr>
          <w:b w:val="0"/>
          <w:color w:val="000000"/>
          <w:sz w:val="24"/>
          <w:szCs w:val="24"/>
        </w:rPr>
        <w:t>, образовательный Центр «Сириус», региональный Центр «Новое поколение»;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2.4.9.</w:t>
      </w:r>
      <w:r w:rsidR="00F5167F">
        <w:rPr>
          <w:b w:val="0"/>
          <w:color w:val="000000"/>
          <w:sz w:val="24"/>
          <w:szCs w:val="24"/>
        </w:rPr>
        <w:t>Д</w:t>
      </w:r>
      <w:r w:rsidR="00936D66" w:rsidRPr="001C3AF1">
        <w:rPr>
          <w:b w:val="0"/>
          <w:color w:val="000000"/>
          <w:sz w:val="24"/>
          <w:szCs w:val="24"/>
        </w:rPr>
        <w:t>ля объективной проверки выполнения олимпиадных заданий</w:t>
      </w:r>
      <w:r w:rsidR="00936D66">
        <w:rPr>
          <w:b w:val="0"/>
          <w:color w:val="000000"/>
          <w:sz w:val="24"/>
          <w:szCs w:val="24"/>
        </w:rPr>
        <w:t xml:space="preserve"> по предметам муниципального этапа </w:t>
      </w:r>
      <w:r w:rsidR="00936D66" w:rsidRPr="001C3AF1">
        <w:rPr>
          <w:b w:val="0"/>
          <w:color w:val="000000"/>
          <w:sz w:val="24"/>
          <w:szCs w:val="24"/>
        </w:rPr>
        <w:t>формируется жюри олимпиады по каждому общеобразовательному предмету из педагогических работников</w:t>
      </w:r>
      <w:r w:rsidR="00936D66">
        <w:rPr>
          <w:b w:val="0"/>
          <w:color w:val="000000"/>
          <w:sz w:val="24"/>
          <w:szCs w:val="24"/>
        </w:rPr>
        <w:t xml:space="preserve"> ОУ,</w:t>
      </w:r>
      <w:r w:rsidR="00C453A6" w:rsidRPr="001C3AF1">
        <w:rPr>
          <w:b w:val="0"/>
          <w:color w:val="000000"/>
          <w:sz w:val="24"/>
          <w:szCs w:val="24"/>
        </w:rPr>
        <w:t xml:space="preserve"> состав которого утверждается приказом начальника </w:t>
      </w:r>
      <w:r w:rsidR="00301BF1" w:rsidRPr="001C3AF1">
        <w:rPr>
          <w:b w:val="0"/>
          <w:color w:val="000000"/>
          <w:sz w:val="24"/>
          <w:szCs w:val="24"/>
        </w:rPr>
        <w:t xml:space="preserve">отдела </w:t>
      </w:r>
      <w:r w:rsidR="00C453A6" w:rsidRPr="001C3AF1">
        <w:rPr>
          <w:b w:val="0"/>
          <w:color w:val="000000"/>
          <w:sz w:val="24"/>
          <w:szCs w:val="24"/>
        </w:rPr>
        <w:t xml:space="preserve">образования Администрации </w:t>
      </w:r>
      <w:proofErr w:type="spellStart"/>
      <w:r w:rsidR="00301BF1"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="00C453A6" w:rsidRPr="001C3AF1">
        <w:rPr>
          <w:b w:val="0"/>
          <w:color w:val="000000"/>
          <w:sz w:val="24"/>
          <w:szCs w:val="24"/>
        </w:rPr>
        <w:t xml:space="preserve"> муниципального района. Жюри возглавляет председатель.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2.4.10 </w:t>
      </w:r>
      <w:r w:rsidR="00C453A6" w:rsidRPr="001C3AF1">
        <w:rPr>
          <w:b w:val="0"/>
          <w:color w:val="000000"/>
          <w:sz w:val="24"/>
          <w:szCs w:val="24"/>
        </w:rPr>
        <w:t>Жюри муниципального этапа олимпиады: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2.4.11. </w:t>
      </w:r>
      <w:r w:rsidR="00C453A6" w:rsidRPr="001C3AF1">
        <w:rPr>
          <w:b w:val="0"/>
          <w:color w:val="000000"/>
          <w:sz w:val="24"/>
          <w:szCs w:val="24"/>
        </w:rPr>
        <w:t>оценивает закодированные (обезличенные) олимпиадные работы участников Олимпиады в соответствии с утвержденными критериями и методиками оценивания;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2.4.12.</w:t>
      </w:r>
      <w:r w:rsidR="00C453A6" w:rsidRPr="001C3AF1">
        <w:rPr>
          <w:b w:val="0"/>
          <w:color w:val="000000"/>
          <w:sz w:val="24"/>
          <w:szCs w:val="24"/>
        </w:rPr>
        <w:t>определяет победителей и призеров на основании рейтинга;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2.4.13.</w:t>
      </w:r>
      <w:r w:rsidR="00C453A6" w:rsidRPr="001C3AF1">
        <w:rPr>
          <w:b w:val="0"/>
          <w:color w:val="000000"/>
          <w:sz w:val="24"/>
          <w:szCs w:val="24"/>
        </w:rPr>
        <w:t>предоставляет в Оргкомитет протоколы и сводную ведомость результатов, готовит предложения по награждению.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2.4.14. </w:t>
      </w:r>
      <w:r w:rsidR="00C453A6" w:rsidRPr="001C3AF1">
        <w:rPr>
          <w:b w:val="0"/>
          <w:color w:val="000000"/>
          <w:sz w:val="24"/>
          <w:szCs w:val="24"/>
        </w:rPr>
        <w:t>Председатель жюри: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2.4.15.</w:t>
      </w:r>
      <w:r w:rsidR="00C453A6" w:rsidRPr="001C3AF1">
        <w:rPr>
          <w:b w:val="0"/>
          <w:color w:val="000000"/>
          <w:sz w:val="24"/>
          <w:szCs w:val="24"/>
        </w:rPr>
        <w:t>обобщает опыт проведения Олимпиады, готовит рекомендации для педагогов по подготовке учащихся к Олимпиаде, способствуют развитию олимпиадного движения;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2.4.16.  </w:t>
      </w:r>
      <w:r w:rsidR="00C453A6" w:rsidRPr="001C3AF1">
        <w:rPr>
          <w:b w:val="0"/>
          <w:color w:val="000000"/>
          <w:sz w:val="24"/>
          <w:szCs w:val="24"/>
        </w:rPr>
        <w:t>предоставляет в оргкомитет аналитический отчет о проведении Олимпиады - в течение 10 дней после её завершения.</w:t>
      </w:r>
    </w:p>
    <w:p w:rsidR="00C453A6" w:rsidRPr="001C3AF1" w:rsidRDefault="00B55F56" w:rsidP="00B55F56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2.4.17. </w:t>
      </w:r>
      <w:r w:rsidR="00C453A6" w:rsidRPr="001C3AF1">
        <w:rPr>
          <w:b w:val="0"/>
          <w:color w:val="000000"/>
          <w:sz w:val="24"/>
          <w:szCs w:val="24"/>
        </w:rPr>
        <w:t>Руководители общеобразовательных организаций обеспечивают:</w:t>
      </w:r>
    </w:p>
    <w:p w:rsidR="00C453A6" w:rsidRPr="001C3AF1" w:rsidRDefault="00B55F56" w:rsidP="00B55F56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2.4.18 </w:t>
      </w:r>
      <w:r w:rsidR="00C453A6" w:rsidRPr="001C3AF1">
        <w:rPr>
          <w:b w:val="0"/>
          <w:color w:val="000000"/>
          <w:sz w:val="24"/>
          <w:szCs w:val="24"/>
        </w:rPr>
        <w:t xml:space="preserve">назначение приказом ответственного лица за проведение </w:t>
      </w:r>
      <w:r w:rsidR="006864AB">
        <w:rPr>
          <w:b w:val="0"/>
          <w:color w:val="000000"/>
          <w:sz w:val="24"/>
          <w:szCs w:val="24"/>
        </w:rPr>
        <w:t xml:space="preserve">муниципального </w:t>
      </w:r>
      <w:r w:rsidR="00C453A6" w:rsidRPr="001C3AF1">
        <w:rPr>
          <w:b w:val="0"/>
          <w:color w:val="000000"/>
          <w:sz w:val="24"/>
          <w:szCs w:val="24"/>
        </w:rPr>
        <w:t>этапа Олимпиады;</w:t>
      </w:r>
    </w:p>
    <w:p w:rsidR="00C453A6" w:rsidRPr="001C3AF1" w:rsidRDefault="00B55F56" w:rsidP="00B55F56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2.4.19.</w:t>
      </w:r>
      <w:r w:rsidR="00C453A6" w:rsidRPr="001C3AF1">
        <w:rPr>
          <w:b w:val="0"/>
          <w:color w:val="000000"/>
          <w:sz w:val="24"/>
          <w:szCs w:val="24"/>
        </w:rPr>
        <w:t>передачу результатов участников школьного этапа олимпиады по каждому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общеобразовательному</w:t>
      </w:r>
      <w:r w:rsidRPr="001C3AF1">
        <w:rPr>
          <w:b w:val="0"/>
          <w:color w:val="000000"/>
          <w:sz w:val="24"/>
          <w:szCs w:val="24"/>
        </w:rPr>
        <w:tab/>
        <w:t>предмету и возрастным группам организатору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муниципального этапа Олимпиады в формате и согласно срокам, установленным организатором Олимпиады;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персональную ответственность за недостоверно предоставленную информацию с возможностью исключения участников, по которым были направлены неверные данные;</w:t>
      </w:r>
    </w:p>
    <w:p w:rsidR="00C453A6" w:rsidRPr="001C3AF1" w:rsidRDefault="00B55F56" w:rsidP="00B55F56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2.4.20 </w:t>
      </w:r>
      <w:r w:rsidR="00C453A6" w:rsidRPr="001C3AF1">
        <w:rPr>
          <w:b w:val="0"/>
          <w:color w:val="000000"/>
          <w:sz w:val="24"/>
          <w:szCs w:val="24"/>
        </w:rPr>
        <w:t xml:space="preserve">оформление и предоставление заявки на участие в муниципальном и региональном </w:t>
      </w:r>
      <w:proofErr w:type="gramStart"/>
      <w:r w:rsidR="00C453A6" w:rsidRPr="001C3AF1">
        <w:rPr>
          <w:b w:val="0"/>
          <w:color w:val="000000"/>
          <w:sz w:val="24"/>
          <w:szCs w:val="24"/>
        </w:rPr>
        <w:t>этапах</w:t>
      </w:r>
      <w:proofErr w:type="gramEnd"/>
      <w:r w:rsidR="00C453A6" w:rsidRPr="001C3AF1">
        <w:rPr>
          <w:b w:val="0"/>
          <w:color w:val="000000"/>
          <w:sz w:val="24"/>
          <w:szCs w:val="24"/>
        </w:rPr>
        <w:t xml:space="preserve"> Олимпиады с указанием сведений об участниках в соответствии с установленными Оргкомитетом сроками и квотой;</w:t>
      </w:r>
    </w:p>
    <w:p w:rsidR="00C453A6" w:rsidRPr="001C3AF1" w:rsidRDefault="00B55F56" w:rsidP="00B55F56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2.4.21 </w:t>
      </w:r>
      <w:r w:rsidR="00C453A6" w:rsidRPr="001C3AF1">
        <w:rPr>
          <w:b w:val="0"/>
          <w:color w:val="000000"/>
          <w:sz w:val="24"/>
          <w:szCs w:val="24"/>
        </w:rPr>
        <w:t>своевременное информирование Оргкомитета в случае невозможности участия в муниципальном этапе олимпиады от своего образовательного учреждения (в письменном виде на официальном бланке за подписью руководителя с указанием причины отсутствия участника и заменой следующим по рейтингу участником).</w:t>
      </w:r>
    </w:p>
    <w:p w:rsidR="00C453A6" w:rsidRPr="001C3AF1" w:rsidRDefault="0053685B" w:rsidP="0053685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</w:t>
      </w:r>
      <w:r w:rsidR="00C453A6" w:rsidRPr="001C3AF1">
        <w:rPr>
          <w:bCs/>
          <w:color w:val="000000"/>
          <w:sz w:val="24"/>
          <w:szCs w:val="24"/>
        </w:rPr>
        <w:t>Организация проведения Олимпиады</w:t>
      </w:r>
    </w:p>
    <w:p w:rsidR="00C453A6" w:rsidRPr="001C3AF1" w:rsidRDefault="00C453A6" w:rsidP="002023D6">
      <w:pPr>
        <w:numPr>
          <w:ilvl w:val="0"/>
          <w:numId w:val="7"/>
        </w:numPr>
        <w:jc w:val="both"/>
        <w:rPr>
          <w:b w:val="0"/>
          <w:color w:val="000000"/>
          <w:sz w:val="24"/>
          <w:szCs w:val="24"/>
        </w:rPr>
      </w:pPr>
      <w:proofErr w:type="gramStart"/>
      <w:r w:rsidRPr="001C3AF1">
        <w:rPr>
          <w:b w:val="0"/>
          <w:color w:val="000000"/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</w:p>
    <w:p w:rsidR="00C453A6" w:rsidRPr="001C3AF1" w:rsidRDefault="00C453A6" w:rsidP="002023D6">
      <w:pPr>
        <w:numPr>
          <w:ilvl w:val="0"/>
          <w:numId w:val="7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В Олимпиаде принимают участие: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3.3.</w:t>
      </w:r>
      <w:r w:rsidR="00C453A6" w:rsidRPr="001C3AF1">
        <w:rPr>
          <w:b w:val="0"/>
          <w:color w:val="000000"/>
          <w:sz w:val="24"/>
          <w:szCs w:val="24"/>
        </w:rPr>
        <w:t>в муниципальном этапе: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- учащиеся 7-11 классов, участники школьного этапа Олимпиады текущего года, набравшие необходимое для участия количество баллов, установленное Оргкомитетом;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3.4. </w:t>
      </w:r>
      <w:r w:rsidR="00C453A6" w:rsidRPr="001C3AF1">
        <w:rPr>
          <w:b w:val="0"/>
          <w:color w:val="000000"/>
          <w:sz w:val="24"/>
          <w:szCs w:val="24"/>
        </w:rPr>
        <w:t>победители и призеры муниципального этапа олимпиады предыдущего учебного года, продолжающие обучение в общеобразовательных школах;</w:t>
      </w:r>
    </w:p>
    <w:p w:rsidR="00C453A6" w:rsidRPr="001C3AF1" w:rsidRDefault="00C453A6" w:rsidP="002023D6">
      <w:pPr>
        <w:numPr>
          <w:ilvl w:val="0"/>
          <w:numId w:val="4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учащиеся 4-6 классов в исключительных случаях (при условии, что они, являясь участниками школьного этапа, выполняли задания, предназначенные для учащихся 7-11 классов, и набрали необходимое количество баллов для участия в муниципальном этапе).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3.5.</w:t>
      </w:r>
      <w:r w:rsidR="00C453A6" w:rsidRPr="001C3AF1">
        <w:rPr>
          <w:b w:val="0"/>
          <w:color w:val="000000"/>
          <w:sz w:val="24"/>
          <w:szCs w:val="24"/>
        </w:rPr>
        <w:t xml:space="preserve">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="00C453A6" w:rsidRPr="001C3AF1">
        <w:rPr>
          <w:b w:val="0"/>
          <w:color w:val="000000"/>
          <w:sz w:val="24"/>
          <w:szCs w:val="24"/>
        </w:rPr>
        <w:t>более старших</w:t>
      </w:r>
      <w:proofErr w:type="gramEnd"/>
      <w:r w:rsidR="00C453A6" w:rsidRPr="001C3AF1">
        <w:rPr>
          <w:b w:val="0"/>
          <w:color w:val="000000"/>
          <w:sz w:val="24"/>
          <w:szCs w:val="24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</w:t>
      </w:r>
      <w:r w:rsidR="00C453A6" w:rsidRPr="001C3AF1">
        <w:rPr>
          <w:b w:val="0"/>
          <w:color w:val="000000"/>
          <w:sz w:val="24"/>
          <w:szCs w:val="24"/>
        </w:rPr>
        <w:lastRenderedPageBreak/>
        <w:t>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3.6.</w:t>
      </w:r>
      <w:r w:rsidR="00C453A6" w:rsidRPr="001C3AF1">
        <w:rPr>
          <w:b w:val="0"/>
          <w:color w:val="000000"/>
          <w:sz w:val="24"/>
          <w:szCs w:val="24"/>
        </w:rPr>
        <w:t>Квота на участие в муниципальном этапе олимпиады устанавливается и утверждается Оргкомитетом на основе единой итоговой рейтинговой таблицы участников всех образовательных организаций отдельно по каждому общеобразовательному предмету и параллели.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3.7.</w:t>
      </w:r>
      <w:r w:rsidR="00C453A6" w:rsidRPr="001C3AF1">
        <w:rPr>
          <w:b w:val="0"/>
          <w:color w:val="000000"/>
          <w:sz w:val="24"/>
          <w:szCs w:val="24"/>
        </w:rPr>
        <w:t xml:space="preserve">Список участников муниципального этапа Олимпиады по всем общеобразовательным предметам с указанием набранных баллов утверждается приказом начальника </w:t>
      </w:r>
      <w:r w:rsidR="00951324" w:rsidRPr="001C3AF1">
        <w:rPr>
          <w:b w:val="0"/>
          <w:color w:val="000000"/>
          <w:sz w:val="24"/>
          <w:szCs w:val="24"/>
        </w:rPr>
        <w:t xml:space="preserve">отдела </w:t>
      </w:r>
      <w:r w:rsidR="00C453A6" w:rsidRPr="001C3AF1">
        <w:rPr>
          <w:b w:val="0"/>
          <w:color w:val="000000"/>
          <w:sz w:val="24"/>
          <w:szCs w:val="24"/>
        </w:rPr>
        <w:t xml:space="preserve"> образования Администрации </w:t>
      </w:r>
      <w:r w:rsidR="00951324" w:rsidRPr="001C3AF1">
        <w:rPr>
          <w:b w:val="0"/>
          <w:color w:val="000000"/>
          <w:sz w:val="24"/>
          <w:szCs w:val="24"/>
        </w:rPr>
        <w:t xml:space="preserve"> </w:t>
      </w:r>
      <w:proofErr w:type="spellStart"/>
      <w:r w:rsidR="00951324" w:rsidRPr="001C3AF1">
        <w:rPr>
          <w:b w:val="0"/>
          <w:color w:val="000000"/>
          <w:sz w:val="24"/>
          <w:szCs w:val="24"/>
        </w:rPr>
        <w:t>Ишимиског</w:t>
      </w:r>
      <w:r w:rsidR="00C453A6" w:rsidRPr="001C3AF1">
        <w:rPr>
          <w:b w:val="0"/>
          <w:color w:val="000000"/>
          <w:sz w:val="24"/>
          <w:szCs w:val="24"/>
        </w:rPr>
        <w:t>о</w:t>
      </w:r>
      <w:proofErr w:type="spellEnd"/>
      <w:r w:rsidR="00C453A6" w:rsidRPr="001C3AF1">
        <w:rPr>
          <w:b w:val="0"/>
          <w:color w:val="000000"/>
          <w:sz w:val="24"/>
          <w:szCs w:val="24"/>
        </w:rPr>
        <w:t xml:space="preserve"> муниципального района.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3.8.</w:t>
      </w:r>
      <w:r w:rsidR="00C453A6" w:rsidRPr="001C3AF1">
        <w:rPr>
          <w:b w:val="0"/>
          <w:color w:val="000000"/>
          <w:sz w:val="24"/>
          <w:szCs w:val="24"/>
        </w:rPr>
        <w:t xml:space="preserve">Участники Олимпиады должны соблюдать Порядок проведения </w:t>
      </w:r>
      <w:r w:rsidR="00951324" w:rsidRPr="001C3AF1">
        <w:rPr>
          <w:b w:val="0"/>
          <w:color w:val="000000"/>
          <w:sz w:val="24"/>
          <w:szCs w:val="24"/>
        </w:rPr>
        <w:t>В</w:t>
      </w:r>
      <w:r w:rsidR="00C453A6" w:rsidRPr="001C3AF1">
        <w:rPr>
          <w:b w:val="0"/>
          <w:color w:val="000000"/>
          <w:sz w:val="24"/>
          <w:szCs w:val="24"/>
        </w:rPr>
        <w:t>сероссийской олимпиады школьников, настоящее Положение, требования, утвержденные Центральными предметно-методическими комиссиями.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В период проведения испытаний участники Олимпиады должны следовать указаниям представителей организатора олимпиады, соблюдать этические нормы поведения.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Участникам Олимпиады запрещается общаться друг с другом, свободно перемещаться по аудитории, использовать средства связи и иные средства хранения и передачи информации.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Участникам Олимпиады по отдельным предметам предоставляются справочные материалы, средства связи и электронно-вычислительная техника, разрешенные к использованию во время проведения олимпиады, перечень которых определяется в требованиях, утвержденных Центральными предметно-методическими комиссиями.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3.9. </w:t>
      </w:r>
      <w:r w:rsidR="00C453A6" w:rsidRPr="001C3AF1">
        <w:rPr>
          <w:b w:val="0"/>
          <w:color w:val="000000"/>
          <w:sz w:val="24"/>
          <w:szCs w:val="24"/>
        </w:rPr>
        <w:t>В случае несоблюдения участником п. 3.6. представитель организатора Олимпиады удаляет участника Олимпиады из аудитории, составив акт об удалении.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3.10</w:t>
      </w:r>
      <w:r w:rsidR="00A005A7">
        <w:rPr>
          <w:b w:val="0"/>
          <w:color w:val="000000"/>
          <w:sz w:val="24"/>
          <w:szCs w:val="24"/>
        </w:rPr>
        <w:t xml:space="preserve">. </w:t>
      </w:r>
      <w:r w:rsidR="00C453A6" w:rsidRPr="001C3AF1">
        <w:rPr>
          <w:b w:val="0"/>
          <w:color w:val="000000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C453A6" w:rsidRPr="001C3AF1" w:rsidRDefault="00A005A7" w:rsidP="002023D6">
      <w:pPr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3.11. </w:t>
      </w:r>
      <w:r w:rsidR="00C453A6" w:rsidRPr="001C3AF1">
        <w:rPr>
          <w:b w:val="0"/>
          <w:color w:val="000000"/>
          <w:sz w:val="24"/>
          <w:szCs w:val="24"/>
        </w:rPr>
        <w:t xml:space="preserve">Сроки проведения муниципального этапа </w:t>
      </w:r>
      <w:r w:rsidR="00951324" w:rsidRPr="001C3AF1">
        <w:rPr>
          <w:b w:val="0"/>
          <w:color w:val="000000"/>
          <w:sz w:val="24"/>
          <w:szCs w:val="24"/>
        </w:rPr>
        <w:t>В</w:t>
      </w:r>
      <w:r w:rsidR="00C453A6" w:rsidRPr="001C3AF1">
        <w:rPr>
          <w:b w:val="0"/>
          <w:color w:val="000000"/>
          <w:sz w:val="24"/>
          <w:szCs w:val="24"/>
        </w:rPr>
        <w:t>с</w:t>
      </w:r>
      <w:r w:rsidR="00951324" w:rsidRPr="001C3AF1">
        <w:rPr>
          <w:b w:val="0"/>
          <w:color w:val="000000"/>
          <w:sz w:val="24"/>
          <w:szCs w:val="24"/>
        </w:rPr>
        <w:t>е</w:t>
      </w:r>
      <w:r w:rsidR="00C453A6" w:rsidRPr="001C3AF1">
        <w:rPr>
          <w:b w:val="0"/>
          <w:color w:val="000000"/>
          <w:sz w:val="24"/>
          <w:szCs w:val="24"/>
        </w:rPr>
        <w:t>ро</w:t>
      </w:r>
      <w:r w:rsidR="00951324" w:rsidRPr="001C3AF1">
        <w:rPr>
          <w:b w:val="0"/>
          <w:color w:val="000000"/>
          <w:sz w:val="24"/>
          <w:szCs w:val="24"/>
        </w:rPr>
        <w:t>с</w:t>
      </w:r>
      <w:r w:rsidR="00C453A6" w:rsidRPr="001C3AF1">
        <w:rPr>
          <w:b w:val="0"/>
          <w:color w:val="000000"/>
          <w:sz w:val="24"/>
          <w:szCs w:val="24"/>
        </w:rPr>
        <w:t xml:space="preserve">сийской олимпиады школьников по каждому общеобразовательному предмету устанавливаются приказом </w:t>
      </w:r>
      <w:r w:rsidR="004232BB">
        <w:rPr>
          <w:b w:val="0"/>
          <w:color w:val="000000"/>
          <w:sz w:val="24"/>
          <w:szCs w:val="24"/>
        </w:rPr>
        <w:t>Д</w:t>
      </w:r>
      <w:r w:rsidR="00C453A6" w:rsidRPr="001C3AF1">
        <w:rPr>
          <w:b w:val="0"/>
          <w:color w:val="000000"/>
          <w:sz w:val="24"/>
          <w:szCs w:val="24"/>
        </w:rPr>
        <w:t>иректора департамента образования и науки Тюменской области.</w:t>
      </w:r>
    </w:p>
    <w:p w:rsidR="00562F88" w:rsidRDefault="00C453A6" w:rsidP="002023D6">
      <w:pPr>
        <w:jc w:val="both"/>
        <w:rPr>
          <w:b w:val="0"/>
          <w:color w:val="FF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3.1</w:t>
      </w:r>
      <w:r w:rsidR="00A005A7">
        <w:rPr>
          <w:b w:val="0"/>
          <w:color w:val="000000"/>
          <w:sz w:val="24"/>
          <w:szCs w:val="24"/>
        </w:rPr>
        <w:t>2</w:t>
      </w:r>
      <w:r w:rsidRPr="001C3AF1">
        <w:rPr>
          <w:b w:val="0"/>
          <w:color w:val="000000"/>
          <w:sz w:val="24"/>
          <w:szCs w:val="24"/>
        </w:rPr>
        <w:t xml:space="preserve">. Конкретные места проведения муниципального этапа </w:t>
      </w:r>
      <w:r w:rsidR="00951324" w:rsidRPr="001C3AF1">
        <w:rPr>
          <w:b w:val="0"/>
          <w:color w:val="000000"/>
          <w:sz w:val="24"/>
          <w:szCs w:val="24"/>
        </w:rPr>
        <w:t>В</w:t>
      </w:r>
      <w:r w:rsidRPr="001C3AF1">
        <w:rPr>
          <w:b w:val="0"/>
          <w:color w:val="000000"/>
          <w:sz w:val="24"/>
          <w:szCs w:val="24"/>
        </w:rPr>
        <w:t xml:space="preserve">сероссийской олимпиады школьников по каждому общеобразовательному предмету устанавливает </w:t>
      </w:r>
      <w:r w:rsidR="00951324" w:rsidRPr="001C3AF1">
        <w:rPr>
          <w:b w:val="0"/>
          <w:color w:val="000000"/>
          <w:sz w:val="24"/>
          <w:szCs w:val="24"/>
        </w:rPr>
        <w:t>отдел</w:t>
      </w:r>
      <w:r w:rsidRPr="001C3AF1">
        <w:rPr>
          <w:b w:val="0"/>
          <w:color w:val="000000"/>
          <w:sz w:val="24"/>
          <w:szCs w:val="24"/>
        </w:rPr>
        <w:t xml:space="preserve"> образования Администрации </w:t>
      </w:r>
      <w:proofErr w:type="spellStart"/>
      <w:r w:rsidR="00951324"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Pr="001C3AF1">
        <w:rPr>
          <w:b w:val="0"/>
          <w:color w:val="000000"/>
          <w:sz w:val="24"/>
          <w:szCs w:val="24"/>
        </w:rPr>
        <w:t xml:space="preserve"> муниципального района</w:t>
      </w:r>
      <w:r w:rsidRPr="001C3AF1">
        <w:rPr>
          <w:b w:val="0"/>
          <w:color w:val="FF0000"/>
          <w:sz w:val="24"/>
          <w:szCs w:val="24"/>
        </w:rPr>
        <w:t>.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3.1</w:t>
      </w:r>
      <w:r w:rsidR="00A005A7">
        <w:rPr>
          <w:b w:val="0"/>
          <w:color w:val="000000"/>
          <w:sz w:val="24"/>
          <w:szCs w:val="24"/>
        </w:rPr>
        <w:t>3</w:t>
      </w:r>
      <w:r w:rsidRPr="001C3AF1">
        <w:rPr>
          <w:b w:val="0"/>
          <w:color w:val="000000"/>
          <w:sz w:val="24"/>
          <w:szCs w:val="24"/>
        </w:rPr>
        <w:t xml:space="preserve">. Родитель (законный представитель) учащегося,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</w:t>
      </w:r>
      <w:r w:rsidR="00BA4B49" w:rsidRPr="001C3AF1">
        <w:rPr>
          <w:b w:val="0"/>
          <w:color w:val="000000"/>
          <w:sz w:val="24"/>
          <w:szCs w:val="24"/>
        </w:rPr>
        <w:t>В</w:t>
      </w:r>
      <w:r w:rsidRPr="001C3AF1">
        <w:rPr>
          <w:b w:val="0"/>
          <w:color w:val="000000"/>
          <w:sz w:val="24"/>
          <w:szCs w:val="24"/>
        </w:rPr>
        <w:t>сероссийской олимпиады школьников и предоставляет организатору муниципальн</w:t>
      </w:r>
      <w:r w:rsidR="00951324" w:rsidRPr="001C3AF1">
        <w:rPr>
          <w:b w:val="0"/>
          <w:color w:val="000000"/>
          <w:sz w:val="24"/>
          <w:szCs w:val="24"/>
        </w:rPr>
        <w:t>о</w:t>
      </w:r>
      <w:r w:rsidRPr="001C3AF1">
        <w:rPr>
          <w:b w:val="0"/>
          <w:color w:val="000000"/>
          <w:sz w:val="24"/>
          <w:szCs w:val="24"/>
        </w:rPr>
        <w:t>го этапов олимпиады согласие на публикацию олимпиадной работы своего несовершеннолетнего ребенка, в том числе в информационн</w:t>
      </w:r>
      <w:proofErr w:type="gramStart"/>
      <w:r w:rsidRPr="001C3AF1">
        <w:rPr>
          <w:b w:val="0"/>
          <w:color w:val="000000"/>
          <w:sz w:val="24"/>
          <w:szCs w:val="24"/>
        </w:rPr>
        <w:t>о-</w:t>
      </w:r>
      <w:proofErr w:type="gramEnd"/>
      <w:r w:rsidRPr="001C3AF1">
        <w:rPr>
          <w:b w:val="0"/>
          <w:color w:val="000000"/>
          <w:sz w:val="24"/>
          <w:szCs w:val="24"/>
        </w:rPr>
        <w:t xml:space="preserve"> телекоммуникационной сети "Интернет".</w:t>
      </w:r>
    </w:p>
    <w:p w:rsidR="00C453A6" w:rsidRPr="001C3AF1" w:rsidRDefault="00752725" w:rsidP="0075272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 w:rsidR="00C453A6" w:rsidRPr="001C3AF1">
        <w:rPr>
          <w:bCs/>
          <w:color w:val="000000"/>
          <w:sz w:val="24"/>
          <w:szCs w:val="24"/>
        </w:rPr>
        <w:t>Порядок подведения итогов муниципального этапа Олимпиады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4.1.</w:t>
      </w:r>
      <w:r w:rsidR="00BA4B49" w:rsidRPr="001C3AF1">
        <w:rPr>
          <w:b w:val="0"/>
          <w:color w:val="000000"/>
          <w:sz w:val="24"/>
          <w:szCs w:val="24"/>
        </w:rPr>
        <w:t>П</w:t>
      </w:r>
      <w:r w:rsidRPr="001C3AF1">
        <w:rPr>
          <w:b w:val="0"/>
          <w:color w:val="000000"/>
          <w:sz w:val="24"/>
          <w:szCs w:val="24"/>
        </w:rPr>
        <w:t>обедители и призеры муниципального этапа Олимпиады определяются па основании достигнутых результатов, которые заносятся в итоговую таблицу, представляющую собой ранжированный список участников, расположенных по мер</w:t>
      </w:r>
      <w:r w:rsidR="00BA4B49" w:rsidRPr="001C3AF1">
        <w:rPr>
          <w:b w:val="0"/>
          <w:color w:val="000000"/>
          <w:sz w:val="24"/>
          <w:szCs w:val="24"/>
        </w:rPr>
        <w:t>е</w:t>
      </w:r>
      <w:r w:rsidRPr="001C3AF1">
        <w:rPr>
          <w:b w:val="0"/>
          <w:color w:val="000000"/>
          <w:sz w:val="24"/>
          <w:szCs w:val="24"/>
        </w:rPr>
        <w:t xml:space="preserve"> убывания набранных ими баллов (далее - рейтинг). Участники с равным количеством баллов располагаются в алфавитном порядке</w:t>
      </w:r>
    </w:p>
    <w:p w:rsidR="00C453A6" w:rsidRPr="001C3AF1" w:rsidRDefault="00752725" w:rsidP="00752725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4.2.</w:t>
      </w:r>
      <w:r w:rsidR="00C453A6" w:rsidRPr="001C3AF1">
        <w:rPr>
          <w:b w:val="0"/>
          <w:color w:val="000000"/>
          <w:sz w:val="24"/>
          <w:szCs w:val="24"/>
        </w:rPr>
        <w:t>Победителем Олимпиады признается участник, набравший наибольшее количество баллов, составляющее более 50% от установленных баллов по каждому общеобразовательному предмету.</w:t>
      </w:r>
    </w:p>
    <w:p w:rsidR="00C453A6" w:rsidRPr="001C3AF1" w:rsidRDefault="00752725" w:rsidP="00752725">
      <w:pPr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4.3.</w:t>
      </w:r>
      <w:r w:rsidR="00C453A6" w:rsidRPr="001C3AF1">
        <w:rPr>
          <w:b w:val="0"/>
          <w:color w:val="000000"/>
          <w:sz w:val="24"/>
          <w:szCs w:val="24"/>
        </w:rPr>
        <w:t>Призерами олимпиады признаются все участники Олимпиады, следующие за победителем, и набравшие не менее половины от установленных баллов по каждому общеобразовательному предмету</w:t>
      </w:r>
      <w:r w:rsidR="00C453A6" w:rsidRPr="001C3AF1">
        <w:rPr>
          <w:color w:val="000000"/>
          <w:sz w:val="24"/>
          <w:szCs w:val="24"/>
        </w:rPr>
        <w:t>.</w:t>
      </w:r>
    </w:p>
    <w:p w:rsidR="00C453A6" w:rsidRPr="001C3AF1" w:rsidRDefault="00752725" w:rsidP="00752725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4.4.</w:t>
      </w:r>
      <w:r w:rsidR="00C453A6" w:rsidRPr="001C3AF1">
        <w:rPr>
          <w:b w:val="0"/>
          <w:color w:val="000000"/>
          <w:sz w:val="24"/>
          <w:szCs w:val="24"/>
        </w:rPr>
        <w:t xml:space="preserve">Список победителей и призеров Олимпиады утверждается приказом начальника </w:t>
      </w:r>
      <w:r w:rsidR="00BA4B49" w:rsidRPr="001C3AF1">
        <w:rPr>
          <w:b w:val="0"/>
          <w:color w:val="000000"/>
          <w:sz w:val="24"/>
          <w:szCs w:val="24"/>
        </w:rPr>
        <w:t xml:space="preserve">отдела </w:t>
      </w:r>
      <w:r w:rsidR="00C453A6" w:rsidRPr="001C3AF1">
        <w:rPr>
          <w:b w:val="0"/>
          <w:color w:val="000000"/>
          <w:sz w:val="24"/>
          <w:szCs w:val="24"/>
        </w:rPr>
        <w:t xml:space="preserve"> образования Администрации </w:t>
      </w:r>
      <w:proofErr w:type="spellStart"/>
      <w:r w:rsidR="00BA4B49"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="00BA4B49" w:rsidRPr="001C3AF1">
        <w:rPr>
          <w:b w:val="0"/>
          <w:color w:val="000000"/>
          <w:sz w:val="24"/>
          <w:szCs w:val="24"/>
        </w:rPr>
        <w:t xml:space="preserve"> </w:t>
      </w:r>
      <w:r w:rsidR="00C453A6" w:rsidRPr="001C3AF1">
        <w:rPr>
          <w:b w:val="0"/>
          <w:color w:val="000000"/>
          <w:sz w:val="24"/>
          <w:szCs w:val="24"/>
        </w:rPr>
        <w:t xml:space="preserve"> муниципального района.</w:t>
      </w:r>
    </w:p>
    <w:p w:rsidR="00C453A6" w:rsidRPr="001C3AF1" w:rsidRDefault="00752725" w:rsidP="00752725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4.5.</w:t>
      </w:r>
      <w:r w:rsidR="00C453A6" w:rsidRPr="001C3AF1">
        <w:rPr>
          <w:b w:val="0"/>
          <w:color w:val="000000"/>
          <w:sz w:val="24"/>
          <w:szCs w:val="24"/>
        </w:rPr>
        <w:t>Победители и призеры Олимпиады награждаются поощрительными грамотами.</w:t>
      </w:r>
    </w:p>
    <w:p w:rsidR="00C453A6" w:rsidRPr="001C3AF1" w:rsidRDefault="00752725" w:rsidP="00752725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4.6.</w:t>
      </w:r>
      <w:r w:rsidR="00C453A6" w:rsidRPr="001C3AF1">
        <w:rPr>
          <w:b w:val="0"/>
          <w:color w:val="000000"/>
          <w:sz w:val="24"/>
          <w:szCs w:val="24"/>
        </w:rPr>
        <w:t xml:space="preserve">Победители и призеры Олимпиады вносятся в базу данных талантливых детей </w:t>
      </w:r>
      <w:proofErr w:type="spellStart"/>
      <w:r w:rsidR="00B76455"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="00B76455" w:rsidRPr="001C3AF1">
        <w:rPr>
          <w:b w:val="0"/>
          <w:color w:val="000000"/>
          <w:sz w:val="24"/>
          <w:szCs w:val="24"/>
        </w:rPr>
        <w:t xml:space="preserve"> </w:t>
      </w:r>
      <w:r w:rsidR="00C453A6" w:rsidRPr="001C3AF1">
        <w:rPr>
          <w:b w:val="0"/>
          <w:color w:val="000000"/>
          <w:sz w:val="24"/>
          <w:szCs w:val="24"/>
        </w:rPr>
        <w:t>муниципального района.</w:t>
      </w:r>
    </w:p>
    <w:p w:rsidR="00B76455" w:rsidRPr="001C3AF1" w:rsidRDefault="00B76455" w:rsidP="002023D6">
      <w:pPr>
        <w:jc w:val="both"/>
        <w:rPr>
          <w:b w:val="0"/>
          <w:color w:val="000000"/>
          <w:sz w:val="24"/>
          <w:szCs w:val="24"/>
        </w:rPr>
      </w:pPr>
    </w:p>
    <w:p w:rsidR="00C453A6" w:rsidRPr="001C3AF1" w:rsidRDefault="00752725" w:rsidP="0075272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</w:t>
      </w:r>
      <w:r w:rsidR="00C453A6" w:rsidRPr="001C3AF1">
        <w:rPr>
          <w:bCs/>
          <w:color w:val="000000"/>
          <w:sz w:val="24"/>
          <w:szCs w:val="24"/>
        </w:rPr>
        <w:t>Финансовое обеспечение Олимпиады</w:t>
      </w:r>
    </w:p>
    <w:p w:rsidR="00C453A6" w:rsidRPr="001C3AF1" w:rsidRDefault="00F6441A" w:rsidP="00F6441A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5.1.</w:t>
      </w:r>
      <w:r w:rsidR="00C453A6" w:rsidRPr="001C3AF1">
        <w:rPr>
          <w:b w:val="0"/>
          <w:color w:val="000000"/>
          <w:sz w:val="24"/>
          <w:szCs w:val="24"/>
        </w:rPr>
        <w:t>Финансирование</w:t>
      </w:r>
      <w:r w:rsidR="004232BB">
        <w:rPr>
          <w:b w:val="0"/>
          <w:color w:val="000000"/>
          <w:sz w:val="24"/>
          <w:szCs w:val="24"/>
        </w:rPr>
        <w:t xml:space="preserve"> муниципального этапа </w:t>
      </w:r>
      <w:r w:rsidR="00C453A6" w:rsidRPr="001C3AF1">
        <w:rPr>
          <w:b w:val="0"/>
          <w:color w:val="000000"/>
          <w:sz w:val="24"/>
          <w:szCs w:val="24"/>
        </w:rPr>
        <w:t xml:space="preserve"> Олимпиады осуществляется </w:t>
      </w:r>
      <w:r w:rsidR="00B76455" w:rsidRPr="001C3AF1">
        <w:rPr>
          <w:b w:val="0"/>
          <w:color w:val="000000"/>
          <w:sz w:val="24"/>
          <w:szCs w:val="24"/>
        </w:rPr>
        <w:t xml:space="preserve">методическим кабинетом отдела образования </w:t>
      </w:r>
      <w:proofErr w:type="spellStart"/>
      <w:r w:rsidR="00B76455"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="00B76455" w:rsidRPr="001C3AF1">
        <w:rPr>
          <w:b w:val="0"/>
          <w:color w:val="000000"/>
          <w:sz w:val="24"/>
          <w:szCs w:val="24"/>
        </w:rPr>
        <w:t xml:space="preserve"> муниципального района </w:t>
      </w:r>
    </w:p>
    <w:p w:rsidR="00C453A6" w:rsidRPr="001C3AF1" w:rsidRDefault="00C453A6" w:rsidP="002023D6">
      <w:pPr>
        <w:jc w:val="both"/>
        <w:rPr>
          <w:sz w:val="24"/>
          <w:szCs w:val="24"/>
        </w:rPr>
      </w:pPr>
      <w:r w:rsidRPr="001C3AF1">
        <w:rPr>
          <w:sz w:val="24"/>
          <w:szCs w:val="24"/>
        </w:rPr>
        <w:br w:type="page"/>
      </w:r>
    </w:p>
    <w:p w:rsidR="009B66B3" w:rsidRDefault="009B66B3" w:rsidP="00C453A6">
      <w:pPr>
        <w:rPr>
          <w:bCs/>
          <w:color w:val="000000"/>
          <w:sz w:val="26"/>
          <w:szCs w:val="26"/>
        </w:rPr>
      </w:pPr>
    </w:p>
    <w:p w:rsidR="009B66B3" w:rsidRDefault="00F40BEA" w:rsidP="00F40BEA">
      <w:pPr>
        <w:tabs>
          <w:tab w:val="left" w:pos="8175"/>
        </w:tabs>
        <w:jc w:val="right"/>
        <w:rPr>
          <w:sz w:val="24"/>
          <w:szCs w:val="24"/>
        </w:rPr>
      </w:pPr>
      <w:r w:rsidRPr="00F40B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№2</w:t>
      </w:r>
      <w:r w:rsidRPr="00F40BEA">
        <w:rPr>
          <w:sz w:val="24"/>
          <w:szCs w:val="24"/>
        </w:rPr>
        <w:t xml:space="preserve"> к приказу </w:t>
      </w:r>
      <w:r>
        <w:rPr>
          <w:sz w:val="24"/>
          <w:szCs w:val="24"/>
        </w:rPr>
        <w:t>№</w:t>
      </w:r>
      <w:r w:rsidRPr="00F40BEA">
        <w:rPr>
          <w:sz w:val="24"/>
          <w:szCs w:val="24"/>
        </w:rPr>
        <w:t>92 от 22.10.202</w:t>
      </w:r>
      <w:r>
        <w:rPr>
          <w:sz w:val="24"/>
          <w:szCs w:val="24"/>
        </w:rPr>
        <w:t>1</w:t>
      </w:r>
    </w:p>
    <w:p w:rsidR="00F40BEA" w:rsidRPr="00180126" w:rsidRDefault="00F40BEA" w:rsidP="00F40BEA">
      <w:pPr>
        <w:tabs>
          <w:tab w:val="left" w:pos="8175"/>
        </w:tabs>
        <w:jc w:val="right"/>
        <w:rPr>
          <w:bCs/>
          <w:color w:val="000000"/>
          <w:sz w:val="24"/>
          <w:szCs w:val="24"/>
        </w:rPr>
      </w:pPr>
    </w:p>
    <w:p w:rsidR="00C453A6" w:rsidRPr="00180126" w:rsidRDefault="00C453A6" w:rsidP="00E8543A">
      <w:pPr>
        <w:jc w:val="center"/>
        <w:rPr>
          <w:b w:val="0"/>
          <w:sz w:val="24"/>
          <w:szCs w:val="24"/>
        </w:rPr>
      </w:pPr>
      <w:r w:rsidRPr="00180126">
        <w:rPr>
          <w:bCs/>
          <w:color w:val="000000"/>
          <w:sz w:val="24"/>
          <w:szCs w:val="24"/>
        </w:rPr>
        <w:t xml:space="preserve">Состав организационного комитета школьного и муниципального этапов </w:t>
      </w:r>
      <w:r w:rsidR="00B76455" w:rsidRPr="00180126">
        <w:rPr>
          <w:bCs/>
          <w:color w:val="000000"/>
          <w:sz w:val="24"/>
          <w:szCs w:val="24"/>
        </w:rPr>
        <w:t>В</w:t>
      </w:r>
      <w:r w:rsidRPr="00180126">
        <w:rPr>
          <w:bCs/>
          <w:color w:val="000000"/>
          <w:sz w:val="24"/>
          <w:szCs w:val="24"/>
        </w:rPr>
        <w:t>сероссийской олимпиады школьников</w:t>
      </w:r>
    </w:p>
    <w:p w:rsidR="00AC2A17" w:rsidRPr="00180126" w:rsidRDefault="00AC2A17" w:rsidP="00AC2A17">
      <w:pPr>
        <w:jc w:val="center"/>
        <w:rPr>
          <w:b w:val="0"/>
          <w:sz w:val="24"/>
          <w:szCs w:val="24"/>
        </w:rPr>
      </w:pPr>
    </w:p>
    <w:p w:rsidR="00AC2A17" w:rsidRPr="00180126" w:rsidRDefault="004D305B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Скоробогатов Виктор Иванович </w:t>
      </w:r>
      <w:r w:rsidR="00AC2A17" w:rsidRPr="00180126">
        <w:rPr>
          <w:sz w:val="24"/>
          <w:szCs w:val="24"/>
        </w:rPr>
        <w:t xml:space="preserve"> - начальник отдела образования администрации </w:t>
      </w:r>
      <w:proofErr w:type="spellStart"/>
      <w:r w:rsidR="00AC2A17" w:rsidRPr="00180126">
        <w:rPr>
          <w:sz w:val="24"/>
          <w:szCs w:val="24"/>
        </w:rPr>
        <w:t>Ишимского</w:t>
      </w:r>
      <w:proofErr w:type="spellEnd"/>
      <w:r w:rsidR="00AC2A17"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Колова</w:t>
      </w:r>
      <w:proofErr w:type="spellEnd"/>
      <w:r w:rsidRPr="00180126">
        <w:rPr>
          <w:sz w:val="24"/>
          <w:szCs w:val="24"/>
        </w:rPr>
        <w:t xml:space="preserve"> Наталия Николаевна - Главный специалист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Ульянкина Татьяна </w:t>
      </w:r>
      <w:proofErr w:type="spellStart"/>
      <w:r w:rsidRPr="00180126">
        <w:rPr>
          <w:sz w:val="24"/>
          <w:szCs w:val="24"/>
        </w:rPr>
        <w:t>Лукинична</w:t>
      </w:r>
      <w:proofErr w:type="spellEnd"/>
      <w:r w:rsidRPr="00180126">
        <w:rPr>
          <w:sz w:val="24"/>
          <w:szCs w:val="24"/>
        </w:rPr>
        <w:t xml:space="preserve"> – заведующая РМК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Серкова</w:t>
      </w:r>
      <w:proofErr w:type="spellEnd"/>
      <w:r w:rsidRPr="00180126">
        <w:rPr>
          <w:sz w:val="24"/>
          <w:szCs w:val="24"/>
        </w:rPr>
        <w:t xml:space="preserve"> Татьяна Владимировна – председатель </w:t>
      </w:r>
      <w:proofErr w:type="spellStart"/>
      <w:r w:rsidRPr="00180126">
        <w:rPr>
          <w:sz w:val="24"/>
          <w:szCs w:val="24"/>
        </w:rPr>
        <w:t>Ишимской</w:t>
      </w:r>
      <w:proofErr w:type="spellEnd"/>
      <w:r w:rsidRPr="00180126">
        <w:rPr>
          <w:sz w:val="24"/>
          <w:szCs w:val="24"/>
        </w:rPr>
        <w:t xml:space="preserve"> районной организации Профсоюза работников народного образования и науки.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Короленко Наталья Борисовна - методист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Таланцев</w:t>
      </w:r>
      <w:proofErr w:type="spellEnd"/>
      <w:r w:rsidRPr="00180126">
        <w:rPr>
          <w:sz w:val="24"/>
          <w:szCs w:val="24"/>
        </w:rPr>
        <w:t xml:space="preserve"> Аркадий Владимирович - методист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Малецкий</w:t>
      </w:r>
      <w:proofErr w:type="spellEnd"/>
      <w:r w:rsidRPr="00180126">
        <w:rPr>
          <w:sz w:val="24"/>
          <w:szCs w:val="24"/>
        </w:rPr>
        <w:t xml:space="preserve"> Андрей Владимирович - методист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Фенченко</w:t>
      </w:r>
      <w:proofErr w:type="spellEnd"/>
      <w:r w:rsidRPr="00180126">
        <w:rPr>
          <w:sz w:val="24"/>
          <w:szCs w:val="24"/>
        </w:rPr>
        <w:t xml:space="preserve"> Татьяна Владимировн</w:t>
      </w:r>
      <w:proofErr w:type="gramStart"/>
      <w:r w:rsidRPr="00180126">
        <w:rPr>
          <w:sz w:val="24"/>
          <w:szCs w:val="24"/>
        </w:rPr>
        <w:t>а-</w:t>
      </w:r>
      <w:proofErr w:type="gramEnd"/>
      <w:r w:rsidRPr="00180126">
        <w:rPr>
          <w:sz w:val="24"/>
          <w:szCs w:val="24"/>
        </w:rPr>
        <w:t xml:space="preserve"> методист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Еленина Наталья Николаевна - ведущий специалист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ind w:left="360"/>
        <w:jc w:val="both"/>
        <w:rPr>
          <w:sz w:val="24"/>
          <w:szCs w:val="24"/>
        </w:rPr>
      </w:pPr>
    </w:p>
    <w:p w:rsidR="00C453A6" w:rsidRPr="00180126" w:rsidRDefault="00C453A6">
      <w:pPr>
        <w:rPr>
          <w:sz w:val="24"/>
          <w:szCs w:val="24"/>
        </w:rPr>
      </w:pPr>
      <w:r w:rsidRPr="00180126">
        <w:rPr>
          <w:sz w:val="24"/>
          <w:szCs w:val="24"/>
        </w:rPr>
        <w:br w:type="page"/>
      </w:r>
    </w:p>
    <w:p w:rsidR="00523204" w:rsidRPr="00180126" w:rsidRDefault="00523204">
      <w:pPr>
        <w:rPr>
          <w:sz w:val="24"/>
          <w:szCs w:val="24"/>
        </w:rPr>
      </w:pPr>
    </w:p>
    <w:p w:rsidR="00391850" w:rsidRPr="00180126" w:rsidRDefault="00391850" w:rsidP="004232BB">
      <w:pPr>
        <w:shd w:val="clear" w:color="auto" w:fill="FFFFFF"/>
        <w:ind w:firstLine="567"/>
        <w:jc w:val="right"/>
        <w:rPr>
          <w:color w:val="FF0000"/>
          <w:sz w:val="24"/>
          <w:szCs w:val="24"/>
        </w:rPr>
      </w:pPr>
      <w:r w:rsidRPr="00180126">
        <w:rPr>
          <w:sz w:val="24"/>
          <w:szCs w:val="24"/>
        </w:rPr>
        <w:tab/>
        <w:t>Приложение №</w:t>
      </w:r>
      <w:r w:rsidR="00C87504" w:rsidRPr="00180126">
        <w:rPr>
          <w:sz w:val="24"/>
          <w:szCs w:val="24"/>
        </w:rPr>
        <w:t xml:space="preserve"> 3</w:t>
      </w:r>
      <w:r w:rsidRPr="00180126">
        <w:rPr>
          <w:sz w:val="24"/>
          <w:szCs w:val="24"/>
        </w:rPr>
        <w:t xml:space="preserve"> </w:t>
      </w:r>
      <w:r w:rsidR="00F40BEA" w:rsidRPr="00F40BEA">
        <w:rPr>
          <w:sz w:val="24"/>
          <w:szCs w:val="24"/>
        </w:rPr>
        <w:t xml:space="preserve">приказу </w:t>
      </w:r>
      <w:r w:rsidR="00F40BEA">
        <w:rPr>
          <w:sz w:val="24"/>
          <w:szCs w:val="24"/>
        </w:rPr>
        <w:t>№</w:t>
      </w:r>
      <w:r w:rsidR="00F40BEA" w:rsidRPr="00F40BEA">
        <w:rPr>
          <w:sz w:val="24"/>
          <w:szCs w:val="24"/>
        </w:rPr>
        <w:t>92 от 22.10.202</w:t>
      </w:r>
      <w:r w:rsidR="00F40BEA">
        <w:rPr>
          <w:sz w:val="24"/>
          <w:szCs w:val="24"/>
        </w:rPr>
        <w:t>1</w:t>
      </w:r>
    </w:p>
    <w:p w:rsidR="00391850" w:rsidRPr="00180126" w:rsidRDefault="00391850" w:rsidP="00EF2171">
      <w:pPr>
        <w:shd w:val="clear" w:color="auto" w:fill="FFFFFF"/>
        <w:ind w:firstLine="567"/>
        <w:jc w:val="center"/>
        <w:rPr>
          <w:sz w:val="24"/>
          <w:szCs w:val="24"/>
          <w:u w:val="single"/>
        </w:rPr>
      </w:pPr>
      <w:r w:rsidRPr="00180126">
        <w:rPr>
          <w:sz w:val="24"/>
          <w:szCs w:val="24"/>
          <w:u w:val="single"/>
        </w:rPr>
        <w:t>Кураторы (ответственные секретари) по предметам</w:t>
      </w:r>
      <w:r w:rsidR="00EF2171" w:rsidRPr="00180126">
        <w:rPr>
          <w:sz w:val="24"/>
          <w:szCs w:val="24"/>
          <w:u w:val="single"/>
        </w:rPr>
        <w:t xml:space="preserve"> муниципального этапа олимпиады</w:t>
      </w:r>
      <w:proofErr w:type="gramStart"/>
      <w:r w:rsidR="00EF2171" w:rsidRPr="00180126">
        <w:rPr>
          <w:sz w:val="24"/>
          <w:szCs w:val="24"/>
          <w:u w:val="single"/>
        </w:rPr>
        <w:t xml:space="preserve"> </w:t>
      </w:r>
      <w:r w:rsidRPr="00180126">
        <w:rPr>
          <w:sz w:val="24"/>
          <w:szCs w:val="24"/>
          <w:u w:val="single"/>
        </w:rPr>
        <w:t>:</w:t>
      </w:r>
      <w:proofErr w:type="gramEnd"/>
    </w:p>
    <w:p w:rsidR="00391850" w:rsidRPr="00180126" w:rsidRDefault="00391850" w:rsidP="00391850">
      <w:pPr>
        <w:shd w:val="clear" w:color="auto" w:fill="FFFFFF"/>
        <w:ind w:firstLine="56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Обществознание, экономика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Ульянкина Т.Л.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История, право</w:t>
            </w:r>
          </w:p>
        </w:tc>
        <w:tc>
          <w:tcPr>
            <w:tcW w:w="3118" w:type="dxa"/>
            <w:vMerge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Фенченко</w:t>
            </w:r>
            <w:proofErr w:type="spellEnd"/>
            <w:r w:rsidRPr="00180126">
              <w:rPr>
                <w:sz w:val="24"/>
                <w:szCs w:val="24"/>
              </w:rPr>
              <w:t xml:space="preserve"> Т.В.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3118" w:type="dxa"/>
            <w:vMerge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391850" w:rsidRPr="00180126" w:rsidRDefault="00391850" w:rsidP="00391850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391850" w:rsidRPr="00180126" w:rsidRDefault="00391850" w:rsidP="00391850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0126">
              <w:rPr>
                <w:color w:val="000000"/>
                <w:sz w:val="24"/>
                <w:szCs w:val="24"/>
              </w:rPr>
              <w:t>Малецкий</w:t>
            </w:r>
            <w:proofErr w:type="spellEnd"/>
            <w:r w:rsidRPr="00180126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Таланцев</w:t>
            </w:r>
            <w:proofErr w:type="spellEnd"/>
            <w:r w:rsidRPr="00180126">
              <w:rPr>
                <w:sz w:val="24"/>
                <w:szCs w:val="24"/>
              </w:rPr>
              <w:t xml:space="preserve"> А.В.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Короленко Н.Б.</w:t>
            </w:r>
          </w:p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Колова</w:t>
            </w:r>
            <w:proofErr w:type="spellEnd"/>
            <w:r w:rsidRPr="00180126">
              <w:rPr>
                <w:sz w:val="24"/>
                <w:szCs w:val="24"/>
              </w:rPr>
              <w:t xml:space="preserve"> Н.Н.</w:t>
            </w:r>
          </w:p>
        </w:tc>
      </w:tr>
    </w:tbl>
    <w:p w:rsidR="00391850" w:rsidRPr="00180126" w:rsidRDefault="00391850" w:rsidP="00391850">
      <w:pPr>
        <w:ind w:firstLine="56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86"/>
      </w:tblGrid>
      <w:tr w:rsidR="00391850" w:rsidRPr="00180126" w:rsidTr="00110B2C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186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Еленина Н.Н.</w:t>
            </w:r>
          </w:p>
        </w:tc>
      </w:tr>
      <w:tr w:rsidR="00391850" w:rsidRPr="00180126" w:rsidTr="00110B2C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Астрономия</w:t>
            </w:r>
          </w:p>
        </w:tc>
        <w:tc>
          <w:tcPr>
            <w:tcW w:w="3186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ind w:firstLine="567"/>
        <w:jc w:val="center"/>
        <w:rPr>
          <w:sz w:val="24"/>
          <w:szCs w:val="24"/>
        </w:rPr>
      </w:pPr>
    </w:p>
    <w:p w:rsidR="00180126" w:rsidRPr="00E73F43" w:rsidRDefault="00391850" w:rsidP="00E73F43">
      <w:pPr>
        <w:ind w:firstLine="567"/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              </w:t>
      </w:r>
    </w:p>
    <w:p w:rsidR="00180126" w:rsidRDefault="00180126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180126" w:rsidRDefault="00180126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Pr="008770B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  <w:r w:rsidRPr="008770B4">
        <w:rPr>
          <w:sz w:val="26"/>
          <w:szCs w:val="26"/>
        </w:rPr>
        <w:t xml:space="preserve">Приложение № </w:t>
      </w:r>
      <w:r w:rsidR="00DE4410">
        <w:rPr>
          <w:sz w:val="26"/>
          <w:szCs w:val="26"/>
        </w:rPr>
        <w:t>5</w:t>
      </w:r>
      <w:r w:rsidRPr="008770B4">
        <w:rPr>
          <w:sz w:val="26"/>
          <w:szCs w:val="26"/>
        </w:rPr>
        <w:t xml:space="preserve"> к </w:t>
      </w:r>
      <w:r w:rsidR="00F40BEA" w:rsidRPr="00F40BEA">
        <w:rPr>
          <w:sz w:val="24"/>
          <w:szCs w:val="24"/>
        </w:rPr>
        <w:t xml:space="preserve">приказу </w:t>
      </w:r>
      <w:r w:rsidR="00F40BEA">
        <w:rPr>
          <w:sz w:val="24"/>
          <w:szCs w:val="24"/>
        </w:rPr>
        <w:t>№</w:t>
      </w:r>
      <w:r w:rsidR="00F40BEA" w:rsidRPr="00F40BEA">
        <w:rPr>
          <w:sz w:val="24"/>
          <w:szCs w:val="24"/>
        </w:rPr>
        <w:t>92 от 22.10.202</w:t>
      </w:r>
      <w:r w:rsidR="00F40BEA">
        <w:rPr>
          <w:sz w:val="24"/>
          <w:szCs w:val="24"/>
        </w:rPr>
        <w:t>1</w:t>
      </w:r>
    </w:p>
    <w:p w:rsidR="00523204" w:rsidRPr="001C3AF1" w:rsidRDefault="00523204" w:rsidP="00523204">
      <w:pPr>
        <w:jc w:val="center"/>
        <w:rPr>
          <w:sz w:val="24"/>
          <w:szCs w:val="24"/>
        </w:rPr>
      </w:pPr>
      <w:r w:rsidRPr="001C3AF1">
        <w:rPr>
          <w:sz w:val="24"/>
          <w:szCs w:val="24"/>
        </w:rPr>
        <w:t>Состав жюри муниципального этапа</w:t>
      </w:r>
    </w:p>
    <w:p w:rsidR="00523204" w:rsidRPr="001C3AF1" w:rsidRDefault="00523204" w:rsidP="00523204">
      <w:pPr>
        <w:jc w:val="center"/>
        <w:rPr>
          <w:sz w:val="24"/>
          <w:szCs w:val="24"/>
        </w:rPr>
      </w:pPr>
      <w:r w:rsidRPr="001C3AF1">
        <w:rPr>
          <w:sz w:val="24"/>
          <w:szCs w:val="24"/>
        </w:rPr>
        <w:t>Всероссийской олимпиады школьников</w:t>
      </w:r>
    </w:p>
    <w:p w:rsidR="00523204" w:rsidRPr="001C3AF1" w:rsidRDefault="00523204" w:rsidP="00523204">
      <w:pPr>
        <w:jc w:val="center"/>
        <w:rPr>
          <w:sz w:val="24"/>
          <w:szCs w:val="24"/>
        </w:rPr>
      </w:pPr>
      <w:r w:rsidRPr="001C3AF1">
        <w:rPr>
          <w:sz w:val="24"/>
          <w:szCs w:val="24"/>
        </w:rPr>
        <w:t>20</w:t>
      </w:r>
      <w:r w:rsidR="001C3AF1" w:rsidRPr="001C3AF1">
        <w:rPr>
          <w:sz w:val="24"/>
          <w:szCs w:val="24"/>
        </w:rPr>
        <w:t>2</w:t>
      </w:r>
      <w:r w:rsidR="00B4380D">
        <w:rPr>
          <w:sz w:val="24"/>
          <w:szCs w:val="24"/>
        </w:rPr>
        <w:t>1</w:t>
      </w:r>
      <w:r w:rsidRPr="001C3AF1">
        <w:rPr>
          <w:sz w:val="24"/>
          <w:szCs w:val="24"/>
        </w:rPr>
        <w:t xml:space="preserve"> -202</w:t>
      </w:r>
      <w:r w:rsidR="00B4380D">
        <w:rPr>
          <w:sz w:val="24"/>
          <w:szCs w:val="24"/>
        </w:rPr>
        <w:t>2</w:t>
      </w:r>
      <w:r w:rsidRPr="001C3AF1">
        <w:rPr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263"/>
        <w:gridCol w:w="2535"/>
        <w:gridCol w:w="2550"/>
      </w:tblGrid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C3A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3AF1">
              <w:rPr>
                <w:sz w:val="24"/>
                <w:szCs w:val="24"/>
              </w:rPr>
              <w:t>/</w:t>
            </w:r>
            <w:proofErr w:type="spellStart"/>
            <w:r w:rsidRPr="001C3A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Ф.И.О. члена жюри по предметам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Должность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Место работы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Английский язык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Левашова Марина Ивановна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Снегурская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 Юлия Олеговна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Долгушева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Первопесьяновская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</w:t>
            </w:r>
            <w:proofErr w:type="gramStart"/>
            <w:r w:rsidRPr="001C3AF1">
              <w:rPr>
                <w:b w:val="0"/>
                <w:sz w:val="24"/>
                <w:szCs w:val="24"/>
              </w:rPr>
              <w:t>Ш-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2.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Астрономия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Пунигова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17153" w:rsidRPr="001C3AF1" w:rsidTr="00D425F3">
        <w:tc>
          <w:tcPr>
            <w:tcW w:w="848" w:type="dxa"/>
            <w:shd w:val="clear" w:color="auto" w:fill="auto"/>
          </w:tcPr>
          <w:p w:rsidR="00E17153" w:rsidRPr="001C3AF1" w:rsidRDefault="00E17153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E17153" w:rsidRPr="001C3AF1" w:rsidRDefault="00E17153" w:rsidP="00AD189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Королев Вик</w:t>
            </w:r>
            <w:r w:rsidR="00AD189B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ор Алексеевич</w:t>
            </w:r>
          </w:p>
        </w:tc>
        <w:tc>
          <w:tcPr>
            <w:tcW w:w="2535" w:type="dxa"/>
            <w:shd w:val="clear" w:color="auto" w:fill="auto"/>
          </w:tcPr>
          <w:p w:rsidR="00E17153" w:rsidRPr="001C3AF1" w:rsidRDefault="00E17153" w:rsidP="001D16C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17153" w:rsidRPr="001C3AF1" w:rsidRDefault="00E17153" w:rsidP="001D16C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Тоболовская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3.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Биология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Черепанова Светлана Ивановна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FC5787" w:rsidP="001D16CA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Военмастер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D425F3" w:rsidP="001D16CA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Прокуткинская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</w:t>
            </w:r>
            <w:proofErr w:type="gramStart"/>
            <w:r w:rsidRPr="001C3AF1">
              <w:rPr>
                <w:b w:val="0"/>
                <w:sz w:val="24"/>
                <w:szCs w:val="24"/>
              </w:rPr>
              <w:t>Ш-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Курдоякова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Ваньковская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</w:t>
            </w:r>
            <w:r w:rsidRPr="001C3AF1">
              <w:rPr>
                <w:b w:val="0"/>
                <w:sz w:val="24"/>
                <w:szCs w:val="24"/>
              </w:rPr>
              <w:lastRenderedPageBreak/>
              <w:t xml:space="preserve">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Завьялова  Мария Леонидовна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СОШ-филиал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4.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География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Максимова Оксана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географии</w:t>
            </w:r>
          </w:p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proofErr w:type="gramStart"/>
            <w:r w:rsidRPr="001C3AF1">
              <w:rPr>
                <w:b w:val="0"/>
                <w:sz w:val="24"/>
                <w:szCs w:val="24"/>
              </w:rPr>
              <w:t>Мезенская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ООШ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Лебедев Роман Васильевич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Русакова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5.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История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Носкова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gramStart"/>
            <w:r w:rsidRPr="001C3AF1">
              <w:rPr>
                <w:b w:val="0"/>
                <w:sz w:val="24"/>
                <w:szCs w:val="24"/>
              </w:rPr>
              <w:t>Мезенская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Ефремова Ирина Николаевна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СОШ-филиал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D425F3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</w:t>
            </w:r>
            <w:r w:rsidR="00D425F3">
              <w:rPr>
                <w:b w:val="0"/>
                <w:sz w:val="24"/>
                <w:szCs w:val="24"/>
              </w:rPr>
              <w:t>е</w:t>
            </w:r>
            <w:r w:rsidRPr="001C3AF1">
              <w:rPr>
                <w:b w:val="0"/>
                <w:sz w:val="24"/>
                <w:szCs w:val="24"/>
              </w:rPr>
              <w:t>дельникова Ирина Дмитриевна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Боровская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Бессонова Ольга Петровна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6.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ОБЖ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Земцов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Виталий Евгеньевич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Первопесьяновская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Аверин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Прокуткинская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Смирнов Константин Александрович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Новолоктинская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Гирш Евгений Николаевич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Ваньковская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Бабенко Алексей Алексеевич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D425F3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Гафитул</w:t>
            </w:r>
            <w:r w:rsidR="00D425F3">
              <w:rPr>
                <w:b w:val="0"/>
                <w:sz w:val="24"/>
                <w:szCs w:val="24"/>
              </w:rPr>
              <w:t>л</w:t>
            </w:r>
            <w:r w:rsidRPr="001C3AF1">
              <w:rPr>
                <w:b w:val="0"/>
                <w:sz w:val="24"/>
                <w:szCs w:val="24"/>
              </w:rPr>
              <w:t>ин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Прокуткинская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Фрицлер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Новотравнинская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Таланцев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7.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Обществознание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E440E" w:rsidP="001D16C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Баринова Елена Юрьевна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E440E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E440E" w:rsidP="001D16C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Гагаринская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Шаймарданова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E440E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Синицынская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Смирнова Юлия Павловна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Новолоктинская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Фадеев Игорь Олегович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8.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Технология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Моисеев Юрий Евгеньевич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Фрицлер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Новотравнинская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Кравченко Наталья Викторовна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Егорова Ольга Анатольевна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Блинова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9.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Физика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Пунигова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Королев Виктор Алексеевич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Гудковская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Романова Вера Борисовна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СОШ-филиал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10.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Физическая культура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Смирнов Константин Александрович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Новолоктинская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Таланцев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Гафитулин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Прокуткинская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Гирш Евгений Николаевич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Ваньковская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Жогликов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Потапкина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gramStart"/>
            <w:r w:rsidRPr="001C3AF1">
              <w:rPr>
                <w:b w:val="0"/>
                <w:sz w:val="24"/>
                <w:szCs w:val="24"/>
              </w:rPr>
              <w:t>Мезенская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ООШ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11.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Химия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Белешева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Синицынская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Военмастер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</w:t>
            </w:r>
            <w:proofErr w:type="spellStart"/>
            <w:r w:rsidRPr="001C3AF1">
              <w:rPr>
                <w:b w:val="0"/>
                <w:sz w:val="24"/>
                <w:szCs w:val="24"/>
              </w:rPr>
              <w:lastRenderedPageBreak/>
              <w:t>Прокуткинская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Искусство (МХК)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Скокова Светлана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Учитель </w:t>
            </w:r>
            <w:proofErr w:type="gramStart"/>
            <w:r w:rsidRPr="001C3AF1">
              <w:rPr>
                <w:b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Максимова Оксана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Учитель </w:t>
            </w:r>
            <w:proofErr w:type="gramStart"/>
            <w:r w:rsidRPr="001C3AF1">
              <w:rPr>
                <w:b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gramStart"/>
            <w:r w:rsidRPr="001C3AF1">
              <w:rPr>
                <w:b w:val="0"/>
                <w:sz w:val="24"/>
                <w:szCs w:val="24"/>
              </w:rPr>
              <w:t>Мезенская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13.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Экология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Курдоякова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Учитель </w:t>
            </w:r>
            <w:r>
              <w:rPr>
                <w:b w:val="0"/>
                <w:sz w:val="24"/>
                <w:szCs w:val="24"/>
              </w:rPr>
              <w:t>биологии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Ваньковская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Завьялова Мария Леонидовна 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14.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Экономика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Седельникова Ирина Дмитриевна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Боровская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Зыкова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15.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Право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Зыкова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Прокуткинская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Оспанова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Нуржаусын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Салимджановна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Равнецкая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16.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AF1AAB" w:rsidRPr="001C3AF1" w:rsidRDefault="00AF1AAB" w:rsidP="00AF1AAB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Математика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Вейраух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Равнецкая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1B04BF" w:rsidP="00082A7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Ермакова </w:t>
            </w:r>
            <w:r w:rsidR="00082A7B"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 xml:space="preserve">ина </w:t>
            </w:r>
            <w:r w:rsidR="00082A7B"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>иколаевна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1B04B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="001B04BF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="001B04BF"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Жогликова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 СОШ– </w:t>
            </w:r>
            <w:proofErr w:type="gramStart"/>
            <w:r w:rsidRPr="001C3AF1">
              <w:rPr>
                <w:b w:val="0"/>
                <w:sz w:val="24"/>
                <w:szCs w:val="24"/>
              </w:rPr>
              <w:t>фи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17.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AF1AAB" w:rsidRPr="001C3AF1" w:rsidRDefault="00AF1AAB" w:rsidP="00AF1AAB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Информатика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Пунигова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информатики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Лызлова Евгения Александровна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информатики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Мизоновская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Мутьев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информатики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Первопесьяновская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  <w:r w:rsidRPr="001C3AF1">
              <w:rPr>
                <w:b w:val="0"/>
                <w:sz w:val="24"/>
                <w:szCs w:val="24"/>
              </w:rPr>
              <w:t xml:space="preserve"> – филиал МАОУ </w:t>
            </w:r>
            <w:proofErr w:type="spellStart"/>
            <w:r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18.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AF1AAB" w:rsidRPr="001C3AF1" w:rsidRDefault="00AF1AAB" w:rsidP="00AF1AAB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Русский язык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Паденко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Волосянко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</w:t>
            </w:r>
            <w:r w:rsidRPr="001C3AF1">
              <w:rPr>
                <w:b w:val="0"/>
                <w:sz w:val="24"/>
                <w:szCs w:val="24"/>
              </w:rPr>
              <w:t xml:space="preserve">ОШ– </w:t>
            </w:r>
            <w:proofErr w:type="gramStart"/>
            <w:r w:rsidRPr="001C3AF1">
              <w:rPr>
                <w:b w:val="0"/>
                <w:sz w:val="24"/>
                <w:szCs w:val="24"/>
              </w:rPr>
              <w:t>фи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лиал МАОУ </w:t>
            </w:r>
            <w:proofErr w:type="spellStart"/>
            <w:r>
              <w:rPr>
                <w:b w:val="0"/>
                <w:sz w:val="24"/>
                <w:szCs w:val="24"/>
              </w:rPr>
              <w:t>Тоболовская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Дощинская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Эльвира Васильевна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Новолоктинская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lastRenderedPageBreak/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AF1AAB" w:rsidRPr="001C3AF1" w:rsidRDefault="00AF1AAB" w:rsidP="00AF1AAB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Литература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Карлаш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Ларихинская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ООШ-филиал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Гагаринская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Бохан Марина Ивановна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СОШ – филиал МАОУ </w:t>
            </w:r>
            <w:proofErr w:type="spellStart"/>
            <w:r>
              <w:rPr>
                <w:b w:val="0"/>
                <w:sz w:val="24"/>
                <w:szCs w:val="24"/>
              </w:rPr>
              <w:t>Тоболовская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Калинина Софья Геннадьевна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Плешковская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</w:t>
            </w:r>
            <w:r w:rsidRPr="001C3AF1">
              <w:rPr>
                <w:b w:val="0"/>
                <w:sz w:val="24"/>
                <w:szCs w:val="24"/>
              </w:rPr>
              <w:t xml:space="preserve">ОШ – филиал МАОУ </w:t>
            </w:r>
            <w:proofErr w:type="spellStart"/>
            <w:r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20.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AF1AAB" w:rsidRPr="001C3AF1" w:rsidRDefault="00AF1AAB" w:rsidP="00AF1AAB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Немецкий язык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Загревская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Боровская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2.</w:t>
            </w: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Дощинская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3.</w:t>
            </w: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Семухина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</w:tbl>
    <w:p w:rsidR="00523204" w:rsidRPr="001C3AF1" w:rsidRDefault="00523204" w:rsidP="00523204">
      <w:pPr>
        <w:rPr>
          <w:sz w:val="24"/>
          <w:szCs w:val="24"/>
        </w:rPr>
      </w:pPr>
    </w:p>
    <w:p w:rsidR="00523204" w:rsidRPr="001C3AF1" w:rsidRDefault="00523204" w:rsidP="00523204">
      <w:pPr>
        <w:rPr>
          <w:sz w:val="24"/>
          <w:szCs w:val="24"/>
        </w:rPr>
      </w:pPr>
    </w:p>
    <w:p w:rsidR="00523204" w:rsidRPr="001C3AF1" w:rsidRDefault="00523204" w:rsidP="00523204">
      <w:pPr>
        <w:ind w:firstLine="708"/>
        <w:rPr>
          <w:sz w:val="24"/>
          <w:szCs w:val="24"/>
        </w:rPr>
      </w:pPr>
    </w:p>
    <w:sectPr w:rsidR="00523204" w:rsidRPr="001C3AF1" w:rsidSect="00E73F43">
      <w:pgSz w:w="11907" w:h="16840" w:code="9"/>
      <w:pgMar w:top="284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7C" w:rsidRDefault="00A7277C" w:rsidP="00951324">
      <w:r>
        <w:separator/>
      </w:r>
    </w:p>
  </w:endnote>
  <w:endnote w:type="continuationSeparator" w:id="0">
    <w:p w:rsidR="00A7277C" w:rsidRDefault="00A7277C" w:rsidP="0095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7C" w:rsidRDefault="00A7277C" w:rsidP="00951324">
      <w:r>
        <w:separator/>
      </w:r>
    </w:p>
  </w:footnote>
  <w:footnote w:type="continuationSeparator" w:id="0">
    <w:p w:rsidR="00A7277C" w:rsidRDefault="00A7277C" w:rsidP="0095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C03B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266B05A1"/>
    <w:multiLevelType w:val="hybridMultilevel"/>
    <w:tmpl w:val="04B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F2293"/>
    <w:multiLevelType w:val="hybridMultilevel"/>
    <w:tmpl w:val="4348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334B9"/>
    <w:multiLevelType w:val="hybridMultilevel"/>
    <w:tmpl w:val="A652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93DC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79BC060C"/>
    <w:multiLevelType w:val="hybridMultilevel"/>
    <w:tmpl w:val="1AF0C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3A6"/>
    <w:rsid w:val="00020DC4"/>
    <w:rsid w:val="00040912"/>
    <w:rsid w:val="00044ECE"/>
    <w:rsid w:val="00082A7B"/>
    <w:rsid w:val="00095147"/>
    <w:rsid w:val="000A754B"/>
    <w:rsid w:val="000C01A8"/>
    <w:rsid w:val="000D6436"/>
    <w:rsid w:val="000F5806"/>
    <w:rsid w:val="00110B2C"/>
    <w:rsid w:val="00111B22"/>
    <w:rsid w:val="00116B5C"/>
    <w:rsid w:val="00125051"/>
    <w:rsid w:val="00126862"/>
    <w:rsid w:val="00180126"/>
    <w:rsid w:val="001852C8"/>
    <w:rsid w:val="00185AFD"/>
    <w:rsid w:val="00187AA8"/>
    <w:rsid w:val="001B04BF"/>
    <w:rsid w:val="001B69BB"/>
    <w:rsid w:val="001C3AF1"/>
    <w:rsid w:val="001D16CA"/>
    <w:rsid w:val="001D6D31"/>
    <w:rsid w:val="001E7A00"/>
    <w:rsid w:val="002023D6"/>
    <w:rsid w:val="00203261"/>
    <w:rsid w:val="00223BE9"/>
    <w:rsid w:val="00224DC5"/>
    <w:rsid w:val="002709B7"/>
    <w:rsid w:val="00276242"/>
    <w:rsid w:val="00290CED"/>
    <w:rsid w:val="002926CC"/>
    <w:rsid w:val="002C11E2"/>
    <w:rsid w:val="002D16C3"/>
    <w:rsid w:val="002F1F7C"/>
    <w:rsid w:val="002F26FF"/>
    <w:rsid w:val="0030025A"/>
    <w:rsid w:val="00301BF1"/>
    <w:rsid w:val="00312FFF"/>
    <w:rsid w:val="00334694"/>
    <w:rsid w:val="0033736D"/>
    <w:rsid w:val="003465AA"/>
    <w:rsid w:val="00347D54"/>
    <w:rsid w:val="003672A9"/>
    <w:rsid w:val="00371A7F"/>
    <w:rsid w:val="00377511"/>
    <w:rsid w:val="00390DD7"/>
    <w:rsid w:val="00391850"/>
    <w:rsid w:val="003927DB"/>
    <w:rsid w:val="00397742"/>
    <w:rsid w:val="003E36FD"/>
    <w:rsid w:val="003F1B66"/>
    <w:rsid w:val="0041415F"/>
    <w:rsid w:val="004232BB"/>
    <w:rsid w:val="004D305B"/>
    <w:rsid w:val="004F3720"/>
    <w:rsid w:val="00503894"/>
    <w:rsid w:val="00510310"/>
    <w:rsid w:val="00510CB5"/>
    <w:rsid w:val="00514C9B"/>
    <w:rsid w:val="00521FDB"/>
    <w:rsid w:val="00523204"/>
    <w:rsid w:val="0053685B"/>
    <w:rsid w:val="005568A8"/>
    <w:rsid w:val="00557CBB"/>
    <w:rsid w:val="00562F88"/>
    <w:rsid w:val="00570F6A"/>
    <w:rsid w:val="00581042"/>
    <w:rsid w:val="005B0547"/>
    <w:rsid w:val="005C26D8"/>
    <w:rsid w:val="005C56B4"/>
    <w:rsid w:val="005C7586"/>
    <w:rsid w:val="005D5D86"/>
    <w:rsid w:val="005E440E"/>
    <w:rsid w:val="0060259C"/>
    <w:rsid w:val="006033A1"/>
    <w:rsid w:val="006234A1"/>
    <w:rsid w:val="00637819"/>
    <w:rsid w:val="00677F96"/>
    <w:rsid w:val="006864AB"/>
    <w:rsid w:val="006A4253"/>
    <w:rsid w:val="006B3EE0"/>
    <w:rsid w:val="006D28B1"/>
    <w:rsid w:val="00752725"/>
    <w:rsid w:val="007762F5"/>
    <w:rsid w:val="0078237C"/>
    <w:rsid w:val="00794ECD"/>
    <w:rsid w:val="007A7134"/>
    <w:rsid w:val="007B7BF3"/>
    <w:rsid w:val="00812951"/>
    <w:rsid w:val="00843257"/>
    <w:rsid w:val="008620B0"/>
    <w:rsid w:val="00862DE1"/>
    <w:rsid w:val="008A1B6C"/>
    <w:rsid w:val="008B00BC"/>
    <w:rsid w:val="008B7EED"/>
    <w:rsid w:val="008C24FB"/>
    <w:rsid w:val="008E6AC1"/>
    <w:rsid w:val="008F3651"/>
    <w:rsid w:val="00911084"/>
    <w:rsid w:val="00916DD6"/>
    <w:rsid w:val="009225C2"/>
    <w:rsid w:val="00936D66"/>
    <w:rsid w:val="00951324"/>
    <w:rsid w:val="009702A0"/>
    <w:rsid w:val="00990F09"/>
    <w:rsid w:val="009A636E"/>
    <w:rsid w:val="009B1C9C"/>
    <w:rsid w:val="009B66B3"/>
    <w:rsid w:val="009C69F3"/>
    <w:rsid w:val="00A005A7"/>
    <w:rsid w:val="00A23B6D"/>
    <w:rsid w:val="00A27937"/>
    <w:rsid w:val="00A42834"/>
    <w:rsid w:val="00A679C6"/>
    <w:rsid w:val="00A7277C"/>
    <w:rsid w:val="00A8014B"/>
    <w:rsid w:val="00AC2A17"/>
    <w:rsid w:val="00AD189B"/>
    <w:rsid w:val="00AE2B7A"/>
    <w:rsid w:val="00AE66DB"/>
    <w:rsid w:val="00AF1AAB"/>
    <w:rsid w:val="00B05CDE"/>
    <w:rsid w:val="00B4380D"/>
    <w:rsid w:val="00B55F56"/>
    <w:rsid w:val="00B76455"/>
    <w:rsid w:val="00B8492E"/>
    <w:rsid w:val="00BA259F"/>
    <w:rsid w:val="00BA4B49"/>
    <w:rsid w:val="00BA7541"/>
    <w:rsid w:val="00BB3936"/>
    <w:rsid w:val="00BE2A03"/>
    <w:rsid w:val="00BF479F"/>
    <w:rsid w:val="00C03867"/>
    <w:rsid w:val="00C119E0"/>
    <w:rsid w:val="00C33AB1"/>
    <w:rsid w:val="00C453A6"/>
    <w:rsid w:val="00C454EC"/>
    <w:rsid w:val="00C8328B"/>
    <w:rsid w:val="00C87504"/>
    <w:rsid w:val="00C93A4E"/>
    <w:rsid w:val="00C96A72"/>
    <w:rsid w:val="00CA7BDC"/>
    <w:rsid w:val="00CC4E74"/>
    <w:rsid w:val="00CE1609"/>
    <w:rsid w:val="00CE5F5E"/>
    <w:rsid w:val="00CF56B1"/>
    <w:rsid w:val="00D0702C"/>
    <w:rsid w:val="00D425F3"/>
    <w:rsid w:val="00D601CB"/>
    <w:rsid w:val="00D72D9F"/>
    <w:rsid w:val="00D929BB"/>
    <w:rsid w:val="00DA13E9"/>
    <w:rsid w:val="00DA25A7"/>
    <w:rsid w:val="00DA4E97"/>
    <w:rsid w:val="00DA6682"/>
    <w:rsid w:val="00DC5EC1"/>
    <w:rsid w:val="00DD000A"/>
    <w:rsid w:val="00DE4410"/>
    <w:rsid w:val="00E17153"/>
    <w:rsid w:val="00E26FC7"/>
    <w:rsid w:val="00E73F43"/>
    <w:rsid w:val="00E8543A"/>
    <w:rsid w:val="00E92835"/>
    <w:rsid w:val="00E92B6B"/>
    <w:rsid w:val="00E96B1A"/>
    <w:rsid w:val="00EB6C38"/>
    <w:rsid w:val="00ED34EF"/>
    <w:rsid w:val="00EE1BF7"/>
    <w:rsid w:val="00EE1CBD"/>
    <w:rsid w:val="00EE579C"/>
    <w:rsid w:val="00EF2171"/>
    <w:rsid w:val="00EF6182"/>
    <w:rsid w:val="00F125E7"/>
    <w:rsid w:val="00F164FB"/>
    <w:rsid w:val="00F173EA"/>
    <w:rsid w:val="00F40BEA"/>
    <w:rsid w:val="00F44F02"/>
    <w:rsid w:val="00F5167F"/>
    <w:rsid w:val="00F63874"/>
    <w:rsid w:val="00F6441A"/>
    <w:rsid w:val="00F9307A"/>
    <w:rsid w:val="00FA5024"/>
    <w:rsid w:val="00FB3B98"/>
    <w:rsid w:val="00FC16BE"/>
    <w:rsid w:val="00FC5787"/>
    <w:rsid w:val="00FE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4A1"/>
    <w:rPr>
      <w:b/>
      <w:sz w:val="22"/>
    </w:rPr>
  </w:style>
  <w:style w:type="paragraph" w:styleId="1">
    <w:name w:val="heading 1"/>
    <w:basedOn w:val="a"/>
    <w:next w:val="a"/>
    <w:qFormat/>
    <w:rsid w:val="006234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9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025A"/>
    <w:pPr>
      <w:ind w:left="720"/>
      <w:contextualSpacing/>
    </w:pPr>
  </w:style>
  <w:style w:type="paragraph" w:styleId="a6">
    <w:name w:val="header"/>
    <w:basedOn w:val="a"/>
    <w:link w:val="a7"/>
    <w:rsid w:val="00951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1324"/>
    <w:rPr>
      <w:b/>
      <w:sz w:val="22"/>
    </w:rPr>
  </w:style>
  <w:style w:type="paragraph" w:styleId="a8">
    <w:name w:val="footer"/>
    <w:basedOn w:val="a"/>
    <w:link w:val="a9"/>
    <w:rsid w:val="00951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51324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6\Documents\&#1053;&#1072;&#1089;&#1090;&#1088;&#1072;&#1080;&#1074;&#1072;&#1077;&#1084;&#1099;&#1077;%20&#1096;&#1072;&#1073;&#1083;&#1086;&#1085;&#1099;%20Office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2249-8280-4A87-AEC6-B7B6A898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6</TotalTime>
  <Pages>1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Арсенал +</Company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K26</dc:creator>
  <cp:keywords/>
  <cp:lastModifiedBy>Пользователь Windows</cp:lastModifiedBy>
  <cp:revision>4</cp:revision>
  <cp:lastPrinted>2021-10-22T06:55:00Z</cp:lastPrinted>
  <dcterms:created xsi:type="dcterms:W3CDTF">2021-10-22T06:57:00Z</dcterms:created>
  <dcterms:modified xsi:type="dcterms:W3CDTF">2021-10-25T07:33:00Z</dcterms:modified>
</cp:coreProperties>
</file>