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07" w:type="dxa"/>
        <w:jc w:val="left"/>
        <w:tblInd w:w="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5"/>
        <w:gridCol w:w="4952"/>
      </w:tblGrid>
      <w:tr>
        <w:trPr>
          <w:trHeight w:val="1185" w:hRule="atLeast"/>
        </w:trPr>
        <w:tc>
          <w:tcPr>
            <w:tcW w:w="4755" w:type="dxa"/>
            <w:tcBorders/>
          </w:tcPr>
          <w:p>
            <w:pPr>
              <w:pStyle w:val="Style35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8530" cy="720725"/>
                  <wp:effectExtent l="0" t="0" r="0" b="0"/>
                  <wp:wrapSquare wrapText="largest"/>
                  <wp:docPr id="1" name="Изображение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2" w:type="dxa"/>
            <w:tcBorders/>
          </w:tcPr>
          <w:p>
            <w:pPr>
              <w:pStyle w:val="Style36"/>
              <w:rPr/>
            </w:pPr>
            <w:r>
              <w:rPr/>
            </w:r>
          </w:p>
        </w:tc>
      </w:tr>
      <w:tr>
        <w:trPr>
          <w:trHeight w:val="3807" w:hRule="atLeast"/>
        </w:trPr>
        <w:tc>
          <w:tcPr>
            <w:tcW w:w="4755" w:type="dxa"/>
            <w:tcBorders/>
          </w:tcPr>
          <w:p>
            <w:pPr>
              <w:pStyle w:val="Style35"/>
              <w:rPr/>
            </w:pPr>
            <w:r>
              <w:rPr/>
            </w:r>
          </w:p>
          <w:p>
            <w:pPr>
              <w:pStyle w:val="Style35"/>
              <w:rPr/>
            </w:pPr>
            <w:r>
              <w:rPr/>
              <w:t>ЗАМЕСТИТЕЛЬ ГУБЕРНАТОРА</w:t>
            </w:r>
          </w:p>
          <w:p>
            <w:pPr>
              <w:pStyle w:val="Style35"/>
              <w:rPr/>
            </w:pPr>
            <w:r>
              <w:rPr/>
              <w:t xml:space="preserve"> </w:t>
            </w:r>
            <w:r>
              <w:rPr/>
              <w:t>ТЮМЕНСКОЙ ОБЛАСТИ,</w:t>
            </w:r>
          </w:p>
          <w:p>
            <w:pPr>
              <w:pStyle w:val="Style35"/>
              <w:rPr/>
            </w:pPr>
            <w:r>
              <w:rPr/>
              <w:t>ДИРЕКТОР ДЕПАРТАМЕНТА</w:t>
            </w:r>
          </w:p>
          <w:p>
            <w:pPr>
              <w:pStyle w:val="Style35"/>
              <w:rPr/>
            </w:pPr>
            <w:r>
              <w:rPr/>
              <w:t>ОБРАЗОВАНИЯ И НАУКИ</w:t>
            </w:r>
            <w:r>
              <w:rPr/>
              <w:t xml:space="preserve"> </w:t>
            </w:r>
          </w:p>
          <w:p>
            <w:pPr>
              <w:pStyle w:val="Style35"/>
              <w:rPr/>
            </w:pPr>
            <w:r>
              <w:rPr/>
              <w:t>ТЮМЕНСКОЙ ОБЛАСТИ</w:t>
            </w:r>
          </w:p>
          <w:p>
            <w:pPr>
              <w:pStyle w:val="Style38"/>
              <w:rPr/>
            </w:pPr>
            <w:r>
              <w:rPr/>
            </w:r>
          </w:p>
          <w:p>
            <w:pPr>
              <w:pStyle w:val="Style38"/>
              <w:rPr/>
            </w:pPr>
            <w:r>
              <w:rPr/>
              <w:t xml:space="preserve">ул. </w:t>
            </w:r>
            <w:r>
              <w:rPr/>
              <w:t>Володарского</w:t>
            </w:r>
            <w:r>
              <w:rPr/>
              <w:t xml:space="preserve">, д. </w:t>
            </w:r>
            <w:r>
              <w:rPr/>
              <w:t>49</w:t>
            </w:r>
            <w:r>
              <w:rPr/>
              <w:t>, г. Тюмень, 6250</w:t>
            </w:r>
            <w:r>
              <w:rPr/>
              <w:t>00</w:t>
            </w:r>
            <w:r>
              <w:rPr/>
              <w:t xml:space="preserve">, </w:t>
            </w:r>
          </w:p>
          <w:p>
            <w:pPr>
              <w:pStyle w:val="Style38"/>
              <w:rPr/>
            </w:pPr>
            <w:r>
              <w:rPr/>
              <w:t>тел. (3452) 5</w:t>
            </w:r>
            <w:r>
              <w:rPr/>
              <w:t>6</w:t>
            </w:r>
            <w:r>
              <w:rPr/>
              <w:t>-</w:t>
            </w:r>
            <w:r>
              <w:rPr/>
              <w:t>93</w:t>
            </w:r>
            <w:r>
              <w:rPr/>
              <w:t>-</w:t>
            </w:r>
            <w:r>
              <w:rPr/>
              <w:t>00</w:t>
            </w:r>
            <w:r>
              <w:rPr/>
              <w:t xml:space="preserve">, факс (3452) </w:t>
            </w:r>
            <w:r>
              <w:rPr/>
              <w:t>25</w:t>
            </w:r>
            <w:r>
              <w:rPr/>
              <w:t>-</w:t>
            </w:r>
            <w:r>
              <w:rPr/>
              <w:t>74</w:t>
            </w:r>
            <w:r>
              <w:rPr/>
              <w:t>-</w:t>
            </w:r>
            <w:r>
              <w:rPr/>
              <w:t>59</w:t>
            </w:r>
            <w:r>
              <w:rPr/>
              <w:t>,</w:t>
            </w:r>
          </w:p>
          <w:p>
            <w:pPr>
              <w:pStyle w:val="Style38"/>
              <w:rPr/>
            </w:pPr>
            <w:r>
              <w:rPr/>
              <w:t xml:space="preserve">e-mail: </w:t>
            </w:r>
            <w:r>
              <w:rPr>
                <w:lang w:val="en-US"/>
              </w:rPr>
              <w:t>dep_obraz</w:t>
            </w:r>
            <w:hyperlink r:id="rId3">
              <w:r>
                <w:rPr/>
                <w:t>@72to.ru</w:t>
              </w:r>
            </w:hyperlink>
          </w:p>
          <w:p>
            <w:pPr>
              <w:pStyle w:val="Style38"/>
              <w:rPr/>
            </w:pPr>
            <w:r>
              <w:rPr/>
            </w:r>
          </w:p>
          <w:tbl>
            <w:tblPr>
              <w:tblW w:w="4650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2265"/>
              <w:gridCol w:w="450"/>
              <w:gridCol w:w="1935"/>
            </w:tblGrid>
            <w:tr>
              <w:trPr/>
              <w:tc>
                <w:tcPr>
                  <w:tcW w:w="2265" w:type="dxa"/>
                  <w:tcBorders>
                    <w:bottom w:val="single" w:sz="2" w:space="0" w:color="000000"/>
                  </w:tcBorders>
                </w:tcPr>
                <w:p>
                  <w:pPr>
                    <w:pStyle w:val="Style37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&lt;SED-DATE&gt;</w:t>
                  </w:r>
                </w:p>
              </w:tc>
              <w:tc>
                <w:tcPr>
                  <w:tcW w:w="450" w:type="dxa"/>
                  <w:tcBorders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Style37"/>
                    <w:rPr/>
                  </w:pPr>
                  <w:r>
                    <w:rPr/>
                    <w:t>№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</w:tcPr>
                <w:p>
                  <w:pPr>
                    <w:pStyle w:val="Style37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&lt;SED-NUM&gt;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tbl>
            <w:tblPr>
              <w:tblW w:w="465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"/>
              <w:gridCol w:w="1935"/>
              <w:gridCol w:w="270"/>
              <w:gridCol w:w="1935"/>
            </w:tblGrid>
            <w:tr>
              <w:trPr/>
              <w:tc>
                <w:tcPr>
                  <w:tcW w:w="510" w:type="dxa"/>
                  <w:tcBorders/>
                </w:tcPr>
                <w:p>
                  <w:pPr>
                    <w:pStyle w:val="Style37"/>
                    <w:rPr/>
                  </w:pPr>
                  <w:r>
                    <w:rPr/>
                    <w:t>На №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Default"/>
                    <w:jc w:val="center"/>
                    <w:rPr>
                      <w:rFonts w:ascii="Arial" w:hAnsi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ru-RU"/>
                    </w:rPr>
                  </w:r>
                </w:p>
              </w:tc>
              <w:tc>
                <w:tcPr>
                  <w:tcW w:w="270" w:type="dxa"/>
                  <w:tcBorders/>
                </w:tcPr>
                <w:p>
                  <w:pPr>
                    <w:pStyle w:val="Style37"/>
                    <w:rPr/>
                  </w:pPr>
                  <w:r>
                    <w:rPr/>
                    <w:t>от</w:t>
                  </w:r>
                </w:p>
              </w:tc>
              <w:tc>
                <w:tcPr>
                  <w:tcW w:w="1935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Style37"/>
                    <w:rPr>
                      <w:rFonts w:ascii="Arial" w:hAnsi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ru-RU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4952" w:type="dxa"/>
            <w:tcBorders/>
          </w:tcPr>
          <w:p>
            <w:pPr>
              <w:pStyle w:val="Style40"/>
              <w:jc w:val="center"/>
              <w:rPr>
                <w:rFonts w:ascii="Arial" w:hAnsi="Arial" w:eastAsia="Arial" w:cs="Arial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eastAsia="Arial" w:cs="Arial" w:ascii="Arial" w:hAnsi="Arial"/>
                <w:b/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Arial" w:ascii="Arial" w:hAnsi="Arial"/>
                <w:b w:val="false"/>
                <w:bCs w:val="false"/>
                <w:sz w:val="26"/>
                <w:szCs w:val="26"/>
              </w:rPr>
              <w:t xml:space="preserve">Руководителям </w:t>
            </w:r>
          </w:p>
          <w:p>
            <w:pPr>
              <w:pStyle w:val="Normal"/>
              <w:bidi w:val="0"/>
              <w:ind w:left="-284" w:right="0" w:firstLine="28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муниципальных органов </w:t>
            </w:r>
          </w:p>
          <w:p>
            <w:pPr>
              <w:pStyle w:val="Normal"/>
              <w:suppressAutoHyphens w:val="true"/>
              <w:bidi w:val="0"/>
              <w:ind w:left="-284" w:right="0" w:firstLine="284"/>
              <w:jc w:val="center"/>
              <w:rPr>
                <w:rFonts w:ascii="Arial" w:hAnsi="Arial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Arial" w:hAnsi="Arial"/>
                <w:sz w:val="26"/>
                <w:szCs w:val="26"/>
              </w:rPr>
              <w:t>управления образованием</w:t>
            </w:r>
          </w:p>
          <w:p>
            <w:pPr>
              <w:pStyle w:val="Style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ГАОУ ТО</w:t>
            </w:r>
          </w:p>
          <w:p>
            <w:pPr>
              <w:pStyle w:val="Style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«Физико-математическая школа»</w:t>
            </w:r>
          </w:p>
          <w:p>
            <w:pPr>
              <w:pStyle w:val="Style36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Н.А. Фомичевой</w:t>
            </w:r>
          </w:p>
          <w:p>
            <w:pPr>
              <w:pStyle w:val="Style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ГАОУ ТО</w:t>
            </w:r>
          </w:p>
          <w:p>
            <w:pPr>
              <w:pStyle w:val="Style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«Гимназия российской культуры»</w:t>
            </w:r>
          </w:p>
          <w:p>
            <w:pPr>
              <w:pStyle w:val="Style36"/>
              <w:tabs>
                <w:tab w:val="left" w:pos="3969" w:leader="none"/>
              </w:tabs>
              <w:suppressAutoHyphens w:val="true"/>
              <w:bidi w:val="0"/>
              <w:ind w:left="462" w:right="161" w:hanging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sz w:val="26"/>
                <w:szCs w:val="26"/>
                <w:lang w:eastAsia="ru-RU"/>
              </w:rPr>
            </w:pPr>
            <w:r>
              <w:rPr>
                <w:rStyle w:val="Style5"/>
                <w:rFonts w:eastAsia="Times New Roman" w:cs="Arial"/>
                <w:b/>
                <w:bCs/>
                <w:sz w:val="26"/>
                <w:szCs w:val="26"/>
                <w:lang w:eastAsia="ru-RU"/>
              </w:rPr>
              <w:t>Э.В. Загвязинской</w:t>
            </w:r>
          </w:p>
          <w:p>
            <w:pPr>
              <w:pStyle w:val="Normal"/>
              <w:suppressAutoHyphens w:val="true"/>
              <w:bidi w:val="0"/>
              <w:ind w:left="-284" w:right="0" w:firstLine="284"/>
              <w:jc w:val="center"/>
              <w:rPr>
                <w:rFonts w:ascii="Arial" w:hAnsi="Arial" w:eastAsia="Times New Roman" w:cs="Times New Roman"/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26"/>
                <w:szCs w:val="26"/>
                <w:lang w:val="ru-RU"/>
              </w:rPr>
            </w:r>
          </w:p>
        </w:tc>
      </w:tr>
    </w:tbl>
    <w:p>
      <w:pPr>
        <w:pStyle w:val="Style28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Style28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О </w:t>
      </w:r>
      <w:r>
        <w:rPr>
          <w:i w:val="false"/>
          <w:iCs w:val="false"/>
          <w:sz w:val="24"/>
          <w:szCs w:val="24"/>
        </w:rPr>
        <w:t>направлении информации</w:t>
      </w:r>
    </w:p>
    <w:p>
      <w:pPr>
        <w:pStyle w:val="Style40"/>
        <w:jc w:val="center"/>
        <w:rPr>
          <w:rStyle w:val="Style5"/>
          <w:rFonts w:ascii="Arial" w:hAnsi="Arial" w:cs="Arial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Style w:val="Style5"/>
          <w:rFonts w:cs="Arial" w:ascii="Arial" w:hAnsi="Arial"/>
          <w:b/>
          <w:bCs/>
          <w:sz w:val="26"/>
          <w:szCs w:val="26"/>
        </w:rPr>
        <w:t>Уважаем</w:t>
      </w:r>
      <w:r>
        <w:rPr>
          <w:rStyle w:val="Style5"/>
          <w:rFonts w:cs="Arial" w:ascii="Arial" w:hAnsi="Arial"/>
          <w:b/>
          <w:bCs/>
          <w:sz w:val="26"/>
          <w:szCs w:val="26"/>
        </w:rPr>
        <w:t>ы</w:t>
      </w:r>
      <w:r>
        <w:rPr>
          <w:rStyle w:val="Style5"/>
          <w:rFonts w:cs="Arial" w:ascii="Arial" w:hAnsi="Arial"/>
          <w:b/>
          <w:bCs/>
          <w:sz w:val="26"/>
          <w:szCs w:val="26"/>
        </w:rPr>
        <w:t>е коллеги</w:t>
      </w:r>
      <w:r>
        <w:rPr>
          <w:rStyle w:val="Style5"/>
          <w:rFonts w:cs="Arial" w:ascii="Arial" w:hAnsi="Arial"/>
          <w:b/>
          <w:bCs/>
          <w:sz w:val="26"/>
          <w:szCs w:val="26"/>
        </w:rPr>
        <w:t>!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567"/>
        <w:jc w:val="both"/>
        <w:rPr/>
      </w:pPr>
      <w:r>
        <w:rPr>
          <w:rStyle w:val="Style5"/>
          <w:rFonts w:ascii="Arial" w:hAnsi="Arial"/>
          <w:b w:val="false"/>
          <w:i w:val="false"/>
          <w:iCs w:val="false"/>
          <w:caps w:val="false"/>
          <w:smallCaps w:val="false"/>
          <w:color w:val="180701"/>
          <w:spacing w:val="0"/>
          <w:sz w:val="26"/>
          <w:szCs w:val="26"/>
          <w:lang w:val="ru-RU"/>
        </w:rPr>
        <w:t xml:space="preserve">В связи с тем, что </w:t>
      </w:r>
      <w:r>
        <w:rPr>
          <w:rStyle w:val="Style5"/>
          <w:rFonts w:ascii="Arial" w:hAnsi="Arial"/>
          <w:b w:val="false"/>
          <w:i w:val="false"/>
          <w:iCs w:val="false"/>
          <w:caps w:val="false"/>
          <w:smallCaps w:val="false"/>
          <w:color w:val="180701"/>
          <w:spacing w:val="0"/>
          <w:sz w:val="26"/>
          <w:szCs w:val="26"/>
          <w:lang w:val="ru-RU"/>
        </w:rPr>
        <w:t xml:space="preserve"> </w:t>
      </w:r>
      <w:r>
        <w:rPr>
          <w:rStyle w:val="Style5"/>
          <w:rFonts w:ascii="Arial" w:hAnsi="Arial"/>
          <w:b w:val="false"/>
          <w:i w:val="false"/>
          <w:iCs w:val="false"/>
          <w:caps w:val="false"/>
          <w:smallCaps w:val="false"/>
          <w:color w:val="180701"/>
          <w:spacing w:val="0"/>
          <w:sz w:val="26"/>
          <w:szCs w:val="26"/>
          <w:lang w:val="ru-RU"/>
        </w:rPr>
        <w:t xml:space="preserve">региональный оперативный штаб вводит в </w:t>
      </w:r>
      <w:r>
        <w:rPr>
          <w:rStyle w:val="Style5"/>
          <w:rFonts w:ascii="Arial" w:hAnsi="Arial"/>
          <w:b w:val="false"/>
          <w:i w:val="false"/>
          <w:iCs w:val="false"/>
          <w:caps w:val="false"/>
          <w:smallCaps w:val="false"/>
          <w:color w:val="180701"/>
          <w:spacing w:val="0"/>
          <w:sz w:val="26"/>
          <w:szCs w:val="26"/>
          <w:lang w:val="ru-RU"/>
        </w:rPr>
        <w:t>Тюменской области с 30 октября по 7 ноября 2021 года дополнительны</w:t>
      </w:r>
      <w:r>
        <w:rPr>
          <w:rStyle w:val="Style5"/>
          <w:rFonts w:ascii="Arial" w:hAnsi="Arial"/>
          <w:b w:val="false"/>
          <w:i w:val="false"/>
          <w:iCs w:val="false"/>
          <w:caps w:val="false"/>
          <w:smallCaps w:val="false"/>
          <w:color w:val="180701"/>
          <w:spacing w:val="0"/>
          <w:sz w:val="26"/>
          <w:szCs w:val="26"/>
          <w:lang w:val="ru-RU"/>
        </w:rPr>
        <w:t>е</w:t>
      </w:r>
      <w:r>
        <w:rPr>
          <w:rStyle w:val="Style5"/>
          <w:rFonts w:ascii="Arial" w:hAnsi="Arial"/>
          <w:b w:val="false"/>
          <w:i w:val="false"/>
          <w:iCs w:val="false"/>
          <w:caps w:val="false"/>
          <w:smallCaps w:val="false"/>
          <w:color w:val="180701"/>
          <w:spacing w:val="0"/>
          <w:sz w:val="26"/>
          <w:szCs w:val="26"/>
          <w:lang w:val="ru-RU"/>
        </w:rPr>
        <w:t xml:space="preserve"> антиковидны</w:t>
      </w:r>
      <w:r>
        <w:rPr>
          <w:rStyle w:val="Style5"/>
          <w:rFonts w:ascii="Arial" w:hAnsi="Arial"/>
          <w:b w:val="false"/>
          <w:i w:val="false"/>
          <w:iCs w:val="false"/>
          <w:caps w:val="false"/>
          <w:smallCaps w:val="false"/>
          <w:color w:val="180701"/>
          <w:spacing w:val="0"/>
          <w:sz w:val="26"/>
          <w:szCs w:val="26"/>
          <w:lang w:val="ru-RU"/>
        </w:rPr>
        <w:t>е</w:t>
      </w:r>
      <w:r>
        <w:rPr>
          <w:rStyle w:val="Style5"/>
          <w:rFonts w:ascii="Arial" w:hAnsi="Arial"/>
          <w:b w:val="false"/>
          <w:i w:val="false"/>
          <w:iCs w:val="false"/>
          <w:caps w:val="false"/>
          <w:smallCaps w:val="false"/>
          <w:color w:val="180701"/>
          <w:spacing w:val="0"/>
          <w:sz w:val="26"/>
          <w:szCs w:val="26"/>
          <w:lang w:val="ru-RU"/>
        </w:rPr>
        <w:t xml:space="preserve"> ограничени</w:t>
      </w:r>
      <w:r>
        <w:rPr>
          <w:rStyle w:val="Style5"/>
          <w:rFonts w:ascii="Arial" w:hAnsi="Arial"/>
          <w:b w:val="false"/>
          <w:i w:val="false"/>
          <w:iCs w:val="false"/>
          <w:caps w:val="false"/>
          <w:smallCaps w:val="false"/>
          <w:color w:val="180701"/>
          <w:spacing w:val="0"/>
          <w:sz w:val="26"/>
          <w:szCs w:val="26"/>
          <w:lang w:val="ru-RU"/>
        </w:rPr>
        <w:t>я (будут закрыты школы, средние специальные учебные заведения, вузы, детские сады перейдут на формат дежурных групп), направляем информацию о внесении изменений в график проведения муниципального этапа всероссийской олимпиады школьников по общеобразовательным предметам согласно приложению.</w:t>
      </w:r>
    </w:p>
    <w:p>
      <w:pPr>
        <w:pStyle w:val="Style40"/>
        <w:suppressAutoHyphens w:val="true"/>
        <w:spacing w:lineRule="auto" w:line="360"/>
        <w:ind w:left="0" w:right="0" w:firstLine="567"/>
        <w:jc w:val="both"/>
        <w:rPr/>
      </w:pP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 xml:space="preserve">Просим довести 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>график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 xml:space="preserve"> до 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 xml:space="preserve">специалистов методических отделов, ответственных за организацию проведения олимпиады, 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 xml:space="preserve">руководителей образовательных организаций, 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 xml:space="preserve">педагогов, школьников 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 xml:space="preserve"> их родител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>ей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 xml:space="preserve"> (законны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>х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 xml:space="preserve"> представител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>ей</w:t>
      </w:r>
      <w:r>
        <w:rPr>
          <w:rStyle w:val="Style5"/>
          <w:rFonts w:ascii="Arial" w:hAnsi="Arial"/>
          <w:i w:val="false"/>
          <w:iCs w:val="false"/>
          <w:color w:val="000000"/>
          <w:sz w:val="26"/>
          <w:szCs w:val="26"/>
        </w:rPr>
        <w:t>).</w:t>
      </w:r>
    </w:p>
    <w:p>
      <w:pPr>
        <w:pStyle w:val="Style40"/>
        <w:suppressAutoHyphens w:val="true"/>
        <w:spacing w:lineRule="auto" w:line="360"/>
        <w:ind w:left="0" w:right="0" w:firstLine="567"/>
        <w:jc w:val="both"/>
        <w:rPr>
          <w:rStyle w:val="Style5"/>
          <w:color w:val="000000"/>
        </w:rPr>
      </w:pPr>
      <w:r>
        <w:rPr>
          <w:rFonts w:ascii="Arial" w:hAnsi="Arial"/>
          <w:i w:val="false"/>
          <w:iCs w:val="false"/>
          <w:sz w:val="26"/>
          <w:szCs w:val="26"/>
        </w:rPr>
      </w:r>
    </w:p>
    <w:p>
      <w:pPr>
        <w:pStyle w:val="Style40"/>
        <w:suppressAutoHyphens w:val="true"/>
        <w:spacing w:lineRule="auto" w:line="360"/>
        <w:ind w:left="0" w:right="0" w:firstLine="567"/>
        <w:jc w:val="both"/>
        <w:rPr>
          <w:rFonts w:ascii="Arial" w:hAnsi="Arial"/>
          <w:i w:val="false"/>
          <w:i w:val="false"/>
          <w:iCs w:val="false"/>
          <w:sz w:val="26"/>
          <w:szCs w:val="26"/>
        </w:rPr>
      </w:pPr>
      <w:r>
        <w:rPr>
          <w:rFonts w:ascii="Arial" w:hAnsi="Arial"/>
          <w:i w:val="false"/>
          <w:iCs w:val="false"/>
          <w:sz w:val="26"/>
          <w:szCs w:val="26"/>
        </w:rPr>
        <w:t>Приложение на 2 л. в 1 экз.</w:t>
      </w:r>
    </w:p>
    <w:p>
      <w:pPr>
        <w:pStyle w:val="Style40"/>
        <w:suppressAutoHyphens w:val="true"/>
        <w:spacing w:lineRule="auto" w:line="360"/>
        <w:ind w:left="0" w:right="0" w:firstLine="283"/>
        <w:jc w:val="both"/>
        <w:rPr>
          <w:rStyle w:val="Style5"/>
          <w:color w:val="000000"/>
        </w:rPr>
      </w:pPr>
      <w:r>
        <w:rPr>
          <w:rFonts w:ascii="Arial" w:hAnsi="Arial"/>
          <w:i w:val="false"/>
          <w:iCs w:val="false"/>
          <w:sz w:val="26"/>
          <w:szCs w:val="26"/>
        </w:rPr>
      </w:r>
    </w:p>
    <w:p>
      <w:pPr>
        <w:pStyle w:val="1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 xml:space="preserve">          </w:t>
      </w:r>
      <w:r>
        <w:rPr>
          <w:rFonts w:ascii="Arial" w:hAnsi="Arial"/>
          <w:b/>
          <w:bCs/>
          <w:sz w:val="26"/>
          <w:szCs w:val="26"/>
        </w:rPr>
        <w:t>А.В. Райдер</w:t>
      </w:r>
    </w:p>
    <w:p>
      <w:pPr>
        <w:pStyle w:val="Style37"/>
        <w:rPr>
          <w:rFonts w:ascii="Courier New" w:hAnsi="Courier New" w:cs="Courier New"/>
          <w:color w:val="FFFFFF"/>
          <w:sz w:val="26"/>
          <w:szCs w:val="26"/>
        </w:rPr>
      </w:pPr>
      <w:r>
        <w:rPr>
          <w:rFonts w:cs="Courier New" w:ascii="Courier New" w:hAnsi="Courier New"/>
          <w:color w:val="FFFFFF"/>
          <w:sz w:val="26"/>
          <w:szCs w:val="26"/>
        </w:rPr>
      </w:r>
    </w:p>
    <w:p>
      <w:pPr>
        <w:pStyle w:val="Style37"/>
        <w:rPr>
          <w:rFonts w:ascii="Courier New" w:hAnsi="Courier New" w:cs="Courier New"/>
          <w:color w:val="FFFFFF"/>
          <w:sz w:val="26"/>
          <w:szCs w:val="26"/>
        </w:rPr>
      </w:pPr>
      <w:r>
        <w:rPr>
          <w:rFonts w:cs="Courier New" w:ascii="Courier New" w:hAnsi="Courier New"/>
          <w:color w:val="FFFFFF"/>
          <w:sz w:val="26"/>
          <w:szCs w:val="26"/>
        </w:rPr>
      </w:r>
    </w:p>
    <w:p>
      <w:pPr>
        <w:pStyle w:val="Style37"/>
        <w:rPr>
          <w:rFonts w:ascii="Courier New" w:hAnsi="Courier New" w:cs="Courier New"/>
          <w:color w:val="FFFFFF"/>
          <w:sz w:val="26"/>
          <w:szCs w:val="26"/>
        </w:rPr>
      </w:pPr>
      <w:r>
        <w:rPr>
          <w:rFonts w:cs="Courier New" w:ascii="Courier New" w:hAnsi="Courier New"/>
          <w:color w:val="FFFFFF"/>
          <w:sz w:val="26"/>
          <w:szCs w:val="26"/>
        </w:rPr>
      </w:r>
    </w:p>
    <w:p>
      <w:pPr>
        <w:pStyle w:val="Style37"/>
        <w:rPr>
          <w:rFonts w:ascii="Courier New" w:hAnsi="Courier New" w:cs="Courier New"/>
          <w:color w:val="FFFFFF"/>
          <w:sz w:val="26"/>
          <w:szCs w:val="26"/>
        </w:rPr>
      </w:pPr>
      <w:r>
        <w:rPr>
          <w:rFonts w:cs="Courier New" w:ascii="Courier New" w:hAnsi="Courier New"/>
          <w:color w:val="FFFFFF"/>
          <w:sz w:val="26"/>
          <w:szCs w:val="26"/>
        </w:rPr>
      </w:r>
    </w:p>
    <w:p>
      <w:pPr>
        <w:pStyle w:val="Style37"/>
        <w:rPr>
          <w:rFonts w:ascii="Courier New" w:hAnsi="Courier New" w:cs="Courier New"/>
          <w:color w:val="FFFFFF"/>
          <w:sz w:val="26"/>
          <w:szCs w:val="26"/>
        </w:rPr>
      </w:pPr>
      <w:r>
        <w:rPr>
          <w:rFonts w:cs="Courier New" w:ascii="Courier New" w:hAnsi="Courier New"/>
          <w:color w:val="FFFFFF"/>
          <w:sz w:val="26"/>
          <w:szCs w:val="26"/>
        </w:rPr>
      </w:r>
    </w:p>
    <w:p>
      <w:pPr>
        <w:pStyle w:val="Style37"/>
        <w:rPr>
          <w:rFonts w:ascii="Courier New" w:hAnsi="Courier New" w:cs="Courier New"/>
          <w:color w:val="FFFFFF"/>
          <w:sz w:val="26"/>
          <w:szCs w:val="26"/>
        </w:rPr>
      </w:pPr>
      <w:r>
        <w:rPr>
          <w:rFonts w:cs="Courier New" w:ascii="Courier New" w:hAnsi="Courier New"/>
          <w:color w:val="FFFFFF"/>
          <w:sz w:val="26"/>
          <w:szCs w:val="26"/>
        </w:rPr>
      </w:r>
    </w:p>
    <w:p>
      <w:pPr>
        <w:pStyle w:val="Style37"/>
        <w:rPr>
          <w:rFonts w:ascii="Courier New" w:hAnsi="Courier New" w:cs="Courier New"/>
          <w:color w:val="FFFFFF"/>
          <w:sz w:val="26"/>
          <w:szCs w:val="26"/>
        </w:rPr>
      </w:pPr>
      <w:r>
        <w:rPr>
          <w:rFonts w:cs="Courier New" w:ascii="Courier New" w:hAnsi="Courier New"/>
          <w:color w:val="FFFFFF"/>
          <w:sz w:val="26"/>
          <w:szCs w:val="26"/>
        </w:rPr>
      </w:r>
    </w:p>
    <w:p>
      <w:pPr>
        <w:pStyle w:val="Style37"/>
        <w:rPr>
          <w:rFonts w:ascii="Courier New" w:hAnsi="Courier New" w:cs="Courier New"/>
          <w:color w:val="FFFFFF"/>
          <w:sz w:val="26"/>
          <w:szCs w:val="26"/>
        </w:rPr>
      </w:pPr>
      <w:r>
        <w:rPr>
          <w:rFonts w:cs="Courier New" w:ascii="Courier New" w:hAnsi="Courier New"/>
          <w:color w:val="FFFFFF"/>
          <w:sz w:val="26"/>
          <w:szCs w:val="26"/>
        </w:rPr>
      </w:r>
    </w:p>
    <w:p>
      <w:pPr>
        <w:pStyle w:val="Standard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Приложение </w:t>
      </w:r>
    </w:p>
    <w:p>
      <w:pPr>
        <w:pStyle w:val="Standard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>
      <w:pPr>
        <w:pStyle w:val="Standard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Единый график проведения муниципального этапа</w:t>
      </w:r>
    </w:p>
    <w:p>
      <w:pPr>
        <w:pStyle w:val="Standard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всероссийской олимпиады школьников в 2021 году</w:t>
      </w:r>
    </w:p>
    <w:p>
      <w:pPr>
        <w:pStyle w:val="Standard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Тюменская область</w:t>
      </w:r>
    </w:p>
    <w:p>
      <w:pPr>
        <w:pStyle w:val="Standard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4061"/>
        <w:gridCol w:w="2459"/>
      </w:tblGrid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Дата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Классы (ШЭ)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Экономика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История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Физика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Биология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Испанский язык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Итальянский язык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Китайский язык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Татарский язык и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литература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Французский язык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(письменная часть)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Французский язык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(устная часть)</w:t>
            </w:r>
          </w:p>
        </w:tc>
        <w:tc>
          <w:tcPr>
            <w:tcW w:w="24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Экология*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Искусство (МХК)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Теоретический тур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Искусство (МХК)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Творческий тур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Английский язык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Право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9 - 11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Литература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</w:tc>
      </w:tr>
      <w:tr>
        <w:trPr/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Физическая культура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(теория)</w:t>
            </w:r>
          </w:p>
        </w:tc>
        <w:tc>
          <w:tcPr>
            <w:tcW w:w="24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(девушки /юноши)</w:t>
            </w:r>
          </w:p>
        </w:tc>
      </w:tr>
      <w:tr>
        <w:trPr/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Физическая культура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(практика)</w:t>
            </w:r>
          </w:p>
        </w:tc>
        <w:tc>
          <w:tcPr>
            <w:tcW w:w="24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25 ноября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(четверг)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внесение результатов муниципального этапа олимпиады по физике, истории, экономике, биологии, искусству, иностранным языкам, татарскому языку и татарской литературе в АИС «Электронная школа»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Астрономия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Обществознание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 ноября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Химия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До 30 ноября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(вторник)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4"/>
              </w:rPr>
              <w:t>внесение результатов муниципального этапа олимпиады по английскому языку, праву, литературе, физической культуре</w:t>
            </w:r>
            <w:r>
              <w:rPr>
                <w:rFonts w:cs="Arial" w:ascii="Arial" w:hAnsi="Arial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24"/>
              </w:rPr>
              <w:t>в АИС «Электронная школа»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декабря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3 декабря </w:t>
            </w:r>
          </w:p>
          <w:p>
            <w:pPr>
              <w:pStyle w:val="Standard"/>
              <w:jc w:val="center"/>
              <w:rPr/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>пятница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(теория)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7 - 11</w:t>
            </w:r>
          </w:p>
        </w:tc>
      </w:tr>
      <w:tr>
        <w:trPr>
          <w:trHeight w:val="503" w:hRule="atLeas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 декабря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(практика, защита проекта)</w:t>
            </w:r>
          </w:p>
        </w:tc>
        <w:tc>
          <w:tcPr>
            <w:tcW w:w="24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3" w:hRule="atLeas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 декабря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(понедельник)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География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7-11</w:t>
            </w:r>
          </w:p>
        </w:tc>
      </w:tr>
      <w:tr>
        <w:trPr>
          <w:trHeight w:val="503" w:hRule="atLeas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До 6 декабря 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внесение результатов муниципального этапа олимпиады по астрономии, обществознанию, русскому языку, химии в АИС «Электронная школа»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декабря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(вторник)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Немецкий язык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(устная часть)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 декабря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(среда)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Немецкий язык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(письменная часть)</w:t>
            </w:r>
          </w:p>
        </w:tc>
        <w:tc>
          <w:tcPr>
            <w:tcW w:w="24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 декабря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(четверг)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ОБЖ (теория)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10 декабря 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(пятница)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ОБЖ (практика)</w:t>
            </w:r>
          </w:p>
        </w:tc>
        <w:tc>
          <w:tcPr>
            <w:tcW w:w="24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 декабря</w:t>
            </w:r>
          </w:p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(суббота)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Информатика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 – 11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До 13 декабря 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внесение результатов муниципального этапа олимпиады по математике, географии, технологии, немецкому языку в АИС «Электронная школа»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До 16 декабря </w:t>
            </w:r>
          </w:p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(четверг)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внесение результатов муниципального этапа олимпиады по информатике и ОБЖ в АИС «Электронная школа»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sz w:val="28"/>
        </w:rPr>
        <w:t xml:space="preserve">* </w:t>
      </w:r>
      <w:r>
        <w:rPr>
          <w:b/>
          <w:i/>
          <w:sz w:val="28"/>
        </w:rPr>
        <w:t xml:space="preserve">24 ноября 2021 года итоговое внесение результатов муниципального этапа олимпиады по </w:t>
      </w:r>
      <w:r>
        <w:rPr>
          <w:b/>
          <w:i/>
          <w:sz w:val="28"/>
          <w:u w:val="single"/>
        </w:rPr>
        <w:t>экологии</w:t>
      </w:r>
      <w:r>
        <w:rPr>
          <w:b/>
          <w:i/>
          <w:sz w:val="28"/>
        </w:rPr>
        <w:t xml:space="preserve"> в АИС «Электронная школа»</w:t>
      </w:r>
    </w:p>
    <w:p>
      <w:pPr>
        <w:pStyle w:val="Normal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  <w:t xml:space="preserve">Время начала олимпиады по всем предметам в 10.00 </w:t>
      </w:r>
    </w:p>
    <w:p>
      <w:pPr>
        <w:pStyle w:val="Normal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jc w:val="both"/>
        <w:rPr/>
      </w:pPr>
      <w:r>
        <w:rPr>
          <w:b/>
          <w:i/>
          <w:sz w:val="28"/>
        </w:rPr>
        <w:t>Внесение данных в АИС «Электронная школа» осуществляется после утверждения результатов олимпиады, согласно настоящему графику. Результаты по информатике и ОБЖ</w:t>
      </w:r>
      <w:bookmarkStart w:id="0" w:name="_GoBack"/>
      <w:bookmarkEnd w:id="0"/>
      <w:r>
        <w:rPr>
          <w:b/>
          <w:i/>
          <w:sz w:val="28"/>
        </w:rPr>
        <w:t xml:space="preserve"> необходимо внести до </w:t>
      </w:r>
      <w:r>
        <w:rPr>
          <w:b/>
          <w:i/>
          <w:sz w:val="28"/>
          <w:u w:val="single"/>
        </w:rPr>
        <w:t>18.00 16 декабря 2021 года.</w:t>
      </w:r>
    </w:p>
    <w:p>
      <w:pPr>
        <w:pStyle w:val="Normal"/>
        <w:rPr>
          <w:rFonts w:ascii="Courier New" w:hAnsi="Courier New" w:cs="Courier New"/>
          <w:color w:val="FFFFFF"/>
          <w:sz w:val="26"/>
          <w:szCs w:val="26"/>
        </w:rPr>
      </w:pPr>
      <w:r>
        <w:rPr>
          <w:rFonts w:cs="Courier New" w:ascii="Courier New" w:hAnsi="Courier New"/>
          <w:color w:val="FFFFFF"/>
          <w:sz w:val="26"/>
          <w:szCs w:val="26"/>
        </w:rPr>
      </w:r>
    </w:p>
    <w:sectPr>
      <w:footerReference w:type="default" r:id="rId4"/>
      <w:footerReference w:type="first" r:id="rId5"/>
      <w:type w:val="nextPage"/>
      <w:pgSz w:w="11906" w:h="16838"/>
      <w:pgMar w:left="1701" w:right="567" w:gutter="0" w:header="0" w:top="567" w:footer="295" w:bottom="762"/>
      <w:pgNumType w:fmt="decimal"/>
      <w:formProt w:val="false"/>
      <w:titlePg/>
      <w:textDirection w:val="lrTb"/>
      <w:docGrid w:type="default" w:linePitch="6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w:t>Розовик</w:t>
    </w:r>
    <w:r>
      <w:rPr/>
      <w:t xml:space="preserve"> Ольга </w:t>
    </w:r>
    <w:r>
      <w:rPr/>
      <w:t>Георгиевна</w:t>
    </w:r>
    <w:r>
      <w:rPr/>
      <w:tab/>
      <w:t xml:space="preserve">                                                                                                                 </w:t>
    </w:r>
  </w:p>
  <w:p>
    <w:pPr>
      <w:pStyle w:val="Style20"/>
      <w:rPr/>
    </w:pPr>
    <w:r>
      <w:rPr>
        <w:lang w:val="zxx"/>
      </w:rPr>
      <w:t>83452-56933</w:t>
    </w:r>
    <w:r>
      <w:rPr>
        <w:lang w:val="zxx"/>
      </w:rPr>
      <w:t>6</w:t>
    </w:r>
    <w:r>
      <w:rPr>
        <w:lang w:val="zxx"/>
      </w:rPr>
      <w:t>,</w:t>
    </w:r>
    <w:r>
      <w:rPr>
        <w:lang w:val="en-US"/>
      </w:rPr>
      <w:t xml:space="preserve"> </w:t>
    </w:r>
    <w:r>
      <w:rPr>
        <w:lang w:val="en-US"/>
      </w:rPr>
      <w:t>RozovikOG@72to.ru</w:t>
    </w:r>
    <w:r>
      <w:rPr>
        <w:lang w:val="en-US"/>
      </w:rPr>
      <w:t xml:space="preserve"> </w:t>
      <w:tab/>
      <w:t xml:space="preserve">                                                                                                   </w:t>
    </w:r>
  </w:p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sz w:val="26"/>
        <w:szCs w:val="26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  <w:rPr>
        <w:sz w:val="26"/>
        <w:szCs w:val="26"/>
        <w:rFonts w:ascii="Arial" w:hAnsi="Arial"/>
      </w:rPr>
    </w:lvl>
    <w:lvl w:ilvl="2">
      <w:start w:val="1"/>
      <w:numFmt w:val="russianLower"/>
      <w:lvlText w:val="%3)"/>
      <w:lvlJc w:val="left"/>
      <w:pPr>
        <w:tabs>
          <w:tab w:val="num" w:pos="1077"/>
        </w:tabs>
        <w:ind w:left="0" w:firstLine="567"/>
      </w:pPr>
      <w:rPr/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6"/>
        <w:szCs w:val="26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</w:tabs>
      <w:suppressAutoHyphens w:val="false"/>
      <w:kinsoku w:val="true"/>
      <w:overflowPunct w:val="true"/>
      <w:autoSpaceDE w:val="true"/>
      <w:bidi w:val="0"/>
    </w:pPr>
    <w:rPr>
      <w:rFonts w:ascii="Arial" w:hAnsi="Arial" w:eastAsia="Times New Roman" w:cs="Arial"/>
      <w:color w:val="auto"/>
      <w:sz w:val="26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88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paragraph" w:styleId="3">
    <w:name w:val="Heading 3"/>
    <w:basedOn w:val="Style13"/>
    <w:qFormat/>
    <w:pPr/>
    <w:rPr/>
  </w:style>
  <w:style w:type="paragraph" w:styleId="4">
    <w:name w:val="Heading 4"/>
    <w:basedOn w:val="Style13"/>
    <w:qFormat/>
    <w:pPr/>
    <w:rPr/>
  </w:style>
  <w:style w:type="paragraph" w:styleId="5">
    <w:name w:val="Heading 5"/>
    <w:basedOn w:val="Style13"/>
    <w:qFormat/>
    <w:pPr/>
    <w:rPr/>
  </w:style>
  <w:style w:type="paragraph" w:styleId="6">
    <w:name w:val="Heading 6"/>
    <w:basedOn w:val="Style13"/>
    <w:qFormat/>
    <w:pPr/>
    <w:rPr/>
  </w:style>
  <w:style w:type="paragraph" w:styleId="7">
    <w:name w:val="Heading 7"/>
    <w:basedOn w:val="Style13"/>
    <w:qFormat/>
    <w:pPr/>
    <w:rPr/>
  </w:style>
  <w:style w:type="paragraph" w:styleId="8">
    <w:name w:val="Heading 8"/>
    <w:basedOn w:val="Style13"/>
    <w:qFormat/>
    <w:pPr/>
    <w:rPr/>
  </w:style>
  <w:style w:type="paragraph" w:styleId="9">
    <w:name w:val="Heading 9"/>
    <w:basedOn w:val="Style13"/>
    <w:qFormat/>
    <w:pPr/>
    <w:rPr/>
  </w:style>
  <w:style w:type="character" w:styleId="Style5">
    <w:name w:val="Основной шрифт абзаца"/>
    <w:qFormat/>
    <w:rPr/>
  </w:style>
  <w:style w:type="character" w:styleId="Style6">
    <w:name w:val="Символ нумерации"/>
    <w:qFormat/>
    <w:rPr/>
  </w:style>
  <w:style w:type="character" w:styleId="DefaultParagraphFont">
    <w:name w:val="Default Paragraph Font"/>
    <w:qFormat/>
    <w:rPr/>
  </w:style>
  <w:style w:type="character" w:styleId="Style7">
    <w:name w:val="Маркеры"/>
    <w:qFormat/>
    <w:rPr>
      <w:rFonts w:ascii="OpenSymbol" w:hAnsi="OpenSymbol" w:eastAsia="OpenSymbol" w:cs="OpenSymbol"/>
    </w:rPr>
  </w:style>
  <w:style w:type="character" w:styleId="11">
    <w:name w:val="Символ нумерации 1"/>
    <w:qFormat/>
    <w:rPr>
      <w:rFonts w:ascii="Arial" w:hAnsi="Arial"/>
      <w:sz w:val="26"/>
      <w:szCs w:val="26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WWCharLFO16LVL8">
    <w:name w:val="WW_CharLFO16LVL8"/>
    <w:qFormat/>
    <w:rPr>
      <w:rFonts w:ascii="Courier New" w:hAnsi="Courier New" w:eastAsia="Courier New"/>
    </w:rPr>
  </w:style>
  <w:style w:type="character" w:styleId="WWCharLFO16LVL5">
    <w:name w:val="WW_CharLFO16LVL5"/>
    <w:qFormat/>
    <w:rPr>
      <w:rFonts w:ascii="Courier New" w:hAnsi="Courier New" w:eastAsia="Courier New"/>
    </w:rPr>
  </w:style>
  <w:style w:type="character" w:styleId="WWCharLFO16LVL2">
    <w:name w:val="WW_CharLFO16LVL2"/>
    <w:qFormat/>
    <w:rPr>
      <w:rFonts w:ascii="Courier New" w:hAnsi="Courier New" w:eastAsia="Courier New"/>
    </w:rPr>
  </w:style>
  <w:style w:type="character" w:styleId="WWCharLFO15LVL8">
    <w:name w:val="WW_CharLFO15LVL8"/>
    <w:qFormat/>
    <w:rPr>
      <w:rFonts w:ascii="Courier New" w:hAnsi="Courier New" w:eastAsia="Courier New"/>
    </w:rPr>
  </w:style>
  <w:style w:type="character" w:styleId="WWCharLFO15LVL5">
    <w:name w:val="WW_CharLFO15LVL5"/>
    <w:qFormat/>
    <w:rPr>
      <w:rFonts w:ascii="Courier New" w:hAnsi="Courier New" w:eastAsia="Courier New"/>
    </w:rPr>
  </w:style>
  <w:style w:type="character" w:styleId="WWCharLFO15LVL2">
    <w:name w:val="WW_CharLFO15LVL2"/>
    <w:qFormat/>
    <w:rPr>
      <w:rFonts w:ascii="Courier New" w:hAnsi="Courier New" w:eastAsia="Courier New"/>
    </w:rPr>
  </w:style>
  <w:style w:type="character" w:styleId="WWCharLFO14LVL8">
    <w:name w:val="WW_CharLFO14LVL8"/>
    <w:qFormat/>
    <w:rPr>
      <w:rFonts w:ascii="Courier New" w:hAnsi="Courier New" w:eastAsia="Courier New"/>
    </w:rPr>
  </w:style>
  <w:style w:type="character" w:styleId="WWCharLFO14LVL5">
    <w:name w:val="WW_CharLFO14LVL5"/>
    <w:qFormat/>
    <w:rPr>
      <w:rFonts w:ascii="Courier New" w:hAnsi="Courier New" w:eastAsia="Courier New"/>
    </w:rPr>
  </w:style>
  <w:style w:type="character" w:styleId="WWCharLFO14LVL2">
    <w:name w:val="WW_CharLFO14LVL2"/>
    <w:qFormat/>
    <w:rPr>
      <w:rFonts w:ascii="Courier New" w:hAnsi="Courier New" w:eastAsia="Courier New"/>
    </w:rPr>
  </w:style>
  <w:style w:type="character" w:styleId="WWCharLFO13LVL8">
    <w:name w:val="WW_CharLFO13LVL8"/>
    <w:qFormat/>
    <w:rPr>
      <w:rFonts w:ascii="Courier New" w:hAnsi="Courier New" w:eastAsia="Courier New"/>
    </w:rPr>
  </w:style>
  <w:style w:type="character" w:styleId="WWCharLFO13LVL5">
    <w:name w:val="WW_CharLFO13LVL5"/>
    <w:qFormat/>
    <w:rPr>
      <w:rFonts w:ascii="Courier New" w:hAnsi="Courier New" w:eastAsia="Courier New"/>
    </w:rPr>
  </w:style>
  <w:style w:type="character" w:styleId="WWCharLFO13LVL2">
    <w:name w:val="WW_CharLFO13LVL2"/>
    <w:qFormat/>
    <w:rPr>
      <w:rFonts w:ascii="Courier New" w:hAnsi="Courier New" w:eastAsia="Courier New"/>
    </w:rPr>
  </w:style>
  <w:style w:type="character" w:styleId="WWCharLFO12LVL8">
    <w:name w:val="WW_CharLFO12LVL8"/>
    <w:qFormat/>
    <w:rPr>
      <w:rFonts w:ascii="Courier New" w:hAnsi="Courier New" w:eastAsia="Courier New"/>
    </w:rPr>
  </w:style>
  <w:style w:type="character" w:styleId="WWCharLFO12LVL5">
    <w:name w:val="WW_CharLFO12LVL5"/>
    <w:qFormat/>
    <w:rPr>
      <w:rFonts w:ascii="Courier New" w:hAnsi="Courier New" w:eastAsia="Courier New"/>
    </w:rPr>
  </w:style>
  <w:style w:type="character" w:styleId="WWCharLFO12LVL2">
    <w:name w:val="WW_CharLFO12LVL2"/>
    <w:qFormat/>
    <w:rPr>
      <w:rFonts w:ascii="Courier New" w:hAnsi="Courier New" w:eastAsia="Courier New"/>
    </w:rPr>
  </w:style>
  <w:style w:type="character" w:styleId="WWCharLFO11LVL8">
    <w:name w:val="WW_CharLFO11LVL8"/>
    <w:qFormat/>
    <w:rPr>
      <w:rFonts w:ascii="Courier New" w:hAnsi="Courier New" w:eastAsia="Courier New"/>
    </w:rPr>
  </w:style>
  <w:style w:type="character" w:styleId="WWCharLFO11LVL5">
    <w:name w:val="WW_CharLFO11LVL5"/>
    <w:qFormat/>
    <w:rPr>
      <w:rFonts w:ascii="Courier New" w:hAnsi="Courier New" w:eastAsia="Courier New"/>
    </w:rPr>
  </w:style>
  <w:style w:type="character" w:styleId="WWCharLFO11LVL2">
    <w:name w:val="WW_CharLFO11LVL2"/>
    <w:qFormat/>
    <w:rPr>
      <w:rFonts w:ascii="Courier New" w:hAnsi="Courier New" w:eastAsia="Courier New"/>
    </w:rPr>
  </w:style>
  <w:style w:type="character" w:styleId="WWCharLFO10LVL8">
    <w:name w:val="WW_CharLFO10LVL8"/>
    <w:qFormat/>
    <w:rPr>
      <w:rFonts w:ascii="Courier New" w:hAnsi="Courier New" w:eastAsia="Courier New"/>
    </w:rPr>
  </w:style>
  <w:style w:type="character" w:styleId="WWCharLFO10LVL5">
    <w:name w:val="WW_CharLFO10LVL5"/>
    <w:qFormat/>
    <w:rPr>
      <w:rFonts w:ascii="Courier New" w:hAnsi="Courier New" w:eastAsia="Courier New"/>
    </w:rPr>
  </w:style>
  <w:style w:type="character" w:styleId="WWCharLFO10LVL2">
    <w:name w:val="WW_CharLFO10LVL2"/>
    <w:qFormat/>
    <w:rPr>
      <w:rFonts w:ascii="Courier New" w:hAnsi="Courier New" w:eastAsia="Courier New"/>
    </w:rPr>
  </w:style>
  <w:style w:type="character" w:styleId="WWCharLFO9LVL8">
    <w:name w:val="WW_CharLFO9LVL8"/>
    <w:qFormat/>
    <w:rPr>
      <w:rFonts w:ascii="Courier New" w:hAnsi="Courier New" w:eastAsia="Courier New"/>
    </w:rPr>
  </w:style>
  <w:style w:type="character" w:styleId="WWCharLFO9LVL5">
    <w:name w:val="WW_CharLFO9LVL5"/>
    <w:qFormat/>
    <w:rPr>
      <w:rFonts w:ascii="Courier New" w:hAnsi="Courier New" w:eastAsia="Courier New"/>
    </w:rPr>
  </w:style>
  <w:style w:type="character" w:styleId="WWCharLFO9LVL2">
    <w:name w:val="WW_CharLFO9LVL2"/>
    <w:qFormat/>
    <w:rPr>
      <w:rFonts w:ascii="Courier New" w:hAnsi="Courier New" w:eastAsia="Courier New"/>
    </w:rPr>
  </w:style>
  <w:style w:type="character" w:styleId="WWCharLFO8LVL8">
    <w:name w:val="WW_CharLFO8LVL8"/>
    <w:qFormat/>
    <w:rPr>
      <w:rFonts w:ascii="Courier New" w:hAnsi="Courier New" w:eastAsia="Courier New"/>
    </w:rPr>
  </w:style>
  <w:style w:type="character" w:styleId="WWCharLFO8LVL5">
    <w:name w:val="WW_CharLFO8LVL5"/>
    <w:qFormat/>
    <w:rPr>
      <w:rFonts w:ascii="Courier New" w:hAnsi="Courier New" w:eastAsia="Courier New"/>
    </w:rPr>
  </w:style>
  <w:style w:type="character" w:styleId="WWCharLFO8LVL2">
    <w:name w:val="WW_CharLFO8LVL2"/>
    <w:qFormat/>
    <w:rPr>
      <w:rFonts w:ascii="Courier New" w:hAnsi="Courier New" w:eastAsia="Courier New"/>
    </w:rPr>
  </w:style>
  <w:style w:type="character" w:styleId="WWCharLFO7LVL8">
    <w:name w:val="WW_CharLFO7LVL8"/>
    <w:qFormat/>
    <w:rPr>
      <w:rFonts w:ascii="Courier New" w:hAnsi="Courier New" w:eastAsia="Courier New"/>
    </w:rPr>
  </w:style>
  <w:style w:type="character" w:styleId="WWCharLFO7LVL5">
    <w:name w:val="WW_CharLFO7LVL5"/>
    <w:qFormat/>
    <w:rPr>
      <w:rFonts w:ascii="Courier New" w:hAnsi="Courier New" w:eastAsia="Courier New"/>
    </w:rPr>
  </w:style>
  <w:style w:type="character" w:styleId="WWCharLFO7LVL2">
    <w:name w:val="WW_CharLFO7LVL2"/>
    <w:qFormat/>
    <w:rPr>
      <w:rFonts w:ascii="Courier New" w:hAnsi="Courier New" w:eastAsia="Courier New"/>
    </w:rPr>
  </w:style>
  <w:style w:type="character" w:styleId="WWCharLFO6LVL8">
    <w:name w:val="WW_CharLFO6LVL8"/>
    <w:qFormat/>
    <w:rPr>
      <w:rFonts w:ascii="Courier New" w:hAnsi="Courier New" w:eastAsia="Courier New"/>
    </w:rPr>
  </w:style>
  <w:style w:type="character" w:styleId="WWCharLFO6LVL5">
    <w:name w:val="WW_CharLFO6LVL5"/>
    <w:qFormat/>
    <w:rPr>
      <w:rFonts w:ascii="Courier New" w:hAnsi="Courier New" w:eastAsia="Courier New"/>
    </w:rPr>
  </w:style>
  <w:style w:type="character" w:styleId="WWCharLFO6LVL2">
    <w:name w:val="WW_CharLFO6LVL2"/>
    <w:qFormat/>
    <w:rPr>
      <w:rFonts w:ascii="Courier New" w:hAnsi="Courier New" w:eastAsia="Courier New"/>
    </w:rPr>
  </w:style>
  <w:style w:type="character" w:styleId="WWCharLFO5LVL8">
    <w:name w:val="WW_CharLFO5LVL8"/>
    <w:qFormat/>
    <w:rPr>
      <w:rFonts w:ascii="Courier New" w:hAnsi="Courier New" w:eastAsia="Courier New"/>
    </w:rPr>
  </w:style>
  <w:style w:type="character" w:styleId="WWCharLFO5LVL5">
    <w:name w:val="WW_CharLFO5LVL5"/>
    <w:qFormat/>
    <w:rPr>
      <w:rFonts w:ascii="Courier New" w:hAnsi="Courier New" w:eastAsia="Courier New"/>
    </w:rPr>
  </w:style>
  <w:style w:type="character" w:styleId="WWCharLFO5LVL2">
    <w:name w:val="WW_CharLFO5LVL2"/>
    <w:qFormat/>
    <w:rPr>
      <w:rFonts w:ascii="Courier New" w:hAnsi="Courier New" w:eastAsia="Courier New"/>
    </w:rPr>
  </w:style>
  <w:style w:type="character" w:styleId="WWCharLFO4LVL8">
    <w:name w:val="WW_CharLFO4LVL8"/>
    <w:qFormat/>
    <w:rPr>
      <w:rFonts w:ascii="Courier New" w:hAnsi="Courier New" w:eastAsia="Courier New"/>
    </w:rPr>
  </w:style>
  <w:style w:type="character" w:styleId="WWCharLFO4LVL5">
    <w:name w:val="WW_CharLFO4LVL5"/>
    <w:qFormat/>
    <w:rPr>
      <w:rFonts w:ascii="Courier New" w:hAnsi="Courier New" w:eastAsia="Courier New"/>
    </w:rPr>
  </w:style>
  <w:style w:type="character" w:styleId="WWCharLFO4LVL2">
    <w:name w:val="WW_CharLFO4LVL2"/>
    <w:qFormat/>
    <w:rPr>
      <w:rFonts w:ascii="Courier New" w:hAnsi="Courier New" w:eastAsia="Courier New"/>
    </w:rPr>
  </w:style>
  <w:style w:type="character" w:styleId="WWCharLFO3LVL8">
    <w:name w:val="WW_CharLFO3LVL8"/>
    <w:qFormat/>
    <w:rPr>
      <w:rFonts w:ascii="Courier New" w:hAnsi="Courier New" w:eastAsia="Courier New"/>
    </w:rPr>
  </w:style>
  <w:style w:type="character" w:styleId="WWCharLFO3LVL5">
    <w:name w:val="WW_CharLFO3LVL5"/>
    <w:qFormat/>
    <w:rPr>
      <w:rFonts w:ascii="Courier New" w:hAnsi="Courier New" w:eastAsia="Courier New"/>
    </w:rPr>
  </w:style>
  <w:style w:type="character" w:styleId="WWCharLFO3LVL2">
    <w:name w:val="WW_CharLFO3LVL2"/>
    <w:qFormat/>
    <w:rPr>
      <w:rFonts w:ascii="Courier New" w:hAnsi="Courier New" w:eastAsia="Courier New"/>
    </w:rPr>
  </w:style>
  <w:style w:type="character" w:styleId="WWCharLFO2LVL8">
    <w:name w:val="WW_CharLFO2LVL8"/>
    <w:qFormat/>
    <w:rPr>
      <w:rFonts w:ascii="Courier New" w:hAnsi="Courier New" w:eastAsia="Courier New"/>
    </w:rPr>
  </w:style>
  <w:style w:type="character" w:styleId="WWCharLFO2LVL5">
    <w:name w:val="WW_CharLFO2LVL5"/>
    <w:qFormat/>
    <w:rPr>
      <w:rFonts w:ascii="Courier New" w:hAnsi="Courier New" w:eastAsia="Courier New"/>
    </w:rPr>
  </w:style>
  <w:style w:type="character" w:styleId="WWCharLFO2LVL2">
    <w:name w:val="WW_CharLFO2LVL2"/>
    <w:qFormat/>
    <w:rPr>
      <w:rFonts w:ascii="Courier New" w:hAnsi="Courier New" w:eastAsia="Courier New"/>
    </w:rPr>
  </w:style>
  <w:style w:type="character" w:styleId="WWCharLFO1LVL8">
    <w:name w:val="WW_CharLFO1LVL8"/>
    <w:qFormat/>
    <w:rPr>
      <w:rFonts w:ascii="Courier New" w:hAnsi="Courier New" w:eastAsia="Courier New"/>
    </w:rPr>
  </w:style>
  <w:style w:type="character" w:styleId="WWCharLFO1LVL5">
    <w:name w:val="WW_CharLFO1LVL5"/>
    <w:qFormat/>
    <w:rPr>
      <w:rFonts w:ascii="Courier New" w:hAnsi="Courier New" w:eastAsia="Courier New"/>
    </w:rPr>
  </w:style>
  <w:style w:type="character" w:styleId="WWCharLFO1LVL2">
    <w:name w:val="WW_CharLFO1LVL2"/>
    <w:qFormat/>
    <w:rPr>
      <w:rFonts w:ascii="Courier New" w:hAnsi="Courier New" w:eastAsia="Courier New"/>
    </w:rPr>
  </w:style>
  <w:style w:type="character" w:styleId="31">
    <w:name w:val="Заголовок 3 Знак"/>
    <w:qFormat/>
    <w:rPr>
      <w:sz w:val="24"/>
    </w:rPr>
  </w:style>
  <w:style w:type="character" w:styleId="Style9">
    <w:name w:val="Основной текст Знак"/>
    <w:qFormat/>
    <w:rPr>
      <w:b/>
      <w:sz w:val="24"/>
    </w:rPr>
  </w:style>
  <w:style w:type="character" w:styleId="12">
    <w:name w:val="Заголовок 1 Знак"/>
    <w:qFormat/>
    <w:rPr>
      <w:sz w:val="28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Endtextblock1">
    <w:name w:val="endtextblock1"/>
    <w:qFormat/>
    <w:rPr>
      <w:rFonts w:ascii="Verdana" w:hAnsi="Verdana" w:cs="Verdana"/>
      <w:i w:val="false"/>
      <w:iCs w:val="false"/>
      <w:sz w:val="18"/>
      <w:szCs w:val="18"/>
    </w:rPr>
  </w:style>
  <w:style w:type="character" w:styleId="Style11">
    <w:name w:val="Нижний колонтитул Знак"/>
    <w:basedOn w:val="DefaultParagraphFont"/>
    <w:qFormat/>
    <w:rPr/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bidi w:val="0"/>
      <w:spacing w:lineRule="auto" w:line="240" w:before="0" w:after="119"/>
      <w:ind w:left="0" w:right="0" w:firstLine="567"/>
      <w:jc w:val="both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Колонтитул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  <w:jc w:val="center"/>
    </w:pPr>
    <w:rPr/>
  </w:style>
  <w:style w:type="paragraph" w:styleId="Style20">
    <w:name w:val="Footer"/>
    <w:basedOn w:val="Normal"/>
    <w:pPr>
      <w:tabs>
        <w:tab w:val="center" w:pos="4153" w:leader="none"/>
        <w:tab w:val="right" w:pos="8306" w:leader="none"/>
      </w:tabs>
      <w:bidi w:val="0"/>
    </w:pPr>
    <w:rPr>
      <w:sz w:val="16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10">
    <w:name w:val="Заголовок 10"/>
    <w:basedOn w:val="Style13"/>
    <w:qFormat/>
    <w:pPr/>
    <w:rPr/>
  </w:style>
  <w:style w:type="paragraph" w:styleId="Style24">
    <w:name w:val="Заголовок с чертой"/>
    <w:basedOn w:val="Style25"/>
    <w:qFormat/>
    <w:pPr>
      <w:keepNext w:val="true"/>
      <w:pBdr>
        <w:bottom w:val="thinThickMediumGap" w:sz="20" w:space="1" w:color="000000"/>
      </w:pBdr>
      <w:bidi w:val="0"/>
      <w:jc w:val="center"/>
    </w:pPr>
    <w:rPr/>
  </w:style>
  <w:style w:type="paragraph" w:styleId="Style25">
    <w:name w:val="Заголовок документа"/>
    <w:basedOn w:val="Normal"/>
    <w:qFormat/>
    <w:pPr>
      <w:keepNext w:val="true"/>
      <w:bidi w:val="0"/>
      <w:jc w:val="center"/>
    </w:pPr>
    <w:rPr>
      <w:rFonts w:ascii="Times New Roman" w:hAnsi="Times New Roman"/>
      <w:b/>
      <w:sz w:val="38"/>
    </w:rPr>
  </w:style>
  <w:style w:type="paragraph" w:styleId="Style26">
    <w:name w:val="Номер документа"/>
    <w:basedOn w:val="Normal"/>
    <w:qFormat/>
    <w:pPr>
      <w:bidi w:val="0"/>
      <w:jc w:val="left"/>
    </w:pPr>
    <w:rPr>
      <w:rFonts w:ascii="Arial" w:hAnsi="Arial"/>
      <w:b/>
      <w:bCs/>
    </w:rPr>
  </w:style>
  <w:style w:type="paragraph" w:styleId="Style27">
    <w:name w:val="Символ номера"/>
    <w:basedOn w:val="Normal"/>
    <w:qFormat/>
    <w:pPr>
      <w:bidi w:val="0"/>
      <w:jc w:val="right"/>
    </w:pPr>
    <w:rPr>
      <w:rFonts w:ascii="Times New Roman" w:hAnsi="Times New Roman"/>
      <w:b/>
      <w:bCs/>
    </w:rPr>
  </w:style>
  <w:style w:type="paragraph" w:styleId="Style28">
    <w:name w:val="Тема документа"/>
    <w:basedOn w:val="Normal"/>
    <w:qFormat/>
    <w:pPr>
      <w:bidi w:val="0"/>
    </w:pPr>
    <w:rPr>
      <w:rFonts w:ascii="Arial" w:hAnsi="Arial"/>
      <w:i/>
    </w:rPr>
  </w:style>
  <w:style w:type="paragraph" w:styleId="13">
    <w:name w:val="List 3"/>
    <w:basedOn w:val="Style15"/>
    <w:pPr/>
    <w:rPr/>
  </w:style>
  <w:style w:type="paragraph" w:styleId="14">
    <w:name w:val="С нумерацией 1"/>
    <w:basedOn w:val="Style14"/>
    <w:qFormat/>
    <w:pPr>
      <w:numPr>
        <w:ilvl w:val="0"/>
        <w:numId w:val="2"/>
      </w:numPr>
      <w:bidi w:val="0"/>
      <w:outlineLvl w:val="0"/>
    </w:pPr>
    <w:rPr/>
  </w:style>
  <w:style w:type="paragraph" w:styleId="Style29">
    <w:name w:val="Город"/>
    <w:basedOn w:val="Normal"/>
    <w:qFormat/>
    <w:pPr>
      <w:bidi w:val="0"/>
      <w:spacing w:lineRule="auto" w:line="480"/>
      <w:jc w:val="center"/>
    </w:pPr>
    <w:rPr>
      <w:rFonts w:ascii="Times New Roman" w:hAnsi="Times New Roman"/>
      <w:sz w:val="20"/>
    </w:rPr>
  </w:style>
  <w:style w:type="paragraph" w:styleId="Style30">
    <w:name w:val="Подпись документа"/>
    <w:basedOn w:val="Normal"/>
    <w:qFormat/>
    <w:pPr>
      <w:tabs>
        <w:tab w:val="right" w:pos="9638" w:leader="none"/>
      </w:tabs>
      <w:bidi w:val="0"/>
    </w:pPr>
    <w:rPr>
      <w:sz w:val="28"/>
    </w:rPr>
  </w:style>
  <w:style w:type="paragraph" w:styleId="15">
    <w:name w:val="Приложение 1"/>
    <w:basedOn w:val="Normal"/>
    <w:qFormat/>
    <w:pPr>
      <w:bidi w:val="0"/>
      <w:spacing w:before="0" w:after="113"/>
      <w:jc w:val="center"/>
    </w:pPr>
    <w:rPr/>
  </w:style>
  <w:style w:type="paragraph" w:styleId="Style31">
    <w:name w:val="Заголовок приложения"/>
    <w:basedOn w:val="Normal"/>
    <w:qFormat/>
    <w:pPr>
      <w:bidi w:val="0"/>
      <w:jc w:val="center"/>
    </w:pPr>
    <w:rPr>
      <w:b/>
    </w:rPr>
  </w:style>
  <w:style w:type="paragraph" w:styleId="21">
    <w:name w:val="Приложение 2"/>
    <w:basedOn w:val="15"/>
    <w:qFormat/>
    <w:pPr>
      <w:bidi w:val="0"/>
      <w:spacing w:before="0" w:after="0"/>
    </w:pPr>
    <w:rPr/>
  </w:style>
  <w:style w:type="paragraph" w:styleId="Style32">
    <w:name w:val="Неформатируемый"/>
    <w:basedOn w:val="Normal"/>
    <w:qFormat/>
    <w:pPr>
      <w:bidi w:val="0"/>
    </w:pPr>
    <w:rPr>
      <w:rFonts w:ascii="Courier New" w:hAnsi="Courier New"/>
      <w:sz w:val="20"/>
    </w:rPr>
  </w:style>
  <w:style w:type="paragraph" w:styleId="Style33">
    <w:name w:val="Footnote Text"/>
    <w:basedOn w:val="Normal"/>
    <w:pPr>
      <w:bidi w:val="0"/>
      <w:jc w:val="both"/>
    </w:pPr>
    <w:rPr>
      <w:sz w:val="20"/>
    </w:rPr>
  </w:style>
  <w:style w:type="paragraph" w:styleId="22">
    <w:name w:val="С нумерацией 2"/>
    <w:basedOn w:val="14"/>
    <w:qFormat/>
    <w:pPr>
      <w:bidi w:val="0"/>
    </w:pPr>
    <w:rPr/>
  </w:style>
  <w:style w:type="paragraph" w:styleId="Style34">
    <w:name w:val="Номер приложения"/>
    <w:basedOn w:val="Style26"/>
    <w:qFormat/>
    <w:pPr>
      <w:bidi w:val="0"/>
      <w:jc w:val="center"/>
    </w:pPr>
    <w:rPr/>
  </w:style>
  <w:style w:type="paragraph" w:styleId="Style35">
    <w:name w:val="Отправитель должность"/>
    <w:basedOn w:val="Normal"/>
    <w:qFormat/>
    <w:pPr>
      <w:bidi w:val="0"/>
      <w:spacing w:lineRule="auto" w:line="240" w:before="0" w:after="0"/>
      <w:jc w:val="center"/>
    </w:pPr>
    <w:rPr>
      <w:rFonts w:ascii="Times New Roman" w:hAnsi="Times New Roman"/>
      <w:b/>
      <w:sz w:val="24"/>
    </w:rPr>
  </w:style>
  <w:style w:type="paragraph" w:styleId="Style36">
    <w:name w:val="Адресат"/>
    <w:basedOn w:val="Normal"/>
    <w:qFormat/>
    <w:pPr>
      <w:bidi w:val="0"/>
      <w:jc w:val="center"/>
    </w:pPr>
    <w:rPr>
      <w:sz w:val="27"/>
    </w:rPr>
  </w:style>
  <w:style w:type="paragraph" w:styleId="Style37">
    <w:name w:val="Номер письма"/>
    <w:basedOn w:val="Normal"/>
    <w:qFormat/>
    <w:pPr>
      <w:bidi w:val="0"/>
      <w:jc w:val="center"/>
    </w:pPr>
    <w:rPr>
      <w:rFonts w:ascii="Times New Roman" w:hAnsi="Times New Roman"/>
      <w:sz w:val="20"/>
      <w:u w:val="none"/>
    </w:rPr>
  </w:style>
  <w:style w:type="paragraph" w:styleId="Style38">
    <w:name w:val="Адрес отправителя"/>
    <w:basedOn w:val="Normal"/>
    <w:qFormat/>
    <w:pPr>
      <w:bidi w:val="0"/>
      <w:jc w:val="center"/>
    </w:pPr>
    <w:rPr>
      <w:rFonts w:ascii="Times New Roman" w:hAnsi="Times New Roman"/>
      <w:b/>
      <w:sz w:val="17"/>
    </w:rPr>
  </w:style>
  <w:style w:type="paragraph" w:styleId="131">
    <w:name w:val="Подпись документа 13"/>
    <w:basedOn w:val="Normal"/>
    <w:qFormat/>
    <w:pPr>
      <w:tabs>
        <w:tab w:val="left" w:pos="7087" w:leader="none"/>
      </w:tabs>
      <w:bidi w:val="0"/>
    </w:pPr>
    <w:rPr/>
  </w:style>
  <w:style w:type="paragraph" w:styleId="16">
    <w:name w:val="Заявка 1"/>
    <w:basedOn w:val="Normal"/>
    <w:qFormat/>
    <w:pPr>
      <w:bidi w:val="0"/>
      <w:spacing w:before="0" w:after="62"/>
      <w:jc w:val="center"/>
    </w:pPr>
    <w:rPr>
      <w:b/>
    </w:rPr>
  </w:style>
  <w:style w:type="paragraph" w:styleId="23">
    <w:name w:val="Заявка 2"/>
    <w:basedOn w:val="Normal"/>
    <w:next w:val="Normal"/>
    <w:qFormat/>
    <w:pPr>
      <w:bidi w:val="0"/>
    </w:pPr>
    <w:rPr>
      <w:b/>
    </w:rPr>
  </w:style>
  <w:style w:type="paragraph" w:styleId="Style39">
    <w:name w:val="Верхний колонтитул слева"/>
    <w:basedOn w:val="Normal"/>
    <w:qFormat/>
    <w:pPr/>
    <w:rPr/>
  </w:style>
  <w:style w:type="paragraph" w:styleId="Style40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000000"/>
      <w:sz w:val="24"/>
      <w:szCs w:val="24"/>
      <w:lang w:val="ru-RU" w:eastAsia="zh-CN" w:bidi="hi-IN"/>
    </w:rPr>
  </w:style>
  <w:style w:type="paragraph" w:styleId="24">
    <w:name w:val="Основной текст 2"/>
    <w:basedOn w:val="Style40"/>
    <w:qFormat/>
    <w:pPr>
      <w:suppressAutoHyphens w:val="true"/>
    </w:pPr>
    <w:rPr>
      <w:sz w:val="28"/>
      <w:szCs w:val="20"/>
    </w:rPr>
  </w:style>
  <w:style w:type="paragraph" w:styleId="Style41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0" w:cs="Liberation Serif"/>
      <w:color w:val="auto"/>
      <w:kern w:val="2"/>
      <w:sz w:val="28"/>
      <w:szCs w:val="22"/>
      <w:lang w:val="ru-RU" w:eastAsia="hi-IN" w:bidi="hi-IN"/>
    </w:rPr>
  </w:style>
  <w:style w:type="paragraph" w:styleId="Style42">
    <w:name w:val="Абзац списка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ind w:left="720" w:right="0" w:hanging="0"/>
    </w:pPr>
    <w:rPr>
      <w:rFonts w:ascii="Calibri" w:hAnsi="Calibri" w:cs="Calibri" w:eastAsia="SimSun"/>
      <w:color w:val="auto"/>
      <w:sz w:val="22"/>
      <w:szCs w:val="22"/>
      <w:lang w:val="ru-RU" w:eastAsia="zh-CN" w:bidi="hi-IN"/>
    </w:rPr>
  </w:style>
  <w:style w:type="paragraph" w:styleId="Style43">
    <w:name w:val="Обычный (веб)"/>
    <w:qFormat/>
    <w:pPr>
      <w:widowControl w:val="false"/>
      <w:suppressAutoHyphens w:val="true"/>
      <w:kinsoku w:val="true"/>
      <w:overflowPunct w:val="true"/>
      <w:autoSpaceDE w:val="true"/>
      <w:bidi w:val="0"/>
      <w:spacing w:before="100" w:after="10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44">
    <w:name w:val="Маркированный список"/>
    <w:basedOn w:val="Style15"/>
    <w:qFormat/>
    <w:pPr>
      <w:tabs>
        <w:tab w:val="left" w:pos="360" w:leader="none"/>
      </w:tabs>
      <w:suppressAutoHyphens w:val="true"/>
      <w:spacing w:lineRule="auto" w:line="360"/>
      <w:ind w:left="0" w:right="0" w:firstLine="540"/>
      <w:jc w:val="both"/>
    </w:pPr>
    <w:rPr>
      <w:rFonts w:eastAsia="Mangal"/>
      <w:spacing w:val="-5"/>
      <w:szCs w:val="28"/>
    </w:rPr>
  </w:style>
  <w:style w:type="paragraph" w:styleId="32">
    <w:name w:val="Основной текст 3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120"/>
    </w:pPr>
    <w:rPr>
      <w:rFonts w:ascii="Liberation Serif" w:hAnsi="Liberation Serif" w:eastAsia="SimSun" w:cs="Mangal"/>
      <w:color w:val="auto"/>
      <w:sz w:val="16"/>
      <w:szCs w:val="24"/>
      <w:lang w:val="ru-RU" w:eastAsia="zh-CN" w:bidi="hi-IN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Western">
    <w:name w:val="western"/>
    <w:basedOn w:val="Normal"/>
    <w:qFormat/>
    <w:pPr>
      <w:spacing w:lineRule="auto" w:line="240" w:before="280" w:after="119"/>
      <w:ind w:left="0" w:right="0" w:firstLine="567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styleId="Style45">
    <w:name w:val="Название объекта"/>
    <w:basedOn w:val="Normal"/>
    <w:qFormat/>
    <w:pPr>
      <w:spacing w:before="120" w:after="120"/>
    </w:pPr>
    <w:rPr>
      <w:i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17">
    <w:name w:val="Структура 1"/>
    <w:qFormat/>
  </w:style>
  <w:style w:type="numbering" w:styleId="25">
    <w:name w:val="Структура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soc@72to.ru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614</TotalTime>
  <Application>LibreOffice/7.2.1.2$Windows_X86_64 LibreOffice_project/87b77fad49947c1441b67c559c339af8f3517e22</Application>
  <AppVersion>15.0000</AppVersion>
  <Pages>3</Pages>
  <Words>553</Words>
  <Characters>3510</Characters>
  <CharactersWithSpaces>4142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2021-08-17T13:59:00Z</dcterms:created>
  <dc:creator>Келдыш</dc:creator>
  <dc:description/>
  <dc:language>ru-RU</dc:language>
  <cp:lastModifiedBy/>
  <cp:lastPrinted>2021-10-18T17:05:39Z</cp:lastPrinted>
  <dcterms:modified xsi:type="dcterms:W3CDTF">2021-10-27T09:03:33Z</dcterms:modified>
  <cp:revision>167</cp:revision>
  <dc:subject/>
  <dc:title>Письма граждан</dc:title>
</cp:coreProperties>
</file>